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附件3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4"/>
          <w:szCs w:val="44"/>
        </w:rPr>
        <w:t>关于申请苏康码、查询疫情风险等级及新冠病毒核酸检测的说明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一、手机如何申请“苏康码”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1．下载江苏政务服务APP，点击“防疫专区”或搜索“苏康码”，进入“苏康码”服务。未经过江苏政务服务网实名认证的用户，点击后会跳转到实名认证流程进行认证，认证后可继续填写申报信息获取“苏康码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．江苏政务服务支付宝小程序，点击“防疫专区”或搜索“苏康码”，进入“苏康码”服务；或者在支付宝首页搜索“苏康码”。未经过江苏政务服务网实名认证的用户，点击后会跳转到实名认证流程进行认证，认证后可继续填写申报信息获取“苏康码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二、如何查询所在地区的疫情风险等级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国家政务服务平台联合国家卫生健康委推出“疫情风险等级查询”服务，考生只需输入需查询的目的地，就能一键查询该地疫情风险情况，并能够具体查询到各地区、县一级的风险等级。具体可在国家政务服务平台微信小程序中点击“查疫情等级”，或在微信小程序中搜索“疫情风险等级查询”，或登陆网址http://bmfw.www.gov.cn/yqfxdjcx/index.html选择查询地区即可了解该地的疫情风险等级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三、如何进行新冠病毒核酸检测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考生可前往经过正式备案的新冠病毒检测采样服务点进行核酸检测。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并在做好个人防护的情况下，前往采样服务点进行采样检测。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1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汤鑫</cp:lastModifiedBy>
  <dcterms:modified xsi:type="dcterms:W3CDTF">2020-07-30T08:30:53Z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