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关于开展溧阳市202</w:t>
      </w:r>
      <w:r>
        <w:rPr>
          <w:rFonts w:hint="eastAsia" w:ascii="宋体" w:hAnsi="宋体"/>
          <w:b/>
          <w:bCs/>
          <w:sz w:val="44"/>
          <w:szCs w:val="44"/>
          <w:lang w:val="en-US" w:eastAsia="zh-CN"/>
        </w:rPr>
        <w:t>1</w:t>
      </w:r>
      <w:r>
        <w:rPr>
          <w:rFonts w:hint="eastAsia" w:ascii="宋体" w:hAnsi="宋体"/>
          <w:b/>
          <w:bCs/>
          <w:sz w:val="44"/>
          <w:szCs w:val="44"/>
        </w:rPr>
        <w:t>年度房地产估价机构        登记备案工作的通知</w:t>
      </w:r>
    </w:p>
    <w:p>
      <w:pPr>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r>
        <w:rPr>
          <w:rFonts w:hint="eastAsia" w:ascii="宋体" w:hAnsi="宋体"/>
          <w:sz w:val="28"/>
          <w:szCs w:val="28"/>
        </w:rPr>
        <w:t>各有关估价机构：</w:t>
      </w:r>
    </w:p>
    <w:p>
      <w:pPr>
        <w:rPr>
          <w:rFonts w:hint="eastAsia" w:ascii="宋体" w:hAnsi="宋体"/>
          <w:sz w:val="28"/>
          <w:szCs w:val="28"/>
        </w:rPr>
      </w:pPr>
      <w:r>
        <w:rPr>
          <w:rFonts w:hint="eastAsia" w:ascii="宋体" w:hAnsi="宋体"/>
          <w:sz w:val="28"/>
          <w:szCs w:val="28"/>
        </w:rPr>
        <w:t xml:space="preserve">    为进一步规范我市房地产估价机构和估价活动，现对202</w:t>
      </w:r>
      <w:r>
        <w:rPr>
          <w:rFonts w:hint="eastAsia" w:ascii="宋体" w:hAnsi="宋体"/>
          <w:sz w:val="28"/>
          <w:szCs w:val="28"/>
          <w:lang w:val="en-US" w:eastAsia="zh-CN"/>
        </w:rPr>
        <w:t>1</w:t>
      </w:r>
      <w:r>
        <w:rPr>
          <w:rFonts w:hint="eastAsia" w:ascii="宋体" w:hAnsi="宋体"/>
          <w:sz w:val="28"/>
          <w:szCs w:val="28"/>
        </w:rPr>
        <w:t>年度将在溧阳范围内从业的房地产估价机构进行登记备案。现将有关事项通知如下：</w:t>
      </w:r>
    </w:p>
    <w:p>
      <w:pPr>
        <w:ind w:firstLine="420" w:firstLineChars="150"/>
        <w:rPr>
          <w:rFonts w:hint="eastAsia" w:ascii="宋体" w:hAnsi="宋体"/>
          <w:sz w:val="28"/>
          <w:szCs w:val="28"/>
        </w:rPr>
      </w:pPr>
      <w:r>
        <w:rPr>
          <w:rFonts w:hint="eastAsia" w:ascii="宋体" w:hAnsi="宋体"/>
          <w:sz w:val="28"/>
          <w:szCs w:val="28"/>
        </w:rPr>
        <w:t>（一）办理时间：2020年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r>
        <w:rPr>
          <w:rFonts w:hint="eastAsia" w:ascii="宋体" w:hAnsi="宋体"/>
          <w:sz w:val="28"/>
          <w:szCs w:val="28"/>
          <w:lang w:val="en-US" w:eastAsia="zh-CN"/>
        </w:rPr>
        <w:t>2020年</w:t>
      </w:r>
      <w:r>
        <w:rPr>
          <w:rFonts w:hint="eastAsia" w:ascii="宋体" w:hAnsi="宋体"/>
          <w:sz w:val="28"/>
          <w:szCs w:val="28"/>
        </w:rPr>
        <w:t>12月</w:t>
      </w:r>
      <w:r>
        <w:rPr>
          <w:rFonts w:hint="eastAsia" w:ascii="宋体" w:hAnsi="宋体"/>
          <w:sz w:val="28"/>
          <w:szCs w:val="28"/>
          <w:lang w:val="en-US" w:eastAsia="zh-CN"/>
        </w:rPr>
        <w:t>20</w:t>
      </w:r>
      <w:r>
        <w:rPr>
          <w:rFonts w:hint="eastAsia" w:ascii="宋体" w:hAnsi="宋体"/>
          <w:sz w:val="28"/>
          <w:szCs w:val="28"/>
        </w:rPr>
        <w:t>日。</w:t>
      </w:r>
    </w:p>
    <w:p>
      <w:pPr>
        <w:ind w:firstLine="420" w:firstLineChars="150"/>
        <w:rPr>
          <w:rFonts w:hint="eastAsia" w:ascii="宋体" w:hAnsi="宋体"/>
          <w:sz w:val="28"/>
          <w:szCs w:val="28"/>
        </w:rPr>
      </w:pPr>
      <w:r>
        <w:rPr>
          <w:rFonts w:hint="eastAsia" w:ascii="宋体" w:hAnsi="宋体"/>
          <w:sz w:val="28"/>
          <w:szCs w:val="28"/>
        </w:rPr>
        <w:t>（二）办理地址：溧阳市育才南路8号政务服务中心二楼D</w:t>
      </w:r>
      <w:r>
        <w:rPr>
          <w:rFonts w:hint="eastAsia" w:ascii="宋体" w:hAnsi="宋体"/>
          <w:sz w:val="28"/>
          <w:szCs w:val="28"/>
          <w:lang w:val="en-US" w:eastAsia="zh-CN"/>
        </w:rPr>
        <w:t>1-1</w:t>
      </w:r>
      <w:r>
        <w:rPr>
          <w:rFonts w:hint="eastAsia" w:ascii="宋体" w:hAnsi="宋体"/>
          <w:sz w:val="28"/>
          <w:szCs w:val="28"/>
        </w:rPr>
        <w:t>06</w:t>
      </w:r>
      <w:r>
        <w:rPr>
          <w:rFonts w:hint="eastAsia" w:ascii="宋体" w:hAnsi="宋体"/>
          <w:sz w:val="28"/>
          <w:szCs w:val="28"/>
          <w:lang w:eastAsia="zh-CN"/>
        </w:rPr>
        <w:t>室</w:t>
      </w:r>
      <w:r>
        <w:rPr>
          <w:rFonts w:hint="eastAsia" w:ascii="宋体" w:hAnsi="宋体"/>
          <w:sz w:val="28"/>
          <w:szCs w:val="28"/>
        </w:rPr>
        <w:t>（溧阳市不动产登记交易中心）。</w:t>
      </w:r>
    </w:p>
    <w:p>
      <w:pPr>
        <w:ind w:firstLine="560" w:firstLineChars="200"/>
        <w:rPr>
          <w:rFonts w:hint="eastAsia" w:ascii="宋体" w:hAnsi="宋体"/>
          <w:sz w:val="28"/>
          <w:szCs w:val="28"/>
        </w:rPr>
      </w:pPr>
      <w:r>
        <w:rPr>
          <w:rFonts w:hint="eastAsia" w:ascii="宋体" w:hAnsi="宋体"/>
          <w:sz w:val="28"/>
          <w:szCs w:val="28"/>
        </w:rPr>
        <w:t>(三)办理流程：</w:t>
      </w:r>
    </w:p>
    <w:p>
      <w:pPr>
        <w:ind w:firstLine="560" w:firstLineChars="200"/>
        <w:rPr>
          <w:rFonts w:hint="eastAsia" w:ascii="宋体" w:hAnsi="宋体"/>
          <w:sz w:val="28"/>
          <w:szCs w:val="28"/>
        </w:rPr>
      </w:pPr>
      <w:r>
        <w:rPr>
          <w:rFonts w:hint="eastAsia" w:ascii="宋体" w:hAnsi="宋体"/>
          <w:sz w:val="28"/>
          <w:szCs w:val="28"/>
        </w:rPr>
        <w:t>1，估价机构发送申报材料扫描件至邮箱QQ:346690152待审核；</w:t>
      </w:r>
    </w:p>
    <w:p>
      <w:pPr>
        <w:ind w:firstLine="560" w:firstLineChars="200"/>
        <w:rPr>
          <w:rFonts w:hint="eastAsia" w:ascii="宋体" w:hAnsi="宋体"/>
          <w:sz w:val="28"/>
          <w:szCs w:val="28"/>
        </w:rPr>
      </w:pPr>
      <w:r>
        <w:rPr>
          <w:rFonts w:hint="eastAsia" w:ascii="宋体" w:hAnsi="宋体"/>
          <w:sz w:val="28"/>
          <w:szCs w:val="28"/>
        </w:rPr>
        <w:t>2，审核通过后再按要求完成面签（面签时请各估价机构法人及至少两名在溧执业估价师带申报材料内所有原件及装订成册的扫描件</w:t>
      </w:r>
      <w:r>
        <w:rPr>
          <w:rFonts w:hint="eastAsia" w:ascii="宋体" w:hAnsi="宋体"/>
          <w:sz w:val="28"/>
          <w:szCs w:val="28"/>
          <w:lang w:eastAsia="zh-CN"/>
        </w:rPr>
        <w:t>加盖公章</w:t>
      </w:r>
      <w:r>
        <w:rPr>
          <w:rFonts w:hint="eastAsia" w:ascii="宋体" w:hAnsi="宋体"/>
          <w:sz w:val="28"/>
          <w:szCs w:val="28"/>
        </w:rPr>
        <w:t>）。</w:t>
      </w:r>
    </w:p>
    <w:p>
      <w:pPr>
        <w:ind w:firstLine="420" w:firstLineChars="150"/>
        <w:rPr>
          <w:rFonts w:hint="eastAsia" w:ascii="宋体" w:hAnsi="宋体"/>
          <w:sz w:val="28"/>
          <w:szCs w:val="28"/>
        </w:rPr>
      </w:pPr>
      <w:r>
        <w:rPr>
          <w:rFonts w:hint="eastAsia" w:ascii="宋体" w:hAnsi="宋体"/>
          <w:sz w:val="28"/>
          <w:szCs w:val="28"/>
        </w:rPr>
        <w:t>（四）联系电话：0519－87201626。</w:t>
      </w:r>
    </w:p>
    <w:p>
      <w:pPr>
        <w:ind w:firstLine="420" w:firstLineChars="150"/>
        <w:rPr>
          <w:rFonts w:hint="eastAsia" w:ascii="宋体" w:hAnsi="宋体"/>
          <w:sz w:val="28"/>
          <w:szCs w:val="28"/>
        </w:rPr>
      </w:pPr>
    </w:p>
    <w:p>
      <w:pPr>
        <w:jc w:val="right"/>
        <w:rPr>
          <w:rFonts w:hint="eastAsia" w:ascii="宋体" w:hAnsi="宋体"/>
          <w:sz w:val="28"/>
          <w:szCs w:val="28"/>
        </w:rPr>
      </w:pPr>
      <w:r>
        <w:rPr>
          <w:rFonts w:hint="eastAsia" w:ascii="宋体" w:hAnsi="宋体"/>
          <w:sz w:val="28"/>
          <w:szCs w:val="28"/>
        </w:rPr>
        <w:t xml:space="preserve"> </w:t>
      </w:r>
    </w:p>
    <w:p>
      <w:pPr>
        <w:ind w:right="280"/>
        <w:jc w:val="right"/>
        <w:rPr>
          <w:rFonts w:hint="eastAsia" w:ascii="宋体" w:hAnsi="宋体"/>
          <w:sz w:val="28"/>
          <w:szCs w:val="28"/>
        </w:rPr>
      </w:pPr>
      <w:r>
        <w:rPr>
          <w:rFonts w:hint="eastAsia" w:ascii="宋体" w:hAnsi="宋体"/>
          <w:sz w:val="28"/>
          <w:szCs w:val="28"/>
        </w:rPr>
        <w:t xml:space="preserve"> </w:t>
      </w:r>
    </w:p>
    <w:p>
      <w:pPr>
        <w:ind w:right="840" w:firstLine="3920" w:firstLineChars="1400"/>
        <w:jc w:val="both"/>
        <w:rPr>
          <w:rFonts w:hint="eastAsia" w:ascii="宋体" w:hAnsi="宋体"/>
          <w:sz w:val="28"/>
          <w:szCs w:val="28"/>
        </w:rPr>
      </w:pPr>
      <w:r>
        <w:rPr>
          <w:rFonts w:hint="eastAsia" w:ascii="宋体" w:hAnsi="宋体"/>
          <w:sz w:val="28"/>
          <w:szCs w:val="28"/>
        </w:rPr>
        <w:t xml:space="preserve"> 溧阳市不动产登记交易中心</w:t>
      </w:r>
    </w:p>
    <w:p>
      <w:pPr>
        <w:ind w:right="840" w:firstLine="5040" w:firstLineChars="1800"/>
        <w:rPr>
          <w:rFonts w:hint="eastAsia" w:ascii="宋体" w:hAnsi="宋体"/>
          <w:sz w:val="28"/>
          <w:szCs w:val="28"/>
        </w:rPr>
      </w:pPr>
      <w:r>
        <w:rPr>
          <w:rFonts w:hint="eastAsia" w:ascii="宋体" w:hAnsi="宋体"/>
          <w:sz w:val="28"/>
          <w:szCs w:val="28"/>
        </w:rPr>
        <w:t>交易管理科</w:t>
      </w:r>
    </w:p>
    <w:p>
      <w:pPr>
        <w:ind w:right="560" w:firstLine="4480" w:firstLineChars="1600"/>
        <w:rPr>
          <w:rFonts w:hint="eastAsia" w:ascii="宋体" w:hAnsi="宋体"/>
          <w:sz w:val="28"/>
          <w:szCs w:val="28"/>
          <w:lang w:val="en-US" w:eastAsia="zh-CN"/>
        </w:rPr>
      </w:pPr>
      <w:r>
        <w:rPr>
          <w:rFonts w:hint="eastAsia" w:ascii="宋体" w:hAnsi="宋体"/>
          <w:sz w:val="28"/>
          <w:szCs w:val="28"/>
          <w:lang w:val="en-US" w:eastAsia="zh-CN"/>
        </w:rPr>
        <w:t>2020</w:t>
      </w:r>
      <w:r>
        <w:rPr>
          <w:rFonts w:hint="eastAsia" w:ascii="宋体" w:hAnsi="宋体"/>
          <w:sz w:val="28"/>
          <w:szCs w:val="28"/>
        </w:rPr>
        <w:t>年1</w:t>
      </w:r>
      <w:r>
        <w:rPr>
          <w:rFonts w:hint="eastAsia" w:ascii="宋体" w:hAnsi="宋体"/>
          <w:sz w:val="28"/>
          <w:szCs w:val="28"/>
          <w:lang w:val="en-US" w:eastAsia="zh-CN"/>
        </w:rPr>
        <w:t>1月19</w:t>
      </w:r>
      <w:bookmarkStart w:id="0" w:name="_GoBack"/>
      <w:bookmarkEnd w:id="0"/>
      <w:r>
        <w:rPr>
          <w:rFonts w:hint="eastAsia" w:ascii="宋体" w:hAnsi="宋体"/>
          <w:sz w:val="28"/>
          <w:szCs w:val="28"/>
          <w:lang w:val="en-US" w:eastAsia="zh-CN"/>
        </w:rPr>
        <w:t>日</w:t>
      </w:r>
    </w:p>
    <w:p>
      <w:pPr>
        <w:jc w:val="center"/>
        <w:rPr>
          <w:rFonts w:ascii="宋体" w:hAnsi="宋体"/>
          <w:b/>
          <w:bCs/>
          <w:sz w:val="52"/>
          <w:szCs w:val="52"/>
        </w:rPr>
      </w:pPr>
      <w:r>
        <w:rPr>
          <w:rFonts w:hint="eastAsia" w:ascii="宋体" w:hAnsi="宋体"/>
          <w:b/>
          <w:bCs/>
          <w:sz w:val="52"/>
          <w:szCs w:val="52"/>
        </w:rPr>
        <w:t>房地产估价机构备案登记</w:t>
      </w:r>
    </w:p>
    <w:p>
      <w:pPr>
        <w:jc w:val="center"/>
        <w:rPr>
          <w:rFonts w:hint="eastAsia" w:ascii="宋体" w:hAnsi="宋体"/>
          <w:b/>
          <w:bCs/>
          <w:sz w:val="52"/>
          <w:szCs w:val="52"/>
        </w:rPr>
      </w:pPr>
      <w:r>
        <w:rPr>
          <w:rFonts w:hint="eastAsia" w:ascii="宋体" w:hAnsi="宋体"/>
          <w:b/>
          <w:bCs/>
          <w:sz w:val="52"/>
          <w:szCs w:val="52"/>
        </w:rPr>
        <w:t xml:space="preserve"> </w:t>
      </w:r>
    </w:p>
    <w:p>
      <w:pPr>
        <w:jc w:val="center"/>
        <w:rPr>
          <w:rFonts w:hint="eastAsia" w:ascii="宋体" w:hAnsi="宋体"/>
          <w:b/>
          <w:bCs/>
          <w:sz w:val="52"/>
          <w:szCs w:val="52"/>
        </w:rPr>
      </w:pPr>
      <w:r>
        <w:rPr>
          <w:rFonts w:hint="eastAsia" w:ascii="宋体" w:hAnsi="宋体"/>
          <w:b/>
          <w:bCs/>
          <w:sz w:val="52"/>
          <w:szCs w:val="52"/>
        </w:rPr>
        <w:t xml:space="preserve"> </w:t>
      </w:r>
    </w:p>
    <w:p>
      <w:pPr>
        <w:jc w:val="center"/>
        <w:rPr>
          <w:rFonts w:hint="eastAsia" w:ascii="宋体" w:hAnsi="宋体"/>
          <w:b/>
          <w:bCs/>
          <w:sz w:val="52"/>
          <w:szCs w:val="52"/>
        </w:rPr>
      </w:pPr>
      <w:r>
        <w:rPr>
          <w:rFonts w:hint="eastAsia" w:ascii="宋体" w:hAnsi="宋体"/>
          <w:b/>
          <w:bCs/>
          <w:sz w:val="52"/>
          <w:szCs w:val="52"/>
        </w:rPr>
        <w:t xml:space="preserve"> </w:t>
      </w:r>
    </w:p>
    <w:p>
      <w:pPr>
        <w:jc w:val="center"/>
        <w:rPr>
          <w:rFonts w:hint="eastAsia" w:ascii="宋体" w:hAnsi="宋体"/>
          <w:b/>
          <w:bCs/>
          <w:sz w:val="52"/>
          <w:szCs w:val="52"/>
        </w:rPr>
      </w:pPr>
      <w:r>
        <w:rPr>
          <w:rFonts w:hint="eastAsia" w:ascii="宋体" w:hAnsi="宋体"/>
          <w:b/>
          <w:bCs/>
          <w:sz w:val="52"/>
          <w:szCs w:val="52"/>
        </w:rPr>
        <w:t>申</w:t>
      </w:r>
    </w:p>
    <w:p>
      <w:pPr>
        <w:jc w:val="center"/>
        <w:rPr>
          <w:rFonts w:hint="eastAsia" w:ascii="宋体" w:hAnsi="宋体"/>
          <w:b/>
          <w:bCs/>
          <w:sz w:val="52"/>
          <w:szCs w:val="52"/>
        </w:rPr>
      </w:pPr>
      <w:r>
        <w:rPr>
          <w:rFonts w:hint="eastAsia" w:ascii="宋体" w:hAnsi="宋体"/>
          <w:b/>
          <w:bCs/>
          <w:sz w:val="52"/>
          <w:szCs w:val="52"/>
        </w:rPr>
        <w:t>请</w:t>
      </w:r>
    </w:p>
    <w:p>
      <w:pPr>
        <w:jc w:val="center"/>
        <w:rPr>
          <w:rFonts w:hint="eastAsia" w:ascii="宋体" w:hAnsi="宋体"/>
          <w:b/>
          <w:bCs/>
          <w:sz w:val="52"/>
          <w:szCs w:val="52"/>
        </w:rPr>
      </w:pPr>
      <w:r>
        <w:rPr>
          <w:rFonts w:hint="eastAsia" w:ascii="宋体" w:hAnsi="宋体"/>
          <w:b/>
          <w:bCs/>
          <w:sz w:val="52"/>
          <w:szCs w:val="52"/>
        </w:rPr>
        <w:t>书</w:t>
      </w:r>
    </w:p>
    <w:p>
      <w:pPr>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r>
        <w:rPr>
          <w:rFonts w:hint="eastAsia" w:ascii="宋体" w:hAnsi="宋体"/>
          <w:sz w:val="28"/>
          <w:szCs w:val="28"/>
        </w:rPr>
        <w:t xml:space="preserve"> </w:t>
      </w:r>
    </w:p>
    <w:p>
      <w:pPr>
        <w:ind w:firstLine="440" w:firstLineChars="100"/>
        <w:rPr>
          <w:rFonts w:hint="eastAsia" w:ascii="宋体" w:hAnsi="宋体"/>
          <w:sz w:val="44"/>
          <w:szCs w:val="44"/>
        </w:rPr>
      </w:pPr>
      <w:r>
        <w:rPr>
          <w:rFonts w:hint="eastAsia" w:ascii="宋体" w:hAnsi="宋体"/>
          <w:sz w:val="44"/>
          <w:szCs w:val="44"/>
        </w:rPr>
        <w:t xml:space="preserve"> </w:t>
      </w:r>
    </w:p>
    <w:p>
      <w:pPr>
        <w:ind w:firstLine="883" w:firstLineChars="200"/>
        <w:rPr>
          <w:rFonts w:hint="eastAsia" w:ascii="宋体" w:hAnsi="宋体"/>
          <w:b/>
          <w:bCs/>
          <w:sz w:val="44"/>
          <w:szCs w:val="44"/>
        </w:rPr>
      </w:pPr>
      <w:r>
        <w:rPr>
          <w:rFonts w:hint="eastAsia" w:ascii="宋体" w:hAnsi="宋体"/>
          <w:b/>
          <w:bCs/>
          <w:sz w:val="44"/>
          <w:szCs w:val="44"/>
        </w:rPr>
        <w:t xml:space="preserve"> </w:t>
      </w:r>
    </w:p>
    <w:p>
      <w:pPr>
        <w:ind w:firstLine="723" w:firstLineChars="200"/>
        <w:rPr>
          <w:rFonts w:hint="eastAsia" w:ascii="宋体" w:hAnsi="宋体"/>
          <w:b/>
          <w:bCs/>
          <w:sz w:val="36"/>
          <w:szCs w:val="36"/>
        </w:rPr>
      </w:pPr>
      <w:r>
        <w:rPr>
          <w:rFonts w:hint="eastAsia" w:ascii="宋体" w:hAnsi="宋体"/>
          <w:b/>
          <w:bCs/>
          <w:sz w:val="36"/>
          <w:szCs w:val="36"/>
        </w:rPr>
        <w:t>机构名称：</w:t>
      </w:r>
    </w:p>
    <w:p>
      <w:pPr>
        <w:ind w:firstLine="723" w:firstLineChars="200"/>
        <w:rPr>
          <w:rFonts w:hint="eastAsia" w:ascii="宋体" w:hAnsi="宋体"/>
          <w:sz w:val="44"/>
          <w:szCs w:val="44"/>
        </w:rPr>
      </w:pPr>
      <w:r>
        <w:rPr>
          <w:rFonts w:hint="eastAsia" w:ascii="宋体" w:hAnsi="宋体"/>
          <w:b/>
          <w:bCs/>
          <w:sz w:val="36"/>
          <w:szCs w:val="36"/>
        </w:rPr>
        <w:t>填报时间：</w:t>
      </w:r>
    </w:p>
    <w:p>
      <w:pPr>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b/>
          <w:bCs/>
          <w:sz w:val="36"/>
          <w:szCs w:val="36"/>
        </w:rPr>
      </w:pPr>
      <w:r>
        <w:rPr>
          <w:rFonts w:hint="eastAsia" w:ascii="宋体" w:hAnsi="宋体"/>
          <w:b/>
          <w:bCs/>
          <w:sz w:val="36"/>
          <w:szCs w:val="36"/>
        </w:rPr>
        <w:t>溧阳市不动产登记</w:t>
      </w:r>
      <w:r>
        <w:rPr>
          <w:rFonts w:hint="eastAsia" w:ascii="宋体" w:hAnsi="宋体"/>
          <w:b/>
          <w:bCs/>
          <w:sz w:val="36"/>
          <w:szCs w:val="36"/>
          <w:lang w:eastAsia="zh-CN"/>
        </w:rPr>
        <w:t>交易中心</w:t>
      </w:r>
      <w:r>
        <w:rPr>
          <w:rFonts w:hint="eastAsia" w:ascii="宋体" w:hAnsi="宋体"/>
          <w:b/>
          <w:bCs/>
          <w:sz w:val="36"/>
          <w:szCs w:val="36"/>
        </w:rPr>
        <w:t>制</w:t>
      </w:r>
    </w:p>
    <w:p>
      <w:pPr>
        <w:jc w:val="center"/>
        <w:rPr>
          <w:rFonts w:hint="eastAsia" w:ascii="宋体" w:hAnsi="宋体"/>
          <w:b/>
          <w:bCs/>
          <w:sz w:val="36"/>
          <w:szCs w:val="36"/>
        </w:rPr>
      </w:pPr>
    </w:p>
    <w:p>
      <w:pPr>
        <w:rPr>
          <w:rFonts w:hint="eastAsia" w:ascii="宋体" w:hAnsi="宋体"/>
          <w:sz w:val="28"/>
          <w:szCs w:val="28"/>
        </w:rPr>
      </w:pPr>
      <w:r>
        <w:rPr>
          <w:rFonts w:hint="eastAsia" w:ascii="宋体" w:hAnsi="宋体"/>
          <w:sz w:val="28"/>
          <w:szCs w:val="28"/>
        </w:rPr>
        <w:t xml:space="preserve"> </w:t>
      </w:r>
    </w:p>
    <w:tbl>
      <w:tblPr>
        <w:tblStyle w:val="2"/>
        <w:tblW w:w="0" w:type="auto"/>
        <w:tblInd w:w="0" w:type="dxa"/>
        <w:tblLayout w:type="fixed"/>
        <w:tblCellMar>
          <w:top w:w="0" w:type="dxa"/>
          <w:left w:w="108" w:type="dxa"/>
          <w:bottom w:w="0" w:type="dxa"/>
          <w:right w:w="108" w:type="dxa"/>
        </w:tblCellMar>
      </w:tblPr>
      <w:tblGrid>
        <w:gridCol w:w="828"/>
        <w:gridCol w:w="900"/>
        <w:gridCol w:w="4500"/>
        <w:gridCol w:w="1620"/>
        <w:gridCol w:w="1440"/>
      </w:tblGrid>
      <w:tr>
        <w:tblPrEx>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机构名称</w:t>
            </w:r>
          </w:p>
        </w:tc>
        <w:tc>
          <w:tcPr>
            <w:tcW w:w="45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单位性质</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单位地址</w:t>
            </w:r>
          </w:p>
        </w:tc>
        <w:tc>
          <w:tcPr>
            <w:tcW w:w="45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邮政编码</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法定代表人</w:t>
            </w:r>
          </w:p>
        </w:tc>
        <w:tc>
          <w:tcPr>
            <w:tcW w:w="45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sz w:val="28"/>
                <w:szCs w:val="28"/>
                <w:lang w:eastAsia="zh-CN"/>
              </w:rPr>
            </w:pPr>
            <w:r>
              <w:rPr>
                <w:rFonts w:hint="eastAsia" w:ascii="宋体" w:hAnsi="宋体"/>
                <w:sz w:val="28"/>
                <w:szCs w:val="28"/>
                <w:lang w:eastAsia="zh-CN"/>
              </w:rPr>
              <w:t>手机号码</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联系人</w:t>
            </w:r>
          </w:p>
        </w:tc>
        <w:tc>
          <w:tcPr>
            <w:tcW w:w="45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sz w:val="28"/>
                <w:szCs w:val="28"/>
                <w:lang w:eastAsia="zh-CN"/>
              </w:rPr>
            </w:pPr>
            <w:r>
              <w:rPr>
                <w:rFonts w:hint="eastAsia" w:ascii="宋体" w:hAnsi="宋体"/>
                <w:sz w:val="28"/>
                <w:szCs w:val="28"/>
                <w:lang w:eastAsia="zh-CN"/>
              </w:rPr>
              <w:t>手机号码</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主管部门</w:t>
            </w:r>
          </w:p>
        </w:tc>
        <w:tc>
          <w:tcPr>
            <w:tcW w:w="45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持证人数</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主管部门</w:t>
            </w:r>
          </w:p>
        </w:tc>
        <w:tc>
          <w:tcPr>
            <w:tcW w:w="45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在职人数</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restart"/>
            <w:tcBorders>
              <w:top w:val="nil"/>
              <w:left w:val="single" w:color="auto" w:sz="4" w:space="0"/>
              <w:bottom w:val="single" w:color="auto" w:sz="4" w:space="0"/>
              <w:right w:val="single" w:color="auto" w:sz="4" w:space="0"/>
            </w:tcBorders>
            <w:noWrap w:val="0"/>
            <w:vAlign w:val="top"/>
          </w:tcPr>
          <w:p>
            <w:pPr>
              <w:jc w:val="center"/>
              <w:rPr>
                <w:rFonts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提</w:t>
            </w:r>
          </w:p>
          <w:p>
            <w:pPr>
              <w:jc w:val="center"/>
              <w:rPr>
                <w:rFonts w:hint="eastAsia" w:ascii="宋体" w:hAnsi="宋体"/>
                <w:sz w:val="28"/>
                <w:szCs w:val="28"/>
              </w:rPr>
            </w:pPr>
            <w:r>
              <w:rPr>
                <w:rFonts w:hint="eastAsia" w:ascii="宋体" w:hAnsi="宋体"/>
                <w:sz w:val="28"/>
                <w:szCs w:val="28"/>
              </w:rPr>
              <w:t>交</w:t>
            </w:r>
          </w:p>
          <w:p>
            <w:pPr>
              <w:jc w:val="center"/>
              <w:rPr>
                <w:rFonts w:hint="eastAsia" w:ascii="宋体" w:hAnsi="宋体"/>
                <w:sz w:val="28"/>
                <w:szCs w:val="28"/>
              </w:rPr>
            </w:pPr>
            <w:r>
              <w:rPr>
                <w:rFonts w:hint="eastAsia" w:ascii="宋体" w:hAnsi="宋体"/>
                <w:sz w:val="28"/>
                <w:szCs w:val="28"/>
              </w:rPr>
              <w:t>文</w:t>
            </w:r>
          </w:p>
          <w:p>
            <w:pPr>
              <w:jc w:val="center"/>
              <w:rPr>
                <w:rFonts w:hint="eastAsia" w:ascii="宋体" w:hAnsi="宋体"/>
                <w:sz w:val="28"/>
                <w:szCs w:val="28"/>
              </w:rPr>
            </w:pPr>
            <w:r>
              <w:rPr>
                <w:rFonts w:hint="eastAsia" w:ascii="宋体" w:hAnsi="宋体"/>
                <w:sz w:val="28"/>
                <w:szCs w:val="28"/>
              </w:rPr>
              <w:t>件</w:t>
            </w:r>
          </w:p>
          <w:p>
            <w:pPr>
              <w:jc w:val="center"/>
              <w:rPr>
                <w:rFonts w:hint="eastAsia" w:ascii="宋体" w:hAnsi="宋体"/>
                <w:sz w:val="28"/>
                <w:szCs w:val="28"/>
              </w:rPr>
            </w:pPr>
            <w:r>
              <w:rPr>
                <w:rFonts w:hint="eastAsia" w:ascii="宋体" w:hAnsi="宋体"/>
                <w:sz w:val="28"/>
                <w:szCs w:val="28"/>
              </w:rPr>
              <w:t>及</w:t>
            </w:r>
          </w:p>
          <w:p>
            <w:pPr>
              <w:jc w:val="center"/>
              <w:rPr>
                <w:rFonts w:hint="eastAsia" w:ascii="宋体" w:hAnsi="宋体"/>
                <w:sz w:val="28"/>
                <w:szCs w:val="28"/>
              </w:rPr>
            </w:pPr>
            <w:r>
              <w:rPr>
                <w:rFonts w:hint="eastAsia" w:ascii="宋体" w:hAnsi="宋体"/>
                <w:sz w:val="28"/>
                <w:szCs w:val="28"/>
              </w:rPr>
              <w:t>证</w:t>
            </w:r>
          </w:p>
          <w:p>
            <w:pPr>
              <w:jc w:val="center"/>
              <w:rPr>
                <w:rFonts w:hint="eastAsia" w:ascii="宋体" w:hAnsi="宋体"/>
                <w:sz w:val="28"/>
                <w:szCs w:val="28"/>
              </w:rPr>
            </w:pPr>
            <w:r>
              <w:rPr>
                <w:rFonts w:hint="eastAsia" w:ascii="宋体" w:hAnsi="宋体"/>
                <w:sz w:val="28"/>
                <w:szCs w:val="28"/>
              </w:rPr>
              <w:t>书</w:t>
            </w:r>
          </w:p>
          <w:p>
            <w:pPr>
              <w:jc w:val="center"/>
              <w:rPr>
                <w:rFonts w:hint="eastAsia" w:ascii="宋体" w:hAnsi="宋体"/>
                <w:sz w:val="28"/>
                <w:szCs w:val="28"/>
              </w:rPr>
            </w:pPr>
            <w:r>
              <w:rPr>
                <w:rFonts w:hint="eastAsia" w:ascii="宋体" w:hAnsi="宋体"/>
                <w:sz w:val="28"/>
                <w:szCs w:val="28"/>
              </w:rPr>
              <w:t>清</w:t>
            </w:r>
          </w:p>
          <w:p>
            <w:pPr>
              <w:jc w:val="center"/>
              <w:rPr>
                <w:rFonts w:ascii="宋体" w:hAnsi="宋体"/>
                <w:sz w:val="28"/>
                <w:szCs w:val="28"/>
              </w:rPr>
            </w:pPr>
            <w:r>
              <w:rPr>
                <w:rFonts w:hint="eastAsia" w:ascii="宋体" w:hAnsi="宋体"/>
                <w:sz w:val="28"/>
                <w:szCs w:val="28"/>
              </w:rPr>
              <w:t>单</w:t>
            </w: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序号</w:t>
            </w:r>
          </w:p>
        </w:tc>
        <w:tc>
          <w:tcPr>
            <w:tcW w:w="6120" w:type="dxa"/>
            <w:gridSpan w:val="2"/>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sz w:val="28"/>
                <w:szCs w:val="28"/>
                <w:lang w:eastAsia="zh-CN"/>
              </w:rPr>
            </w:pPr>
            <w:r>
              <w:rPr>
                <w:rFonts w:hint="eastAsia" w:ascii="宋体" w:hAnsi="宋体"/>
                <w:sz w:val="28"/>
                <w:szCs w:val="28"/>
                <w:lang w:eastAsia="zh-CN"/>
              </w:rPr>
              <w:t>页</w:t>
            </w:r>
            <w:r>
              <w:rPr>
                <w:rFonts w:hint="eastAsia" w:ascii="宋体" w:hAnsi="宋体"/>
                <w:sz w:val="28"/>
                <w:szCs w:val="28"/>
                <w:lang w:val="en-US" w:eastAsia="zh-CN"/>
              </w:rPr>
              <w:t xml:space="preserve">  </w:t>
            </w:r>
            <w:r>
              <w:rPr>
                <w:rFonts w:hint="eastAsia" w:ascii="宋体" w:hAnsi="宋体"/>
                <w:sz w:val="28"/>
                <w:szCs w:val="28"/>
                <w:lang w:eastAsia="zh-CN"/>
              </w:rPr>
              <w:t>数</w:t>
            </w: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w:t>
            </w:r>
          </w:p>
        </w:tc>
        <w:tc>
          <w:tcPr>
            <w:tcW w:w="6120" w:type="dxa"/>
            <w:gridSpan w:val="2"/>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r>
              <w:rPr>
                <w:rFonts w:hint="eastAsia" w:ascii="宋体" w:hAnsi="宋体"/>
                <w:sz w:val="28"/>
                <w:szCs w:val="28"/>
              </w:rPr>
              <w:t>房地产估价机构备案登记申请书</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2</w:t>
            </w:r>
          </w:p>
        </w:tc>
        <w:tc>
          <w:tcPr>
            <w:tcW w:w="6120" w:type="dxa"/>
            <w:gridSpan w:val="2"/>
            <w:tcBorders>
              <w:top w:val="single" w:color="auto" w:sz="4" w:space="0"/>
              <w:left w:val="nil"/>
              <w:bottom w:val="single" w:color="auto" w:sz="4" w:space="0"/>
              <w:right w:val="single" w:color="auto" w:sz="4" w:space="0"/>
            </w:tcBorders>
            <w:noWrap w:val="0"/>
            <w:vAlign w:val="top"/>
          </w:tcPr>
          <w:p>
            <w:pPr>
              <w:rPr>
                <w:rFonts w:hint="eastAsia" w:ascii="宋体" w:hAnsi="宋体" w:eastAsia="宋体"/>
                <w:sz w:val="28"/>
                <w:szCs w:val="28"/>
                <w:lang w:eastAsia="zh-CN"/>
              </w:rPr>
            </w:pPr>
            <w:r>
              <w:rPr>
                <w:rFonts w:hint="eastAsia" w:ascii="宋体" w:hAnsi="宋体"/>
                <w:sz w:val="28"/>
                <w:szCs w:val="28"/>
                <w:lang w:eastAsia="zh-CN"/>
              </w:rPr>
              <w:t>营业执照</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3</w:t>
            </w:r>
          </w:p>
        </w:tc>
        <w:tc>
          <w:tcPr>
            <w:tcW w:w="6120" w:type="dxa"/>
            <w:gridSpan w:val="2"/>
            <w:tcBorders>
              <w:top w:val="single" w:color="auto" w:sz="4" w:space="0"/>
              <w:left w:val="nil"/>
              <w:bottom w:val="single" w:color="auto" w:sz="4" w:space="0"/>
              <w:right w:val="single" w:color="auto" w:sz="4" w:space="0"/>
            </w:tcBorders>
            <w:noWrap w:val="0"/>
            <w:vAlign w:val="top"/>
          </w:tcPr>
          <w:p>
            <w:pPr>
              <w:rPr>
                <w:rFonts w:hint="eastAsia" w:ascii="宋体" w:hAnsi="宋体" w:eastAsia="宋体"/>
                <w:sz w:val="28"/>
                <w:szCs w:val="28"/>
                <w:lang w:eastAsia="zh-CN"/>
              </w:rPr>
            </w:pPr>
            <w:r>
              <w:rPr>
                <w:rFonts w:hint="eastAsia" w:ascii="宋体" w:hAnsi="宋体"/>
                <w:sz w:val="28"/>
                <w:szCs w:val="28"/>
                <w:lang w:eastAsia="zh-CN"/>
              </w:rPr>
              <w:t>省建设厅核发的备案证明</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4</w:t>
            </w:r>
          </w:p>
        </w:tc>
        <w:tc>
          <w:tcPr>
            <w:tcW w:w="6120" w:type="dxa"/>
            <w:gridSpan w:val="2"/>
            <w:tcBorders>
              <w:top w:val="single" w:color="auto" w:sz="4" w:space="0"/>
              <w:left w:val="nil"/>
              <w:bottom w:val="single" w:color="auto" w:sz="4" w:space="0"/>
              <w:right w:val="single" w:color="auto" w:sz="4" w:space="0"/>
            </w:tcBorders>
            <w:noWrap w:val="0"/>
            <w:vAlign w:val="top"/>
          </w:tcPr>
          <w:p>
            <w:pPr>
              <w:rPr>
                <w:rFonts w:hint="eastAsia" w:ascii="宋体" w:hAnsi="宋体" w:eastAsia="宋体"/>
                <w:sz w:val="28"/>
                <w:szCs w:val="28"/>
                <w:lang w:eastAsia="zh-CN"/>
              </w:rPr>
            </w:pPr>
            <w:r>
              <w:rPr>
                <w:rFonts w:hint="eastAsia" w:ascii="宋体" w:hAnsi="宋体"/>
                <w:sz w:val="28"/>
                <w:szCs w:val="28"/>
                <w:lang w:eastAsia="zh-CN"/>
              </w:rPr>
              <w:t>固定经营场所证明（与营业执照地址相符）</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5</w:t>
            </w:r>
          </w:p>
        </w:tc>
        <w:tc>
          <w:tcPr>
            <w:tcW w:w="6120" w:type="dxa"/>
            <w:gridSpan w:val="2"/>
            <w:tcBorders>
              <w:top w:val="single" w:color="auto" w:sz="4" w:space="0"/>
              <w:left w:val="nil"/>
              <w:bottom w:val="single" w:color="auto" w:sz="4" w:space="0"/>
              <w:right w:val="single" w:color="auto" w:sz="4" w:space="0"/>
            </w:tcBorders>
            <w:noWrap w:val="0"/>
            <w:vAlign w:val="top"/>
          </w:tcPr>
          <w:p>
            <w:pPr>
              <w:rPr>
                <w:rFonts w:hint="eastAsia" w:ascii="宋体" w:hAnsi="宋体" w:eastAsia="宋体"/>
                <w:sz w:val="28"/>
                <w:szCs w:val="28"/>
                <w:lang w:eastAsia="zh-CN"/>
              </w:rPr>
            </w:pPr>
            <w:r>
              <w:rPr>
                <w:rFonts w:hint="eastAsia" w:ascii="宋体" w:hAnsi="宋体"/>
                <w:sz w:val="28"/>
                <w:szCs w:val="28"/>
                <w:lang w:eastAsia="zh-CN"/>
              </w:rPr>
              <w:t>企业法定代表人的身份证明材料</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6</w:t>
            </w:r>
          </w:p>
        </w:tc>
        <w:tc>
          <w:tcPr>
            <w:tcW w:w="6120" w:type="dxa"/>
            <w:gridSpan w:val="2"/>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r>
              <w:rPr>
                <w:rFonts w:hint="eastAsia" w:ascii="宋体" w:hAnsi="宋体"/>
                <w:sz w:val="28"/>
                <w:szCs w:val="28"/>
                <w:lang w:eastAsia="zh-CN"/>
              </w:rPr>
              <w:t>房地产估价师身份证、资格证、注册证</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7</w:t>
            </w:r>
          </w:p>
        </w:tc>
        <w:tc>
          <w:tcPr>
            <w:tcW w:w="6120" w:type="dxa"/>
            <w:gridSpan w:val="2"/>
            <w:tcBorders>
              <w:top w:val="single" w:color="auto" w:sz="4" w:space="0"/>
              <w:left w:val="nil"/>
              <w:bottom w:val="single" w:color="auto" w:sz="4" w:space="0"/>
              <w:right w:val="single" w:color="auto" w:sz="4" w:space="0"/>
            </w:tcBorders>
            <w:noWrap w:val="0"/>
            <w:vAlign w:val="top"/>
          </w:tcPr>
          <w:p>
            <w:pPr>
              <w:rPr>
                <w:rFonts w:hint="eastAsia" w:ascii="宋体" w:hAnsi="宋体" w:eastAsia="宋体"/>
                <w:sz w:val="28"/>
                <w:szCs w:val="28"/>
                <w:lang w:eastAsia="zh-CN"/>
              </w:rPr>
            </w:pPr>
            <w:r>
              <w:rPr>
                <w:rFonts w:hint="eastAsia" w:ascii="宋体" w:hAnsi="宋体"/>
                <w:sz w:val="28"/>
                <w:szCs w:val="28"/>
                <w:lang w:eastAsia="zh-CN"/>
              </w:rPr>
              <w:t>从业人员劳动合同</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cantSplit/>
          <w:trHeight w:val="3423" w:hRule="atLeast"/>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p>
            <w:pPr>
              <w:jc w:val="center"/>
              <w:rPr>
                <w:rFonts w:hint="eastAsia" w:ascii="宋体" w:hAnsi="宋体"/>
                <w:sz w:val="28"/>
                <w:szCs w:val="28"/>
              </w:rPr>
            </w:pPr>
            <w:r>
              <w:rPr>
                <w:rFonts w:hint="eastAsia" w:ascii="宋体" w:hAnsi="宋体"/>
                <w:sz w:val="28"/>
                <w:szCs w:val="28"/>
              </w:rPr>
              <w:t>机构</w:t>
            </w:r>
          </w:p>
          <w:p>
            <w:pPr>
              <w:jc w:val="center"/>
              <w:rPr>
                <w:rFonts w:hint="eastAsia" w:ascii="宋体" w:hAnsi="宋体"/>
                <w:sz w:val="28"/>
                <w:szCs w:val="28"/>
              </w:rPr>
            </w:pPr>
            <w:r>
              <w:rPr>
                <w:rFonts w:hint="eastAsia" w:ascii="宋体" w:hAnsi="宋体"/>
                <w:sz w:val="28"/>
                <w:szCs w:val="28"/>
              </w:rPr>
              <w:t>申报</w:t>
            </w:r>
          </w:p>
          <w:p>
            <w:pPr>
              <w:jc w:val="center"/>
              <w:rPr>
                <w:rFonts w:ascii="宋体" w:hAnsi="宋体"/>
                <w:sz w:val="28"/>
                <w:szCs w:val="28"/>
              </w:rPr>
            </w:pPr>
            <w:r>
              <w:rPr>
                <w:rFonts w:hint="eastAsia" w:ascii="宋体" w:hAnsi="宋体"/>
                <w:sz w:val="28"/>
                <w:szCs w:val="28"/>
              </w:rPr>
              <w:t>意见</w:t>
            </w:r>
          </w:p>
        </w:tc>
        <w:tc>
          <w:tcPr>
            <w:tcW w:w="7560" w:type="dxa"/>
            <w:gridSpan w:val="3"/>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 xml:space="preserve">                   申请单位：（盖章）</w:t>
            </w:r>
          </w:p>
          <w:p>
            <w:pPr>
              <w:jc w:val="center"/>
              <w:rPr>
                <w:rFonts w:ascii="宋体" w:hAnsi="宋体"/>
                <w:sz w:val="28"/>
                <w:szCs w:val="28"/>
              </w:rPr>
            </w:pPr>
            <w:r>
              <w:rPr>
                <w:rFonts w:hint="eastAsia" w:ascii="宋体" w:hAnsi="宋体"/>
                <w:sz w:val="28"/>
                <w:szCs w:val="28"/>
              </w:rPr>
              <w:t xml:space="preserve">                        年   月   日</w:t>
            </w:r>
          </w:p>
        </w:tc>
      </w:tr>
    </w:tbl>
    <w:p>
      <w:pPr>
        <w:ind w:left="840" w:hanging="840" w:hangingChars="300"/>
        <w:rPr>
          <w:rFonts w:hint="eastAsia" w:ascii="宋体" w:hAnsi="宋体"/>
          <w:sz w:val="28"/>
          <w:szCs w:val="28"/>
        </w:rPr>
      </w:pPr>
      <w:r>
        <w:rPr>
          <w:rFonts w:hint="eastAsia" w:ascii="宋体" w:hAnsi="宋体"/>
          <w:sz w:val="28"/>
          <w:szCs w:val="28"/>
        </w:rPr>
        <w:t>注意：申请人提交的文件、证书等申报材料均需要提交原件及复印件各一份，校核后原件返还，留存复印件。</w:t>
      </w:r>
    </w:p>
    <w:p>
      <w:pPr>
        <w:ind w:left="840" w:hanging="840" w:hangingChars="300"/>
        <w:rPr>
          <w:rFonts w:hint="eastAsia" w:ascii="宋体" w:hAnsi="宋体"/>
          <w:sz w:val="28"/>
          <w:szCs w:val="28"/>
        </w:rPr>
      </w:pPr>
      <w:r>
        <w:rPr>
          <w:rFonts w:hint="eastAsia" w:ascii="宋体" w:hAnsi="宋体"/>
          <w:sz w:val="28"/>
          <w:szCs w:val="28"/>
        </w:rPr>
        <w:t xml:space="preserve"> </w:t>
      </w:r>
    </w:p>
    <w:tbl>
      <w:tblPr>
        <w:tblStyle w:val="2"/>
        <w:tblW w:w="0" w:type="auto"/>
        <w:tblInd w:w="108" w:type="dxa"/>
        <w:tblLayout w:type="fixed"/>
        <w:tblCellMar>
          <w:top w:w="0" w:type="dxa"/>
          <w:left w:w="108" w:type="dxa"/>
          <w:bottom w:w="0" w:type="dxa"/>
          <w:right w:w="108" w:type="dxa"/>
        </w:tblCellMar>
      </w:tblPr>
      <w:tblGrid>
        <w:gridCol w:w="1440"/>
        <w:gridCol w:w="1440"/>
        <w:gridCol w:w="1620"/>
        <w:gridCol w:w="1620"/>
        <w:gridCol w:w="1440"/>
        <w:gridCol w:w="1620"/>
      </w:tblGrid>
      <w:tr>
        <w:tblPrEx>
          <w:tblCellMar>
            <w:top w:w="0" w:type="dxa"/>
            <w:left w:w="108" w:type="dxa"/>
            <w:bottom w:w="0" w:type="dxa"/>
            <w:right w:w="108" w:type="dxa"/>
          </w:tblCellMar>
        </w:tblPrEx>
        <w:trPr>
          <w:cantSplit/>
        </w:trPr>
        <w:tc>
          <w:tcPr>
            <w:tcW w:w="9180"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机构持证从业人员的主要情况</w:t>
            </w: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姓 名</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职 务</w:t>
            </w: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年 龄</w:t>
            </w: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文化程度</w:t>
            </w:r>
          </w:p>
        </w:tc>
        <w:tc>
          <w:tcPr>
            <w:tcW w:w="144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专 业</w:t>
            </w:r>
          </w:p>
        </w:tc>
        <w:tc>
          <w:tcPr>
            <w:tcW w:w="1620"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证书号</w:t>
            </w: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4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2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bl>
    <w:p>
      <w:pPr>
        <w:ind w:left="840" w:hanging="840" w:hangingChars="300"/>
        <w:rPr>
          <w:rFonts w:hint="eastAsia" w:ascii="宋体" w:hAnsi="宋体"/>
          <w:sz w:val="28"/>
          <w:szCs w:val="28"/>
        </w:rPr>
      </w:pPr>
      <w:r>
        <w:rPr>
          <w:rFonts w:hint="eastAsia" w:ascii="宋体" w:hAnsi="宋体"/>
          <w:sz w:val="28"/>
          <w:szCs w:val="28"/>
        </w:rPr>
        <w:t xml:space="preserve"> </w:t>
      </w:r>
    </w:p>
    <w:tbl>
      <w:tblPr>
        <w:tblStyle w:val="2"/>
        <w:tblW w:w="0" w:type="auto"/>
        <w:tblInd w:w="108" w:type="dxa"/>
        <w:tblLayout w:type="fixed"/>
        <w:tblCellMar>
          <w:top w:w="0" w:type="dxa"/>
          <w:left w:w="108" w:type="dxa"/>
          <w:bottom w:w="0" w:type="dxa"/>
          <w:right w:w="108" w:type="dxa"/>
        </w:tblCellMar>
      </w:tblPr>
      <w:tblGrid>
        <w:gridCol w:w="900"/>
        <w:gridCol w:w="8392"/>
      </w:tblGrid>
      <w:tr>
        <w:tblPrEx>
          <w:tblCellMar>
            <w:top w:w="0" w:type="dxa"/>
            <w:left w:w="108" w:type="dxa"/>
            <w:bottom w:w="0" w:type="dxa"/>
            <w:right w:w="108" w:type="dxa"/>
          </w:tblCellMar>
        </w:tblPrEx>
        <w:trPr>
          <w:cantSplit/>
          <w:trHeight w:val="373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p>
            <w:pPr>
              <w:jc w:val="center"/>
              <w:rPr>
                <w:rFonts w:hint="eastAsia" w:ascii="宋体" w:hAnsi="宋体"/>
                <w:sz w:val="28"/>
                <w:szCs w:val="28"/>
              </w:rPr>
            </w:pPr>
            <w:r>
              <w:rPr>
                <w:rFonts w:hint="eastAsia" w:ascii="宋体" w:hAnsi="宋体"/>
                <w:sz w:val="28"/>
                <w:szCs w:val="28"/>
              </w:rPr>
              <w:t>机</w:t>
            </w:r>
          </w:p>
          <w:p>
            <w:pPr>
              <w:jc w:val="center"/>
              <w:rPr>
                <w:rFonts w:hint="eastAsia" w:ascii="宋体" w:hAnsi="宋体"/>
                <w:sz w:val="28"/>
                <w:szCs w:val="28"/>
              </w:rPr>
            </w:pPr>
            <w:r>
              <w:rPr>
                <w:rFonts w:hint="eastAsia" w:ascii="宋体" w:hAnsi="宋体"/>
                <w:sz w:val="28"/>
                <w:szCs w:val="28"/>
              </w:rPr>
              <w:t>构</w:t>
            </w:r>
          </w:p>
          <w:p>
            <w:pPr>
              <w:jc w:val="center"/>
              <w:rPr>
                <w:rFonts w:hint="eastAsia" w:ascii="宋体" w:hAnsi="宋体"/>
                <w:sz w:val="28"/>
                <w:szCs w:val="28"/>
              </w:rPr>
            </w:pPr>
            <w:r>
              <w:rPr>
                <w:rFonts w:hint="eastAsia" w:ascii="宋体" w:hAnsi="宋体"/>
                <w:sz w:val="28"/>
                <w:szCs w:val="28"/>
              </w:rPr>
              <w:t>简</w:t>
            </w:r>
          </w:p>
          <w:p>
            <w:pPr>
              <w:jc w:val="center"/>
              <w:rPr>
                <w:rFonts w:ascii="宋体" w:hAnsi="宋体"/>
                <w:sz w:val="28"/>
                <w:szCs w:val="28"/>
              </w:rPr>
            </w:pPr>
            <w:r>
              <w:rPr>
                <w:rFonts w:hint="eastAsia" w:ascii="宋体" w:hAnsi="宋体"/>
                <w:sz w:val="28"/>
                <w:szCs w:val="28"/>
              </w:rPr>
              <w:t>历</w:t>
            </w:r>
          </w:p>
        </w:tc>
        <w:tc>
          <w:tcPr>
            <w:tcW w:w="839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ind w:firstLine="6440" w:firstLineChars="2300"/>
              <w:rPr>
                <w:rFonts w:hint="eastAsia" w:ascii="宋体" w:hAnsi="宋体"/>
                <w:sz w:val="28"/>
                <w:szCs w:val="28"/>
              </w:rPr>
            </w:pPr>
            <w:r>
              <w:rPr>
                <w:rFonts w:hint="eastAsia" w:ascii="宋体" w:hAnsi="宋体"/>
                <w:sz w:val="28"/>
                <w:szCs w:val="28"/>
              </w:rPr>
              <w:t>（章）</w:t>
            </w:r>
          </w:p>
          <w:p>
            <w:pPr>
              <w:ind w:firstLine="6160" w:firstLineChars="2200"/>
              <w:rPr>
                <w:rFonts w:ascii="宋体" w:hAnsi="宋体"/>
                <w:sz w:val="28"/>
                <w:szCs w:val="28"/>
              </w:rPr>
            </w:pPr>
            <w:r>
              <w:rPr>
                <w:rFonts w:hint="eastAsia" w:ascii="宋体" w:hAnsi="宋体"/>
                <w:sz w:val="28"/>
                <w:szCs w:val="28"/>
              </w:rPr>
              <w:t>年  月   日</w:t>
            </w:r>
          </w:p>
        </w:tc>
      </w:tr>
      <w:tr>
        <w:tblPrEx>
          <w:tblCellMar>
            <w:top w:w="0" w:type="dxa"/>
            <w:left w:w="108" w:type="dxa"/>
            <w:bottom w:w="0" w:type="dxa"/>
            <w:right w:w="108" w:type="dxa"/>
          </w:tblCellMar>
        </w:tblPrEx>
        <w:trPr>
          <w:cantSplit/>
          <w:trHeight w:val="314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ind w:left="113" w:leftChars="54" w:right="113"/>
              <w:rPr>
                <w:rFonts w:ascii="宋体" w:hAnsi="宋体"/>
                <w:sz w:val="28"/>
                <w:szCs w:val="28"/>
              </w:rPr>
            </w:pPr>
            <w:r>
              <w:rPr>
                <w:rFonts w:hint="eastAsia" w:ascii="宋体" w:hAnsi="宋体"/>
                <w:sz w:val="28"/>
                <w:szCs w:val="28"/>
              </w:rPr>
              <w:t>初审管理部门意见</w:t>
            </w: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ascii="宋体" w:hAnsi="宋体"/>
                <w:sz w:val="28"/>
                <w:szCs w:val="28"/>
              </w:rPr>
            </w:pPr>
          </w:p>
        </w:tc>
        <w:tc>
          <w:tcPr>
            <w:tcW w:w="839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p>
            <w:pPr>
              <w:rPr>
                <w:rFonts w:hint="eastAsia" w:ascii="宋体" w:hAnsi="宋体"/>
                <w:sz w:val="28"/>
                <w:szCs w:val="28"/>
              </w:rPr>
            </w:pPr>
          </w:p>
          <w:p>
            <w:pPr>
              <w:rPr>
                <w:rFonts w:hint="eastAsia" w:ascii="宋体" w:hAnsi="宋体"/>
                <w:sz w:val="28"/>
                <w:szCs w:val="28"/>
              </w:rPr>
            </w:pPr>
          </w:p>
          <w:p>
            <w:pPr>
              <w:ind w:firstLine="6440" w:firstLineChars="2300"/>
              <w:rPr>
                <w:rFonts w:hint="eastAsia" w:ascii="宋体" w:hAnsi="宋体"/>
                <w:sz w:val="28"/>
                <w:szCs w:val="28"/>
              </w:rPr>
            </w:pPr>
            <w:r>
              <w:rPr>
                <w:rFonts w:hint="eastAsia" w:ascii="宋体" w:hAnsi="宋体"/>
                <w:sz w:val="28"/>
                <w:szCs w:val="28"/>
              </w:rPr>
              <w:t>（章）</w:t>
            </w:r>
          </w:p>
          <w:p>
            <w:pPr>
              <w:ind w:firstLine="6160" w:firstLineChars="2200"/>
              <w:rPr>
                <w:rFonts w:ascii="宋体" w:hAnsi="宋体"/>
                <w:sz w:val="28"/>
                <w:szCs w:val="28"/>
              </w:rPr>
            </w:pPr>
            <w:r>
              <w:rPr>
                <w:rFonts w:hint="eastAsia" w:ascii="宋体" w:hAnsi="宋体"/>
                <w:sz w:val="28"/>
                <w:szCs w:val="28"/>
              </w:rPr>
              <w:t>年   月   日</w:t>
            </w:r>
          </w:p>
        </w:tc>
      </w:tr>
      <w:tr>
        <w:tblPrEx>
          <w:tblCellMar>
            <w:top w:w="0" w:type="dxa"/>
            <w:left w:w="108" w:type="dxa"/>
            <w:bottom w:w="0" w:type="dxa"/>
            <w:right w:w="108" w:type="dxa"/>
          </w:tblCellMar>
        </w:tblPrEx>
        <w:trPr>
          <w:cantSplit/>
          <w:trHeight w:val="314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ind w:left="113" w:leftChars="54" w:right="113"/>
              <w:rPr>
                <w:rFonts w:ascii="宋体" w:hAnsi="宋体"/>
                <w:sz w:val="28"/>
                <w:szCs w:val="28"/>
              </w:rPr>
            </w:pPr>
            <w:r>
              <w:rPr>
                <w:rFonts w:hint="eastAsia" w:ascii="宋体" w:hAnsi="宋体"/>
                <w:sz w:val="28"/>
                <w:szCs w:val="28"/>
              </w:rPr>
              <w:t>审批管理部门意见</w:t>
            </w:r>
          </w:p>
        </w:tc>
        <w:tc>
          <w:tcPr>
            <w:tcW w:w="839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p>
            <w:pPr>
              <w:rPr>
                <w:rFonts w:hint="eastAsia" w:ascii="宋体" w:hAnsi="宋体"/>
                <w:sz w:val="28"/>
                <w:szCs w:val="28"/>
              </w:rPr>
            </w:pPr>
          </w:p>
          <w:p>
            <w:pPr>
              <w:rPr>
                <w:rFonts w:hint="eastAsia" w:ascii="宋体" w:hAnsi="宋体"/>
                <w:sz w:val="28"/>
                <w:szCs w:val="28"/>
              </w:rPr>
            </w:pPr>
          </w:p>
          <w:p>
            <w:pPr>
              <w:ind w:firstLine="6440" w:firstLineChars="2300"/>
              <w:rPr>
                <w:rFonts w:hint="eastAsia" w:ascii="宋体" w:hAnsi="宋体"/>
                <w:sz w:val="28"/>
                <w:szCs w:val="28"/>
              </w:rPr>
            </w:pPr>
            <w:r>
              <w:rPr>
                <w:rFonts w:hint="eastAsia" w:ascii="宋体" w:hAnsi="宋体"/>
                <w:sz w:val="28"/>
                <w:szCs w:val="28"/>
              </w:rPr>
              <w:t>（章）</w:t>
            </w:r>
          </w:p>
          <w:p>
            <w:pPr>
              <w:ind w:firstLine="6160" w:firstLineChars="2200"/>
              <w:rPr>
                <w:rFonts w:ascii="宋体" w:hAnsi="宋体"/>
                <w:sz w:val="28"/>
                <w:szCs w:val="28"/>
              </w:rPr>
            </w:pPr>
            <w:r>
              <w:rPr>
                <w:rFonts w:hint="eastAsia" w:ascii="宋体" w:hAnsi="宋体"/>
                <w:sz w:val="28"/>
                <w:szCs w:val="28"/>
              </w:rPr>
              <w:t>年   月   日</w:t>
            </w:r>
          </w:p>
        </w:tc>
      </w:tr>
      <w:tr>
        <w:tblPrEx>
          <w:tblCellMar>
            <w:top w:w="0" w:type="dxa"/>
            <w:left w:w="108" w:type="dxa"/>
            <w:bottom w:w="0" w:type="dxa"/>
            <w:right w:w="108" w:type="dxa"/>
          </w:tblCellMar>
        </w:tblPrEx>
        <w:trPr>
          <w:cantSplit/>
          <w:trHeight w:val="426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ind w:left="113" w:leftChars="54" w:right="113"/>
              <w:rPr>
                <w:rFonts w:ascii="宋体" w:hAnsi="宋体"/>
                <w:sz w:val="28"/>
                <w:szCs w:val="28"/>
              </w:rPr>
            </w:pPr>
            <w:r>
              <w:rPr>
                <w:rFonts w:hint="eastAsia" w:ascii="宋体" w:hAnsi="宋体"/>
                <w:sz w:val="28"/>
                <w:szCs w:val="28"/>
              </w:rPr>
              <w:t xml:space="preserve">其  它  备  注  情  况     </w:t>
            </w: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hint="eastAsia" w:ascii="宋体" w:hAnsi="宋体"/>
                <w:sz w:val="28"/>
                <w:szCs w:val="28"/>
              </w:rPr>
            </w:pPr>
          </w:p>
          <w:p>
            <w:pPr>
              <w:ind w:left="113" w:right="113"/>
              <w:rPr>
                <w:rFonts w:ascii="宋体" w:hAnsi="宋体"/>
                <w:sz w:val="28"/>
                <w:szCs w:val="28"/>
              </w:rPr>
            </w:pPr>
          </w:p>
        </w:tc>
        <w:tc>
          <w:tcPr>
            <w:tcW w:w="839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bl>
    <w:p>
      <w:pPr>
        <w:rPr>
          <w:rFonts w:hint="eastAsia" w:ascii="宋体" w:hAnsi="宋体"/>
        </w:rPr>
      </w:pPr>
      <w:r>
        <w:rPr>
          <w:rFonts w:hint="eastAsia" w:ascii="宋体" w:hAnsi="宋体"/>
        </w:rPr>
        <w:t xml:space="preserve"> </w:t>
      </w:r>
    </w:p>
    <w:p>
      <w:pPr>
        <w:ind w:right="560"/>
        <w:rPr>
          <w:rFonts w:hint="default" w:ascii="宋体" w:hAns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6B3F"/>
    <w:rsid w:val="00416B3F"/>
    <w:rsid w:val="00422333"/>
    <w:rsid w:val="008526DA"/>
    <w:rsid w:val="00C641EA"/>
    <w:rsid w:val="09B84EA3"/>
    <w:rsid w:val="0A8A307D"/>
    <w:rsid w:val="2BB33F7D"/>
    <w:rsid w:val="34466F35"/>
    <w:rsid w:val="416C002A"/>
    <w:rsid w:val="460D5218"/>
    <w:rsid w:val="5CC244FC"/>
    <w:rsid w:val="5DC24BA9"/>
    <w:rsid w:val="70827A3B"/>
    <w:rsid w:val="74E17D87"/>
    <w:rsid w:val="7B4C3737"/>
    <w:rsid w:val="7BA4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337</Characters>
  <Lines>2</Lines>
  <Paragraphs>1</Paragraphs>
  <TotalTime>2</TotalTime>
  <ScaleCrop>false</ScaleCrop>
  <LinksUpToDate>false</LinksUpToDate>
  <CharactersWithSpaces>394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2019-11-25T07:20:00Z</dcterms:created>
  <dc:creator>Administrator</dc:creator>
  <cp:lastModifiedBy>子非鱼</cp:lastModifiedBy>
  <dcterms:modified xsi:type="dcterms:W3CDTF">2020-11-19T01:13:10Z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