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溧阳市人民政府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行政复议终止决定书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〔202</w:t>
      </w:r>
      <w:r>
        <w:rPr>
          <w:rFonts w:ascii="Times New Roman" w:hAnsi="Times New Roman" w:eastAsia="仿宋_GB2312" w:cs="仿宋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</w:rPr>
        <w:t>〕溧行复第</w:t>
      </w:r>
      <w:r>
        <w:rPr>
          <w:rFonts w:ascii="Times New Roman" w:hAnsi="Times New Roman" w:eastAsia="仿宋_GB2312" w:cs="仿宋"/>
          <w:sz w:val="32"/>
          <w:szCs w:val="32"/>
        </w:rPr>
        <w:t>29</w:t>
      </w:r>
      <w:r>
        <w:rPr>
          <w:rFonts w:hint="eastAsia" w:ascii="Times New Roman" w:hAnsi="Times New Roman" w:eastAsia="仿宋_GB2312" w:cs="仿宋"/>
          <w:sz w:val="32"/>
          <w:szCs w:val="32"/>
        </w:rPr>
        <w:t>号</w:t>
      </w:r>
    </w:p>
    <w:p>
      <w:pPr>
        <w:rPr>
          <w:rFonts w:ascii="Times New Roman" w:hAnsi="Times New Roman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申请人：史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某某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被申请人：溧阳市城市管理局。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申请人认为被申请人强制拆除行为违法，于2021年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日向本机关提出行政复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议申请，请求确认被申请人强制拆除行为违法。行政复议期间，申请人自愿撤回行政复议申请。根据《中华人民共和国行政复议法》第二十五条和《中华人民共和国行政复议法实施条例》第四十二条第一款第（一）项之规定，行政复议终止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溧阳市人民政府</w:t>
      </w:r>
    </w:p>
    <w:p>
      <w:pPr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2021年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B5"/>
    <w:rsid w:val="002244B4"/>
    <w:rsid w:val="003221C2"/>
    <w:rsid w:val="008009B5"/>
    <w:rsid w:val="008033ED"/>
    <w:rsid w:val="00821E21"/>
    <w:rsid w:val="00AD029B"/>
    <w:rsid w:val="00C161A5"/>
    <w:rsid w:val="00E373B0"/>
    <w:rsid w:val="00FD448F"/>
    <w:rsid w:val="637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semiHidden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18</TotalTime>
  <ScaleCrop>false</ScaleCrop>
  <LinksUpToDate>false</LinksUpToDate>
  <CharactersWithSpaces>358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2021-04-28T02:53:00Z</dcterms:created>
  <dc:creator>xun sifa</dc:creator>
  <cp:lastModifiedBy>范范</cp:lastModifiedBy>
  <cp:lastPrinted>2021-05-08T00:54:00Z</cp:lastPrinted>
  <dcterms:modified xsi:type="dcterms:W3CDTF">2021-05-17T01:22:49Z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5E8A5CA49CE54040911F34ECD1DF3BF3</vt:lpwstr>
  </property>
</Properties>
</file>