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44" w:rsidRDefault="007016E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附件3</w:t>
      </w:r>
      <w:r w:rsidR="00BA1E06"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</w:p>
    <w:p w:rsidR="00154444" w:rsidRDefault="00154444">
      <w:pPr>
        <w:rPr>
          <w:sz w:val="32"/>
          <w:szCs w:val="32"/>
        </w:rPr>
      </w:pPr>
    </w:p>
    <w:p w:rsidR="00154444" w:rsidRDefault="007016E7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溧阳市县（乡）道路500米及以下短距离电力接入工程</w:t>
      </w:r>
    </w:p>
    <w:p w:rsidR="00154444" w:rsidRDefault="007016E7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占（掘）道路施工作业实行备案制度的工作流程</w:t>
      </w:r>
    </w:p>
    <w:p w:rsidR="00154444" w:rsidRDefault="00154444">
      <w:pPr>
        <w:jc w:val="center"/>
        <w:rPr>
          <w:b/>
          <w:sz w:val="32"/>
          <w:szCs w:val="32"/>
        </w:rPr>
      </w:pPr>
    </w:p>
    <w:p w:rsidR="00154444" w:rsidRDefault="007016E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在溧阳市县（乡）道路范围内从事</w:t>
      </w:r>
      <w:r>
        <w:rPr>
          <w:rFonts w:ascii="仿宋_GB2312" w:eastAsia="仿宋_GB2312" w:hint="eastAsia"/>
          <w:sz w:val="32"/>
          <w:szCs w:val="32"/>
        </w:rPr>
        <w:t>用电新装、增容等业扩接入的500米及以下短距离电力工程占（掘）县、乡</w:t>
      </w:r>
      <w:r>
        <w:rPr>
          <w:rFonts w:ascii="仿宋_GB2312" w:eastAsia="仿宋_GB2312" w:hAnsi="宋体" w:hint="eastAsia"/>
          <w:sz w:val="32"/>
          <w:szCs w:val="32"/>
        </w:rPr>
        <w:t>道路的施工作业活动，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施工单位应当提供工程项目相关资料，</w:t>
      </w:r>
      <w:r>
        <w:rPr>
          <w:rFonts w:ascii="仿宋_GB2312" w:eastAsia="仿宋_GB2312" w:hAnsi="宋体" w:hint="eastAsia"/>
          <w:sz w:val="32"/>
          <w:szCs w:val="32"/>
        </w:rPr>
        <w:t>认真编制《施工方案》、《施工作业路段现场管理方案》和《施工作业路段交通组织方案》，填写《溧阳市县、乡道路5</w:t>
      </w:r>
      <w:r>
        <w:rPr>
          <w:rFonts w:ascii="仿宋_GB2312" w:eastAsia="仿宋_GB2312" w:hint="eastAsia"/>
          <w:sz w:val="32"/>
          <w:szCs w:val="32"/>
        </w:rPr>
        <w:t>00米及以下短距离电力接入工程占（掘）</w:t>
      </w:r>
      <w:r>
        <w:rPr>
          <w:rFonts w:ascii="仿宋_GB2312" w:eastAsia="仿宋_GB2312" w:hAnsi="宋体" w:hint="eastAsia"/>
          <w:sz w:val="32"/>
          <w:szCs w:val="32"/>
        </w:rPr>
        <w:t>县、乡道路施工作业备案表》（以下简称《备案表》），报送至溧阳市公路事业发展中心（以下简称公路中心）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进行</w:t>
      </w:r>
      <w:r>
        <w:rPr>
          <w:rFonts w:ascii="仿宋_GB2312" w:eastAsia="仿宋_GB2312" w:hAnsi="宋体" w:hint="eastAsia"/>
          <w:sz w:val="32"/>
          <w:szCs w:val="32"/>
        </w:rPr>
        <w:t>备案登记。</w:t>
      </w:r>
    </w:p>
    <w:p w:rsidR="00154444" w:rsidRDefault="007016E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二、公路中心应组织溧阳市交通运输综合行政执法大队（以下简称执法大队）做好施工现场前期查勘工作并对施工单位报送的相关材料、方案进行审核、登记，在《备案表》上签字、盖章。</w:t>
      </w:r>
    </w:p>
    <w:p w:rsidR="00154444" w:rsidRDefault="007016E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三、施工单位要将签字盖章后的《备案表》，工程项目的相关材料，审核、登记过的《施工方案》、《施工作业路段现场管理方案》和《交通组织方案》等，送至执法大队留存，并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在涉路施工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过程中接受执法大队的日常监管。</w:t>
      </w:r>
    </w:p>
    <w:p w:rsidR="00154444" w:rsidRDefault="007016E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四、执法大队收到施工单位报送的《备案表》和施工相关资料、方案后，出具《溧阳市县（乡）道路</w:t>
      </w:r>
      <w:r>
        <w:rPr>
          <w:rFonts w:ascii="仿宋_GB2312" w:eastAsia="仿宋_GB2312" w:hint="eastAsia"/>
          <w:sz w:val="32"/>
          <w:szCs w:val="32"/>
        </w:rPr>
        <w:t>500米及以下短距离电力接入工程占（掘）县（乡）</w:t>
      </w:r>
      <w:r>
        <w:rPr>
          <w:rFonts w:ascii="仿宋_GB2312" w:eastAsia="仿宋_GB2312" w:hAnsi="宋体" w:hint="eastAsia"/>
          <w:sz w:val="32"/>
          <w:szCs w:val="32"/>
        </w:rPr>
        <w:t>道路施工作业备案登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记回执单》。执法人员应当加强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对涉路施工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作业路段的日常监督和执法检查，依法查处违法违规行为，切实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保障涉路施工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作业路段公路运行安全和畅通。施工单位要按照备案登记过的《施工方案》、《施工作业路段现场管理方案》和《施工作业路段交通组织方案》进行施工，确保施工作业路段运行安全和畅通。</w:t>
      </w:r>
    </w:p>
    <w:p w:rsidR="00154444" w:rsidRDefault="00154444">
      <w:pPr>
        <w:spacing w:line="560" w:lineRule="exact"/>
        <w:ind w:right="140"/>
        <w:jc w:val="center"/>
        <w:rPr>
          <w:rFonts w:ascii="黑体" w:eastAsia="黑体" w:hAnsi="黑体"/>
          <w:b/>
          <w:sz w:val="32"/>
          <w:szCs w:val="32"/>
        </w:rPr>
      </w:pPr>
    </w:p>
    <w:p w:rsidR="00154444" w:rsidRDefault="00154444">
      <w:pPr>
        <w:spacing w:line="560" w:lineRule="exact"/>
        <w:ind w:right="140"/>
        <w:jc w:val="center"/>
        <w:rPr>
          <w:rFonts w:ascii="黑体" w:eastAsia="黑体" w:hAnsi="黑体"/>
          <w:b/>
          <w:sz w:val="32"/>
          <w:szCs w:val="32"/>
        </w:rPr>
      </w:pPr>
    </w:p>
    <w:p w:rsidR="00154444" w:rsidRDefault="00154444">
      <w:pPr>
        <w:spacing w:line="560" w:lineRule="exact"/>
        <w:ind w:right="140"/>
        <w:jc w:val="center"/>
        <w:rPr>
          <w:rFonts w:ascii="黑体" w:eastAsia="黑体" w:hAnsi="黑体"/>
          <w:b/>
          <w:sz w:val="32"/>
          <w:szCs w:val="32"/>
        </w:rPr>
      </w:pPr>
    </w:p>
    <w:p w:rsidR="00154444" w:rsidRDefault="00154444">
      <w:pPr>
        <w:spacing w:line="560" w:lineRule="exact"/>
        <w:ind w:right="140"/>
        <w:jc w:val="center"/>
        <w:rPr>
          <w:rFonts w:ascii="黑体" w:eastAsia="黑体" w:hAnsi="黑体"/>
          <w:b/>
          <w:sz w:val="32"/>
          <w:szCs w:val="32"/>
        </w:rPr>
      </w:pPr>
    </w:p>
    <w:p w:rsidR="00154444" w:rsidRDefault="00154444">
      <w:pPr>
        <w:spacing w:line="560" w:lineRule="exact"/>
        <w:ind w:right="140"/>
        <w:jc w:val="center"/>
        <w:rPr>
          <w:rFonts w:ascii="黑体" w:eastAsia="黑体" w:hAnsi="黑体"/>
          <w:b/>
          <w:sz w:val="32"/>
          <w:szCs w:val="32"/>
        </w:rPr>
      </w:pPr>
    </w:p>
    <w:p w:rsidR="00154444" w:rsidRDefault="00154444">
      <w:pPr>
        <w:spacing w:line="560" w:lineRule="exact"/>
        <w:ind w:right="140"/>
        <w:jc w:val="center"/>
        <w:rPr>
          <w:rFonts w:ascii="黑体" w:eastAsia="黑体" w:hAnsi="黑体"/>
          <w:b/>
          <w:sz w:val="32"/>
          <w:szCs w:val="32"/>
        </w:rPr>
      </w:pPr>
    </w:p>
    <w:p w:rsidR="00154444" w:rsidRDefault="00154444">
      <w:pPr>
        <w:spacing w:line="560" w:lineRule="exact"/>
        <w:ind w:right="140"/>
        <w:jc w:val="center"/>
        <w:rPr>
          <w:rFonts w:ascii="黑体" w:eastAsia="黑体" w:hAnsi="黑体"/>
          <w:b/>
          <w:sz w:val="32"/>
          <w:szCs w:val="32"/>
        </w:rPr>
      </w:pPr>
    </w:p>
    <w:p w:rsidR="00154444" w:rsidRDefault="00154444">
      <w:pPr>
        <w:spacing w:line="560" w:lineRule="exact"/>
        <w:ind w:right="140"/>
        <w:jc w:val="center"/>
        <w:rPr>
          <w:rFonts w:ascii="黑体" w:eastAsia="黑体" w:hAnsi="黑体"/>
          <w:b/>
          <w:sz w:val="32"/>
          <w:szCs w:val="32"/>
        </w:rPr>
      </w:pPr>
    </w:p>
    <w:p w:rsidR="00154444" w:rsidRDefault="00154444">
      <w:pPr>
        <w:spacing w:line="560" w:lineRule="exact"/>
        <w:ind w:right="140"/>
        <w:jc w:val="center"/>
        <w:rPr>
          <w:rFonts w:ascii="黑体" w:eastAsia="黑体" w:hAnsi="黑体"/>
          <w:b/>
          <w:sz w:val="32"/>
          <w:szCs w:val="32"/>
        </w:rPr>
      </w:pPr>
    </w:p>
    <w:p w:rsidR="00154444" w:rsidRDefault="00154444">
      <w:pPr>
        <w:spacing w:line="560" w:lineRule="exact"/>
        <w:ind w:right="140"/>
        <w:jc w:val="center"/>
        <w:rPr>
          <w:rFonts w:ascii="黑体" w:eastAsia="黑体" w:hAnsi="黑体"/>
          <w:b/>
          <w:sz w:val="32"/>
          <w:szCs w:val="32"/>
        </w:rPr>
      </w:pPr>
    </w:p>
    <w:p w:rsidR="00154444" w:rsidRDefault="007016E7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br w:type="page"/>
      </w:r>
    </w:p>
    <w:p w:rsidR="00154444" w:rsidRDefault="007016E7">
      <w:pPr>
        <w:ind w:right="14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lastRenderedPageBreak/>
        <w:t>溧阳市县（乡）道路500米及以下短距离电力接入</w:t>
      </w:r>
    </w:p>
    <w:p w:rsidR="00154444" w:rsidRDefault="007016E7">
      <w:pPr>
        <w:ind w:right="14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工程占（掘）道路施工作业备案表</w:t>
      </w:r>
    </w:p>
    <w:tbl>
      <w:tblPr>
        <w:tblpPr w:leftFromText="180" w:rightFromText="180" w:vertAnchor="text" w:horzAnchor="page" w:tblpX="1557" w:tblpY="2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969"/>
        <w:gridCol w:w="3995"/>
        <w:gridCol w:w="968"/>
      </w:tblGrid>
      <w:tr w:rsidR="00154444">
        <w:trPr>
          <w:trHeight w:val="5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44" w:rsidRDefault="007016E7">
            <w:pPr>
              <w:adjustRightInd w:val="0"/>
              <w:snapToGrid w:val="0"/>
              <w:ind w:right="14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报告单位</w:t>
            </w:r>
          </w:p>
          <w:p w:rsidR="00154444" w:rsidRDefault="007016E7">
            <w:pPr>
              <w:adjustRightInd w:val="0"/>
              <w:snapToGrid w:val="0"/>
              <w:ind w:right="14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（施工单位）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44" w:rsidRDefault="007016E7">
            <w:pPr>
              <w:ind w:right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</w:tc>
      </w:tr>
      <w:tr w:rsidR="00154444">
        <w:trPr>
          <w:trHeight w:val="4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44" w:rsidRDefault="007016E7">
            <w:pPr>
              <w:adjustRightInd w:val="0"/>
              <w:snapToGrid w:val="0"/>
              <w:ind w:right="14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法定代表人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44" w:rsidRDefault="00154444">
            <w:pPr>
              <w:ind w:right="1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44" w:rsidRDefault="007016E7">
            <w:pPr>
              <w:ind w:right="1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44" w:rsidRDefault="00154444">
            <w:pPr>
              <w:ind w:right="1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54444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44" w:rsidRDefault="007016E7">
            <w:pPr>
              <w:adjustRightInd w:val="0"/>
              <w:snapToGrid w:val="0"/>
              <w:ind w:right="14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44" w:rsidRDefault="00154444">
            <w:pPr>
              <w:ind w:right="1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44" w:rsidRDefault="007016E7">
            <w:pPr>
              <w:ind w:right="1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44" w:rsidRDefault="00154444">
            <w:pPr>
              <w:ind w:right="1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54444">
        <w:trPr>
          <w:trHeight w:val="4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44" w:rsidRDefault="007016E7">
            <w:pPr>
              <w:adjustRightInd w:val="0"/>
              <w:snapToGrid w:val="0"/>
              <w:ind w:right="14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安全负责人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44" w:rsidRDefault="00154444">
            <w:pPr>
              <w:ind w:right="1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44" w:rsidRDefault="007016E7">
            <w:pPr>
              <w:ind w:right="1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44" w:rsidRDefault="00154444">
            <w:pPr>
              <w:ind w:right="1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54444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44" w:rsidRDefault="007016E7">
            <w:pPr>
              <w:adjustRightInd w:val="0"/>
              <w:snapToGrid w:val="0"/>
              <w:ind w:right="14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施工地点</w:t>
            </w:r>
          </w:p>
          <w:p w:rsidR="00154444" w:rsidRDefault="007016E7">
            <w:pPr>
              <w:adjustRightInd w:val="0"/>
              <w:snapToGrid w:val="0"/>
              <w:ind w:right="14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（线路桩号）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44" w:rsidRDefault="00154444">
            <w:pPr>
              <w:ind w:right="1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54444">
        <w:trPr>
          <w:trHeight w:val="1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44" w:rsidRDefault="007016E7">
            <w:pPr>
              <w:adjustRightInd w:val="0"/>
              <w:snapToGrid w:val="0"/>
              <w:ind w:right="14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施工作业内容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44" w:rsidRDefault="00154444">
            <w:pPr>
              <w:ind w:right="1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54444" w:rsidRDefault="00154444">
            <w:pPr>
              <w:ind w:right="1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54444">
        <w:trPr>
          <w:trHeight w:val="1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44" w:rsidRDefault="007016E7">
            <w:pPr>
              <w:adjustRightInd w:val="0"/>
              <w:snapToGrid w:val="0"/>
              <w:ind w:right="14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施工作业时间</w:t>
            </w:r>
          </w:p>
          <w:p w:rsidR="00154444" w:rsidRDefault="007016E7">
            <w:pPr>
              <w:adjustRightInd w:val="0"/>
              <w:snapToGrid w:val="0"/>
              <w:ind w:right="14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（工程进度安排）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44" w:rsidRDefault="00154444">
            <w:pPr>
              <w:ind w:right="1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54444" w:rsidRDefault="00154444">
            <w:pPr>
              <w:ind w:right="1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54444">
        <w:trPr>
          <w:trHeight w:val="1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44" w:rsidRDefault="007016E7">
            <w:pPr>
              <w:adjustRightInd w:val="0"/>
              <w:snapToGrid w:val="0"/>
              <w:ind w:right="14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施工作业范围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44" w:rsidRDefault="00154444">
            <w:pPr>
              <w:ind w:right="14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154444" w:rsidRDefault="00154444">
            <w:pPr>
              <w:ind w:right="14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54444">
        <w:trPr>
          <w:trHeight w:val="18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44" w:rsidRDefault="007016E7">
            <w:pPr>
              <w:adjustRightInd w:val="0"/>
              <w:snapToGrid w:val="0"/>
              <w:ind w:right="14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审核单位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444" w:rsidRDefault="007016E7">
            <w:pPr>
              <w:ind w:right="56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154444" w:rsidRDefault="007016E7">
            <w:pPr>
              <w:ind w:right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：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154444">
        <w:trPr>
          <w:trHeight w:val="9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44" w:rsidRDefault="007016E7">
            <w:pPr>
              <w:adjustRightInd w:val="0"/>
              <w:snapToGrid w:val="0"/>
              <w:ind w:right="14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  注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44" w:rsidRDefault="00154444">
            <w:pPr>
              <w:ind w:right="140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154444" w:rsidRDefault="007016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报告单位经办人签字：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报告时间：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154444" w:rsidRDefault="007016E7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br w:type="page"/>
      </w:r>
    </w:p>
    <w:p w:rsidR="00154444" w:rsidRDefault="007016E7">
      <w:pPr>
        <w:ind w:right="14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lastRenderedPageBreak/>
        <w:t>溧阳市县（乡）道路500米及以下短距离电力接入</w:t>
      </w:r>
    </w:p>
    <w:p w:rsidR="00154444" w:rsidRDefault="007016E7">
      <w:pPr>
        <w:ind w:right="14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工程占（掘）道路施工作业备案登记回执单</w:t>
      </w:r>
    </w:p>
    <w:p w:rsidR="00154444" w:rsidRDefault="007016E7">
      <w:pPr>
        <w:rPr>
          <w:sz w:val="32"/>
          <w:szCs w:val="32"/>
        </w:rPr>
      </w:pPr>
      <w:r>
        <w:t xml:space="preserve">                                                    </w:t>
      </w:r>
      <w:r>
        <w:rPr>
          <w:rFonts w:hint="eastAsia"/>
          <w:sz w:val="32"/>
          <w:szCs w:val="32"/>
        </w:rPr>
        <w:t>编号：</w:t>
      </w: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XXX</w:t>
      </w:r>
      <w:r>
        <w:rPr>
          <w:rFonts w:hint="eastAsia"/>
          <w:sz w:val="32"/>
          <w:szCs w:val="32"/>
        </w:rPr>
        <w:t>号</w:t>
      </w:r>
    </w:p>
    <w:p w:rsidR="00154444" w:rsidRDefault="007016E7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施工单位：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</w:t>
      </w:r>
    </w:p>
    <w:p w:rsidR="00154444" w:rsidRDefault="007016E7">
      <w:pPr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你单位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</w:t>
      </w:r>
      <w:r>
        <w:rPr>
          <w:rFonts w:ascii="宋体" w:hAnsi="宋体" w:hint="eastAsia"/>
          <w:sz w:val="28"/>
          <w:szCs w:val="28"/>
        </w:rPr>
        <w:t>项目的</w:t>
      </w:r>
      <w:r>
        <w:rPr>
          <w:rFonts w:ascii="宋体" w:hAnsi="宋体" w:hint="eastAsia"/>
          <w:sz w:val="28"/>
          <w:szCs w:val="28"/>
          <w:u w:val="single"/>
        </w:rPr>
        <w:t>《溧阳市县（乡）道路</w:t>
      </w:r>
      <w:r>
        <w:rPr>
          <w:rFonts w:ascii="宋体" w:hAnsi="宋体" w:hint="eastAsia"/>
          <w:sz w:val="32"/>
          <w:szCs w:val="32"/>
          <w:u w:val="single"/>
        </w:rPr>
        <w:t>500米及以下短距离电力接入工程占（掘）县（乡）</w:t>
      </w:r>
      <w:r>
        <w:rPr>
          <w:rFonts w:ascii="宋体" w:hAnsi="宋体" w:hint="eastAsia"/>
          <w:sz w:val="28"/>
          <w:szCs w:val="28"/>
          <w:u w:val="single"/>
        </w:rPr>
        <w:t>道路施工作业备案表》、《施工方案》、《施工作业路段现场管理方案》和《施工作业路段交通组织方案》</w:t>
      </w:r>
      <w:r>
        <w:rPr>
          <w:rFonts w:ascii="宋体" w:hAnsi="宋体" w:hint="eastAsia"/>
          <w:sz w:val="28"/>
          <w:szCs w:val="28"/>
        </w:rPr>
        <w:t>等材料均已收悉！请你单位严格按照</w:t>
      </w:r>
      <w:r>
        <w:rPr>
          <w:rFonts w:ascii="宋体" w:hAnsi="宋体" w:hint="eastAsia"/>
          <w:sz w:val="28"/>
          <w:szCs w:val="28"/>
          <w:u w:val="single"/>
        </w:rPr>
        <w:t>溧阳市公路事业发展中心</w:t>
      </w:r>
      <w:r>
        <w:rPr>
          <w:rFonts w:ascii="宋体" w:hAnsi="宋体" w:hint="eastAsia"/>
          <w:sz w:val="28"/>
          <w:szCs w:val="28"/>
        </w:rPr>
        <w:t>审核登记过的施工作业路段现场管理方案和交通组织方案进行施工，主动接受溧阳市交通运输综合行政执法大队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</w:rPr>
        <w:t>中队对你单位施工现场的日常监督检查。</w:t>
      </w:r>
    </w:p>
    <w:p w:rsidR="00154444" w:rsidRDefault="007016E7">
      <w:pPr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中队联系人</w:t>
      </w:r>
      <w:r>
        <w:rPr>
          <w:rFonts w:ascii="宋体" w:hAnsi="宋体" w:hint="eastAsia"/>
          <w:sz w:val="28"/>
          <w:szCs w:val="28"/>
          <w:u w:val="single"/>
        </w:rPr>
        <w:t xml:space="preserve">：           </w:t>
      </w:r>
      <w:r>
        <w:rPr>
          <w:rFonts w:ascii="宋体" w:hAnsi="宋体" w:hint="eastAsia"/>
          <w:sz w:val="28"/>
          <w:szCs w:val="28"/>
        </w:rPr>
        <w:t>，联系电话</w:t>
      </w:r>
      <w:r>
        <w:rPr>
          <w:rFonts w:ascii="宋体" w:hAnsi="宋体" w:hint="eastAsia"/>
          <w:sz w:val="28"/>
          <w:szCs w:val="28"/>
          <w:u w:val="single"/>
        </w:rPr>
        <w:t xml:space="preserve">：            </w:t>
      </w:r>
      <w:r>
        <w:rPr>
          <w:rFonts w:ascii="宋体" w:hAnsi="宋体" w:hint="eastAsia"/>
          <w:sz w:val="28"/>
          <w:szCs w:val="28"/>
        </w:rPr>
        <w:t>。</w:t>
      </w:r>
    </w:p>
    <w:p w:rsidR="00154444" w:rsidRDefault="00154444">
      <w:pPr>
        <w:rPr>
          <w:rFonts w:ascii="宋体" w:hAnsi="宋体"/>
          <w:sz w:val="28"/>
          <w:szCs w:val="28"/>
        </w:rPr>
      </w:pPr>
    </w:p>
    <w:p w:rsidR="00154444" w:rsidRDefault="00154444">
      <w:pPr>
        <w:rPr>
          <w:rFonts w:ascii="宋体" w:hAnsi="宋体"/>
          <w:sz w:val="28"/>
          <w:szCs w:val="28"/>
        </w:rPr>
      </w:pPr>
    </w:p>
    <w:p w:rsidR="00154444" w:rsidRDefault="007016E7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登记人（签名）：</w:t>
      </w:r>
      <w:r>
        <w:rPr>
          <w:rFonts w:ascii="宋体" w:hAnsi="宋体" w:hint="eastAsia"/>
          <w:sz w:val="28"/>
          <w:szCs w:val="28"/>
          <w:u w:val="single"/>
        </w:rPr>
        <w:t xml:space="preserve">           </w:t>
      </w:r>
      <w:r>
        <w:rPr>
          <w:rFonts w:ascii="宋体" w:hAnsi="宋体" w:hint="eastAsia"/>
          <w:sz w:val="28"/>
          <w:szCs w:val="28"/>
        </w:rPr>
        <w:t xml:space="preserve">               </w:t>
      </w:r>
    </w:p>
    <w:p w:rsidR="00154444" w:rsidRDefault="00154444">
      <w:pPr>
        <w:ind w:firstLineChars="200" w:firstLine="560"/>
        <w:rPr>
          <w:rFonts w:ascii="宋体" w:hAnsi="宋体"/>
          <w:sz w:val="28"/>
          <w:szCs w:val="28"/>
        </w:rPr>
      </w:pPr>
    </w:p>
    <w:p w:rsidR="00154444" w:rsidRDefault="00154444">
      <w:pPr>
        <w:ind w:firstLineChars="200" w:firstLine="560"/>
        <w:rPr>
          <w:rFonts w:ascii="宋体" w:hAnsi="宋体"/>
          <w:sz w:val="28"/>
          <w:szCs w:val="28"/>
        </w:rPr>
      </w:pPr>
    </w:p>
    <w:p w:rsidR="00154444" w:rsidRDefault="007016E7">
      <w:pPr>
        <w:ind w:right="560" w:firstLineChars="200" w:firstLine="56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登记单位（盖章）</w:t>
      </w:r>
    </w:p>
    <w:p w:rsidR="00154444" w:rsidRDefault="007016E7">
      <w:pPr>
        <w:ind w:right="5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BA1E06" w:rsidRPr="00D44CBC" w:rsidRDefault="00BA1E06" w:rsidP="00BA1E06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154444" w:rsidRPr="00D44CBC" w:rsidRDefault="007016E7" w:rsidP="00D44CBC">
      <w:pPr>
        <w:ind w:firstLineChars="400" w:firstLine="1280"/>
        <w:rPr>
          <w:rFonts w:ascii="仿宋_GB2312" w:eastAsia="仿宋_GB2312"/>
          <w:sz w:val="32"/>
          <w:szCs w:val="32"/>
        </w:rPr>
      </w:pPr>
      <w:r w:rsidRPr="00D44CBC">
        <w:rPr>
          <w:rFonts w:ascii="仿宋_GB2312" w:eastAsia="仿宋_GB2312" w:hint="eastAsia"/>
          <w:sz w:val="32"/>
          <w:szCs w:val="32"/>
        </w:rPr>
        <w:t xml:space="preserve"> </w:t>
      </w:r>
    </w:p>
    <w:sectPr w:rsidR="00154444" w:rsidRPr="00D44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F7B"/>
    <w:rsid w:val="00001479"/>
    <w:rsid w:val="0000569B"/>
    <w:rsid w:val="000159C3"/>
    <w:rsid w:val="00035A73"/>
    <w:rsid w:val="000802D2"/>
    <w:rsid w:val="0009537D"/>
    <w:rsid w:val="00096B65"/>
    <w:rsid w:val="00097408"/>
    <w:rsid w:val="001030E0"/>
    <w:rsid w:val="00104A93"/>
    <w:rsid w:val="001154ED"/>
    <w:rsid w:val="0012376C"/>
    <w:rsid w:val="00131FBF"/>
    <w:rsid w:val="00140923"/>
    <w:rsid w:val="00140F5F"/>
    <w:rsid w:val="00154444"/>
    <w:rsid w:val="00174286"/>
    <w:rsid w:val="001938A5"/>
    <w:rsid w:val="001F355F"/>
    <w:rsid w:val="00221278"/>
    <w:rsid w:val="0025304A"/>
    <w:rsid w:val="00262B12"/>
    <w:rsid w:val="002743A1"/>
    <w:rsid w:val="00283D61"/>
    <w:rsid w:val="00284837"/>
    <w:rsid w:val="002A6025"/>
    <w:rsid w:val="002C590F"/>
    <w:rsid w:val="002D2038"/>
    <w:rsid w:val="002D6D15"/>
    <w:rsid w:val="002F1073"/>
    <w:rsid w:val="00300B01"/>
    <w:rsid w:val="00334D43"/>
    <w:rsid w:val="00341979"/>
    <w:rsid w:val="00393907"/>
    <w:rsid w:val="003A47DF"/>
    <w:rsid w:val="003B58B1"/>
    <w:rsid w:val="003F2A44"/>
    <w:rsid w:val="00403D94"/>
    <w:rsid w:val="00413A85"/>
    <w:rsid w:val="00432F2D"/>
    <w:rsid w:val="0043646B"/>
    <w:rsid w:val="00451CA4"/>
    <w:rsid w:val="00461C9D"/>
    <w:rsid w:val="00487879"/>
    <w:rsid w:val="00491522"/>
    <w:rsid w:val="00492B04"/>
    <w:rsid w:val="004930CE"/>
    <w:rsid w:val="004B3116"/>
    <w:rsid w:val="004B3EB7"/>
    <w:rsid w:val="004C29E8"/>
    <w:rsid w:val="004E1930"/>
    <w:rsid w:val="005103BF"/>
    <w:rsid w:val="00511850"/>
    <w:rsid w:val="0055317F"/>
    <w:rsid w:val="00557E07"/>
    <w:rsid w:val="00564155"/>
    <w:rsid w:val="0057772A"/>
    <w:rsid w:val="0059783E"/>
    <w:rsid w:val="005A696C"/>
    <w:rsid w:val="005A6EC3"/>
    <w:rsid w:val="005E4054"/>
    <w:rsid w:val="005F2648"/>
    <w:rsid w:val="005F2A4C"/>
    <w:rsid w:val="00681270"/>
    <w:rsid w:val="00681C2D"/>
    <w:rsid w:val="006962AA"/>
    <w:rsid w:val="006F550E"/>
    <w:rsid w:val="006F707B"/>
    <w:rsid w:val="007016E7"/>
    <w:rsid w:val="00725934"/>
    <w:rsid w:val="007421EA"/>
    <w:rsid w:val="00753F91"/>
    <w:rsid w:val="00774F84"/>
    <w:rsid w:val="00780AC9"/>
    <w:rsid w:val="007A1193"/>
    <w:rsid w:val="007B5EFF"/>
    <w:rsid w:val="007C3F63"/>
    <w:rsid w:val="007F3BBA"/>
    <w:rsid w:val="007F7FE6"/>
    <w:rsid w:val="00807047"/>
    <w:rsid w:val="00807D74"/>
    <w:rsid w:val="0084439F"/>
    <w:rsid w:val="0085096E"/>
    <w:rsid w:val="00867E8E"/>
    <w:rsid w:val="008874A7"/>
    <w:rsid w:val="00893EC8"/>
    <w:rsid w:val="008C78E2"/>
    <w:rsid w:val="008F686D"/>
    <w:rsid w:val="00934395"/>
    <w:rsid w:val="009353DD"/>
    <w:rsid w:val="009617B3"/>
    <w:rsid w:val="00990FF0"/>
    <w:rsid w:val="00994063"/>
    <w:rsid w:val="00995083"/>
    <w:rsid w:val="009C53E5"/>
    <w:rsid w:val="009E15E2"/>
    <w:rsid w:val="009E753E"/>
    <w:rsid w:val="009F160E"/>
    <w:rsid w:val="00A10D23"/>
    <w:rsid w:val="00A11D33"/>
    <w:rsid w:val="00A12662"/>
    <w:rsid w:val="00A21A0B"/>
    <w:rsid w:val="00A441F8"/>
    <w:rsid w:val="00A67DC6"/>
    <w:rsid w:val="00A90A90"/>
    <w:rsid w:val="00AB6625"/>
    <w:rsid w:val="00AC3A39"/>
    <w:rsid w:val="00AD4F7B"/>
    <w:rsid w:val="00AE43FC"/>
    <w:rsid w:val="00AE709A"/>
    <w:rsid w:val="00B20157"/>
    <w:rsid w:val="00B379EB"/>
    <w:rsid w:val="00B37B05"/>
    <w:rsid w:val="00B4293B"/>
    <w:rsid w:val="00B54951"/>
    <w:rsid w:val="00B64154"/>
    <w:rsid w:val="00B75970"/>
    <w:rsid w:val="00B83052"/>
    <w:rsid w:val="00B870C1"/>
    <w:rsid w:val="00BA1E06"/>
    <w:rsid w:val="00BB5662"/>
    <w:rsid w:val="00BC27C0"/>
    <w:rsid w:val="00BD12D1"/>
    <w:rsid w:val="00BD29F8"/>
    <w:rsid w:val="00BE1650"/>
    <w:rsid w:val="00C26FD0"/>
    <w:rsid w:val="00C45477"/>
    <w:rsid w:val="00C5049E"/>
    <w:rsid w:val="00C61165"/>
    <w:rsid w:val="00CB2862"/>
    <w:rsid w:val="00CD3F90"/>
    <w:rsid w:val="00CE5360"/>
    <w:rsid w:val="00CF2B50"/>
    <w:rsid w:val="00D075AA"/>
    <w:rsid w:val="00D07ADE"/>
    <w:rsid w:val="00D400BB"/>
    <w:rsid w:val="00D44CBC"/>
    <w:rsid w:val="00D62B9B"/>
    <w:rsid w:val="00DF78B8"/>
    <w:rsid w:val="00E218AA"/>
    <w:rsid w:val="00E45655"/>
    <w:rsid w:val="00E6736D"/>
    <w:rsid w:val="00E768E1"/>
    <w:rsid w:val="00E8340D"/>
    <w:rsid w:val="00E83B65"/>
    <w:rsid w:val="00EC2623"/>
    <w:rsid w:val="00EC61FD"/>
    <w:rsid w:val="00ED207C"/>
    <w:rsid w:val="00EE09DA"/>
    <w:rsid w:val="00F63C89"/>
    <w:rsid w:val="00F672F8"/>
    <w:rsid w:val="00F86A52"/>
    <w:rsid w:val="00F97C41"/>
    <w:rsid w:val="02462FE3"/>
    <w:rsid w:val="2893662E"/>
    <w:rsid w:val="30B528FE"/>
    <w:rsid w:val="33D42832"/>
    <w:rsid w:val="387D7056"/>
    <w:rsid w:val="555263FB"/>
    <w:rsid w:val="62CD23C3"/>
    <w:rsid w:val="651F3416"/>
    <w:rsid w:val="6EBE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3E0A5D-4F4F-4294-8EF0-A5D0B2A47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2021-12-14T00:42:00Z</cp:lastPrinted>
  <dcterms:created xsi:type="dcterms:W3CDTF">2021-12-24T06:19:00Z</dcterms:created>
  <dcterms:modified xsi:type="dcterms:W3CDTF">2021-12-24T06:19:00Z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157C9353C7F042E7B5F0DF750A2CA4B9</vt:lpwstr>
  </property>
</Properties>
</file>