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eastAsia="华文中宋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56"/>
          <w:szCs w:val="56"/>
        </w:rPr>
      </w:pPr>
      <w:r>
        <w:rPr>
          <w:rFonts w:hint="eastAsia" w:ascii="仿宋" w:hAnsi="仿宋" w:eastAsia="仿宋" w:cs="仿宋"/>
          <w:b/>
          <w:bCs w:val="0"/>
          <w:sz w:val="56"/>
          <w:szCs w:val="56"/>
        </w:rPr>
        <w:t>2022</w:t>
      </w:r>
      <w:r>
        <w:rPr>
          <w:rFonts w:hint="eastAsia" w:ascii="宋体" w:hAnsi="宋体" w:eastAsia="宋体" w:cs="宋体"/>
          <w:b/>
          <w:bCs w:val="0"/>
          <w:sz w:val="56"/>
          <w:szCs w:val="56"/>
        </w:rPr>
        <w:t>年</w:t>
      </w:r>
      <w:r>
        <w:rPr>
          <w:rFonts w:hint="eastAsia" w:ascii="宋体" w:hAnsi="宋体" w:eastAsia="宋体" w:cs="宋体"/>
          <w:b/>
          <w:bCs w:val="0"/>
          <w:sz w:val="56"/>
          <w:szCs w:val="56"/>
          <w:lang w:val="en-US" w:eastAsia="zh-CN"/>
        </w:rPr>
        <w:t>省以上</w:t>
      </w:r>
      <w:r>
        <w:rPr>
          <w:rFonts w:hint="eastAsia" w:ascii="宋体" w:hAnsi="宋体" w:eastAsia="宋体" w:cs="宋体"/>
          <w:b/>
          <w:bCs w:val="0"/>
          <w:sz w:val="56"/>
          <w:szCs w:val="56"/>
        </w:rPr>
        <w:t>农业农村专项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sz w:val="56"/>
          <w:szCs w:val="56"/>
        </w:rPr>
        <w:t>项目实施方案</w:t>
      </w:r>
    </w:p>
    <w:p>
      <w:pPr>
        <w:spacing w:line="560" w:lineRule="exact"/>
        <w:rPr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/>
          <w:bCs w:val="0"/>
          <w:sz w:val="32"/>
          <w:szCs w:val="32"/>
        </w:rPr>
        <w:t>专项名称</w:t>
      </w:r>
      <w:r>
        <w:rPr>
          <w:rFonts w:hint="eastAsia" w:eastAsia="仿宋"/>
          <w:bCs/>
          <w:sz w:val="32"/>
          <w:szCs w:val="32"/>
        </w:rPr>
        <w:t>：农业资源及生态保护</w:t>
      </w: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eastAsia="仿宋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支持方向名称：</w:t>
      </w:r>
      <w:r>
        <w:rPr>
          <w:rFonts w:hint="eastAsia" w:eastAsia="仿宋"/>
          <w:bCs/>
          <w:sz w:val="32"/>
          <w:szCs w:val="32"/>
          <w:lang w:val="en-US" w:eastAsia="zh-CN"/>
        </w:rPr>
        <w:t>耕地质量保护与提升</w:t>
      </w: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eastAsia="仿宋"/>
          <w:bCs/>
          <w:sz w:val="32"/>
          <w:szCs w:val="32"/>
        </w:rPr>
      </w:pPr>
      <w:r>
        <w:rPr>
          <w:rFonts w:hint="eastAsia" w:eastAsia="仿宋" w:cs="Times New Roman"/>
          <w:b/>
          <w:bCs w:val="0"/>
          <w:sz w:val="32"/>
          <w:szCs w:val="32"/>
        </w:rPr>
        <w:t>实施项目名称</w:t>
      </w:r>
      <w:bookmarkStart w:id="0" w:name="_Hlk45526059"/>
      <w:r>
        <w:rPr>
          <w:rFonts w:hint="eastAsia" w:eastAsia="仿宋"/>
          <w:bCs/>
          <w:sz w:val="32"/>
          <w:szCs w:val="32"/>
        </w:rPr>
        <w:t>：</w:t>
      </w:r>
      <w:bookmarkEnd w:id="0"/>
      <w:r>
        <w:rPr>
          <w:rFonts w:hint="eastAsia" w:eastAsia="仿宋"/>
          <w:bCs/>
          <w:sz w:val="32"/>
          <w:szCs w:val="32"/>
          <w:lang w:val="en-US" w:eastAsia="zh-CN"/>
        </w:rPr>
        <w:t xml:space="preserve">2022年溧阳市化肥减量增效示范区 </w:t>
      </w: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</w:p>
    <w:p>
      <w:pPr>
        <w:spacing w:line="560" w:lineRule="exact"/>
        <w:jc w:val="left"/>
        <w:rPr>
          <w:rFonts w:eastAsia="仿宋"/>
          <w:bCs/>
          <w:sz w:val="32"/>
          <w:szCs w:val="32"/>
        </w:rPr>
      </w:pPr>
      <w:r>
        <w:rPr>
          <w:rFonts w:hint="eastAsia" w:eastAsia="仿宋" w:cs="Times New Roman"/>
          <w:b/>
          <w:bCs w:val="0"/>
          <w:sz w:val="32"/>
          <w:szCs w:val="32"/>
        </w:rPr>
        <w:t>实施单位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名称</w:t>
      </w:r>
      <w:r>
        <w:rPr>
          <w:rFonts w:hint="eastAsia" w:eastAsia="仿宋" w:cs="Times New Roman"/>
          <w:b/>
          <w:bCs w:val="0"/>
          <w:sz w:val="32"/>
          <w:szCs w:val="32"/>
        </w:rPr>
        <w:t>（盖章）</w:t>
      </w:r>
      <w:r>
        <w:rPr>
          <w:rFonts w:hint="eastAsia" w:eastAsia="仿宋"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  <w:lang w:val="en-US" w:eastAsia="zh-CN"/>
        </w:rPr>
        <w:t>溧阳市农业综合技术推广中心</w:t>
      </w: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eastAsia="仿宋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 w:val="0"/>
          <w:sz w:val="32"/>
          <w:szCs w:val="32"/>
        </w:rPr>
        <w:t>主管部门</w:t>
      </w:r>
      <w:r>
        <w:rPr>
          <w:rFonts w:hint="eastAsia" w:eastAsia="仿宋"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  <w:lang w:val="en-US" w:eastAsia="zh-CN"/>
        </w:rPr>
        <w:t>溧阳市农业农村局</w:t>
      </w:r>
      <w:r>
        <w:rPr>
          <w:rFonts w:hint="eastAsia" w:eastAsia="仿宋"/>
          <w:bCs/>
          <w:sz w:val="32"/>
          <w:szCs w:val="32"/>
        </w:rPr>
        <w:t xml:space="preserve">（盖章） </w:t>
      </w:r>
      <w:r>
        <w:rPr>
          <w:rFonts w:hint="eastAsia" w:eastAsia="仿宋"/>
          <w:bCs/>
          <w:sz w:val="32"/>
          <w:szCs w:val="32"/>
          <w:lang w:val="en-US" w:eastAsia="zh-CN"/>
        </w:rPr>
        <w:t>溧阳市财政局（盖章）</w:t>
      </w: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eastAsia="仿宋"/>
          <w:bCs/>
          <w:sz w:val="32"/>
          <w:szCs w:val="32"/>
        </w:rPr>
      </w:pPr>
      <w:r>
        <w:rPr>
          <w:rFonts w:hint="eastAsia" w:eastAsia="仿宋" w:cs="Times New Roman"/>
          <w:b/>
          <w:bCs w:val="0"/>
          <w:sz w:val="32"/>
          <w:szCs w:val="32"/>
        </w:rPr>
        <w:t>填报时间</w:t>
      </w:r>
      <w:r>
        <w:rPr>
          <w:rFonts w:hint="eastAsia" w:eastAsia="仿宋"/>
          <w:bCs/>
          <w:sz w:val="32"/>
          <w:szCs w:val="32"/>
        </w:rPr>
        <w:t>：   202</w:t>
      </w:r>
      <w:r>
        <w:rPr>
          <w:rFonts w:hint="eastAsia" w:eastAsia="仿宋"/>
          <w:bCs/>
          <w:sz w:val="32"/>
          <w:szCs w:val="32"/>
          <w:lang w:val="en-US" w:eastAsia="zh-CN"/>
        </w:rPr>
        <w:t>2</w:t>
      </w:r>
      <w:r>
        <w:rPr>
          <w:rFonts w:hint="eastAsia" w:eastAsia="仿宋"/>
          <w:bCs/>
          <w:sz w:val="32"/>
          <w:szCs w:val="32"/>
        </w:rPr>
        <w:t xml:space="preserve">年 </w:t>
      </w:r>
      <w:r>
        <w:rPr>
          <w:rFonts w:hint="eastAsia" w:eastAsia="仿宋"/>
          <w:bCs/>
          <w:sz w:val="32"/>
          <w:szCs w:val="32"/>
          <w:lang w:val="en-US" w:eastAsia="zh-CN"/>
        </w:rPr>
        <w:t>11</w:t>
      </w:r>
      <w:r>
        <w:rPr>
          <w:rFonts w:hint="eastAsia" w:eastAsia="仿宋"/>
          <w:bCs/>
          <w:sz w:val="32"/>
          <w:szCs w:val="32"/>
        </w:rPr>
        <w:t>月</w:t>
      </w:r>
      <w:r>
        <w:rPr>
          <w:rFonts w:hint="eastAsia" w:eastAsia="仿宋"/>
          <w:bCs/>
          <w:sz w:val="32"/>
          <w:szCs w:val="32"/>
          <w:lang w:val="en-US" w:eastAsia="zh-CN"/>
        </w:rPr>
        <w:t>14</w:t>
      </w:r>
      <w:r>
        <w:rPr>
          <w:rFonts w:hint="eastAsia" w:eastAsia="仿宋"/>
          <w:bCs/>
          <w:sz w:val="32"/>
          <w:szCs w:val="32"/>
        </w:rPr>
        <w:t xml:space="preserve">日 </w:t>
      </w: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jc w:val="center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江苏省</w:t>
      </w:r>
      <w:r>
        <w:rPr>
          <w:rFonts w:hint="eastAsia" w:eastAsia="仿宋"/>
          <w:bCs/>
          <w:sz w:val="32"/>
          <w:szCs w:val="32"/>
        </w:rPr>
        <w:t>农业农村局制</w:t>
      </w:r>
    </w:p>
    <w:p>
      <w:pPr>
        <w:adjustRightInd w:val="0"/>
        <w:snapToGrid w:val="0"/>
        <w:spacing w:line="600" w:lineRule="exact"/>
        <w:jc w:val="center"/>
        <w:rPr>
          <w:rFonts w:hint="eastAsia" w:hAnsi="仿宋" w:eastAsia="仿宋" w:cs="仿宋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hAnsi="仿宋" w:eastAsia="仿宋" w:cs="仿宋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hAnsi="仿宋" w:eastAsia="仿宋" w:cs="仿宋"/>
          <w:b/>
          <w:sz w:val="36"/>
          <w:szCs w:val="36"/>
        </w:rPr>
        <w:t>20</w:t>
      </w:r>
      <w:r>
        <w:rPr>
          <w:rFonts w:hAnsi="仿宋" w:eastAsia="仿宋" w:cs="仿宋"/>
          <w:b/>
          <w:sz w:val="36"/>
          <w:szCs w:val="36"/>
        </w:rPr>
        <w:t>2</w:t>
      </w:r>
      <w:r>
        <w:rPr>
          <w:rFonts w:hint="eastAsia" w:hAnsi="仿宋" w:eastAsia="仿宋" w:cs="仿宋"/>
          <w:b/>
          <w:sz w:val="36"/>
          <w:szCs w:val="36"/>
        </w:rPr>
        <w:t>2年</w:t>
      </w:r>
      <w:r>
        <w:rPr>
          <w:rFonts w:hint="eastAsia" w:hAnsi="仿宋" w:eastAsia="仿宋" w:cs="仿宋"/>
          <w:b/>
          <w:sz w:val="36"/>
          <w:szCs w:val="36"/>
          <w:lang w:val="en-US" w:eastAsia="zh-CN"/>
        </w:rPr>
        <w:t>溧阳市</w:t>
      </w:r>
      <w:r>
        <w:rPr>
          <w:rFonts w:hint="eastAsia" w:hAnsi="仿宋" w:eastAsia="仿宋" w:cs="仿宋"/>
          <w:b/>
          <w:sz w:val="36"/>
          <w:szCs w:val="36"/>
          <w:lang w:eastAsia="zh-CN"/>
        </w:rPr>
        <w:t>化肥减量增效示范区</w:t>
      </w:r>
      <w:r>
        <w:rPr>
          <w:rFonts w:hint="eastAsia" w:hAnsi="仿宋" w:eastAsia="仿宋" w:cs="仿宋"/>
          <w:b/>
          <w:sz w:val="36"/>
          <w:szCs w:val="36"/>
        </w:rPr>
        <w:t>实施方案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根据江苏省财政厅、江苏省农业农村厅《关于印发省级现代农业发展等专项实施意见的通知》（苏农计﹝2022﹞23号、苏财农﹝2022﹞68号），《关于下达2022年度第一批省对市县专项转移支付预算资金的通知》（苏财农﹝2022﹞25号、苏农计﹝2022﹞11号），《关于印发&lt;2022年深入推进化肥减量增效行动指导意见&gt;》（苏耕环﹝2022﹞3号）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文件精神，结合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溧阳市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实际，编制本方案。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一、实施范围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溧阳市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各乡镇（街道）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二、实施内容</w:t>
      </w:r>
    </w:p>
    <w:p>
      <w:pPr>
        <w:adjustRightInd w:val="0"/>
        <w:snapToGrid w:val="0"/>
        <w:spacing w:line="540" w:lineRule="exact"/>
        <w:ind w:firstLine="544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  <w:t>（1）</w:t>
      </w: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稻麦化肥减量增效示范区</w:t>
      </w: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建立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eastAsia="zh-CN"/>
        </w:rPr>
        <w:t>水稻、小麦</w:t>
      </w:r>
      <w:r>
        <w:rPr>
          <w:rFonts w:hint="eastAsia" w:ascii="仿宋" w:hAnsi="仿宋" w:eastAsia="仿宋"/>
          <w:sz w:val="28"/>
          <w:szCs w:val="28"/>
        </w:rPr>
        <w:t>化肥减量增效示范区，承建主体为新型农业经营主体，按照“自愿申报、乡镇推荐、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审定</w:t>
      </w:r>
      <w:r>
        <w:rPr>
          <w:rFonts w:hint="eastAsia" w:ascii="仿宋" w:hAnsi="仿宋" w:eastAsia="仿宋"/>
          <w:sz w:val="28"/>
          <w:szCs w:val="28"/>
        </w:rPr>
        <w:t>”方式确定。水稻、小麦示范区面积不少于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/>
          <w:sz w:val="28"/>
          <w:szCs w:val="28"/>
        </w:rPr>
        <w:t>亩,共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/>
          <w:sz w:val="28"/>
          <w:szCs w:val="28"/>
        </w:rPr>
        <w:t>亩。集成示范测土配方施肥、机械化施肥</w:t>
      </w:r>
      <w:r>
        <w:rPr>
          <w:rFonts w:hint="eastAsia" w:ascii="仿宋" w:hAnsi="仿宋" w:eastAsia="仿宋"/>
          <w:sz w:val="28"/>
          <w:szCs w:val="28"/>
          <w:lang w:eastAsia="zh-CN"/>
        </w:rPr>
        <w:t>、叶面肥喷施等化肥减量增效技术。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544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补助标准及方式：</w:t>
      </w:r>
      <w:r>
        <w:rPr>
          <w:rFonts w:ascii="仿宋" w:hAnsi="仿宋" w:eastAsia="仿宋"/>
          <w:sz w:val="28"/>
          <w:szCs w:val="28"/>
        </w:rPr>
        <w:t>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先建后补</w:t>
      </w:r>
      <w:r>
        <w:rPr>
          <w:rFonts w:hint="eastAsia" w:ascii="仿宋" w:hAnsi="仿宋" w:eastAsia="仿宋"/>
          <w:sz w:val="28"/>
          <w:szCs w:val="28"/>
        </w:rPr>
        <w:t>法，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1万元/个示范方，</w:t>
      </w:r>
      <w:r>
        <w:rPr>
          <w:rFonts w:hint="eastAsia" w:ascii="仿宋" w:hAnsi="仿宋" w:eastAsia="仿宋"/>
          <w:sz w:val="28"/>
          <w:szCs w:val="28"/>
        </w:rPr>
        <w:t>总补助资金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万元，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544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园艺化肥减量增效示范区。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天目湖、戴埠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分别</w:t>
      </w:r>
      <w:r>
        <w:rPr>
          <w:rFonts w:hint="eastAsia" w:ascii="仿宋" w:hAnsi="仿宋" w:eastAsia="仿宋"/>
          <w:sz w:val="28"/>
          <w:szCs w:val="28"/>
        </w:rPr>
        <w:t>建立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eastAsia="zh-CN"/>
        </w:rPr>
        <w:t>园艺</w:t>
      </w:r>
      <w:r>
        <w:rPr>
          <w:rFonts w:hint="eastAsia" w:ascii="仿宋" w:hAnsi="仿宋" w:eastAsia="仿宋"/>
          <w:sz w:val="28"/>
          <w:szCs w:val="28"/>
        </w:rPr>
        <w:t>化肥减量增效示范区，承建主体为新型农业经营主体，按照“自愿申报、乡镇推荐、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审定</w:t>
      </w:r>
      <w:r>
        <w:rPr>
          <w:rFonts w:hint="eastAsia" w:ascii="仿宋" w:hAnsi="仿宋" w:eastAsia="仿宋"/>
          <w:sz w:val="28"/>
          <w:szCs w:val="28"/>
        </w:rPr>
        <w:t>”方式确定。示范区面积不少于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亩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集成示范</w:t>
      </w:r>
      <w:r>
        <w:rPr>
          <w:rFonts w:hint="eastAsia" w:ascii="仿宋" w:hAnsi="仿宋" w:eastAsia="仿宋"/>
          <w:sz w:val="28"/>
          <w:szCs w:val="28"/>
          <w:lang w:eastAsia="zh-CN"/>
        </w:rPr>
        <w:t>增施有机肥、优化施肥等化肥减量增效技术。</w:t>
      </w:r>
    </w:p>
    <w:p>
      <w:pPr>
        <w:spacing w:line="540" w:lineRule="exact"/>
        <w:ind w:firstLine="544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补助标准及方式：</w:t>
      </w:r>
      <w:r>
        <w:rPr>
          <w:rFonts w:ascii="仿宋" w:hAnsi="仿宋" w:eastAsia="仿宋"/>
          <w:sz w:val="28"/>
          <w:szCs w:val="28"/>
        </w:rPr>
        <w:t>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先建后补</w:t>
      </w:r>
      <w:r>
        <w:rPr>
          <w:rFonts w:hint="eastAsia" w:ascii="仿宋" w:hAnsi="仿宋" w:eastAsia="仿宋"/>
          <w:sz w:val="28"/>
          <w:szCs w:val="28"/>
        </w:rPr>
        <w:t>法，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1万元/个示范方，总补助资金2万元。</w:t>
      </w:r>
    </w:p>
    <w:p>
      <w:pPr>
        <w:spacing w:line="540" w:lineRule="exact"/>
        <w:ind w:firstLine="544" w:firstLineChars="200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（3）商品有机肥补助。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在全市补助推广商品有机肥3300吨。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补助对象：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优先对种植大户、家庭农场、农民专业合作社、龙头企业等新型农业经营主体补助。补助作物为粮油和果菜茶等园艺作物，面积不少于10亩，一次性购买5吨以上享受补助。鼓励</w:t>
      </w:r>
      <w:r>
        <w:rPr>
          <w:rFonts w:hint="eastAsia" w:ascii="仿宋" w:hAnsi="仿宋" w:eastAsia="仿宋"/>
          <w:sz w:val="28"/>
          <w:szCs w:val="28"/>
        </w:rPr>
        <w:t>高标准农田、</w:t>
      </w:r>
      <w:r>
        <w:rPr>
          <w:rFonts w:hint="eastAsia" w:ascii="仿宋" w:hAnsi="仿宋" w:eastAsia="仿宋"/>
          <w:sz w:val="28"/>
          <w:szCs w:val="28"/>
          <w:lang w:eastAsia="zh-CN"/>
        </w:rPr>
        <w:t>中低产田</w:t>
      </w:r>
      <w:r>
        <w:rPr>
          <w:rFonts w:hint="eastAsia" w:ascii="仿宋" w:hAnsi="仿宋" w:eastAsia="仿宋"/>
          <w:sz w:val="28"/>
          <w:szCs w:val="28"/>
        </w:rPr>
        <w:t>和补充耕地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使用有机肥。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补贴标准：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商品有机肥财政补贴250元/吨。每亩享受补助不高于500公斤，单个主体最高补助100吨。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补助方式：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因补助数量有限，采用自愿申请和审核相结合的方式确定购肥主体和数量，遵循“先申请先获取资格”原则。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补助流程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（1）用户申请。用户凭承包或流转协议等有效面积凭证原件、复印件以及身份证或营业执照等材料向所在镇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（街道）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农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村工作局</w:t>
      </w:r>
      <w:r>
        <w:rPr>
          <w:rFonts w:hint="eastAsia" w:ascii="仿宋" w:hAnsi="仿宋" w:eastAsia="仿宋"/>
          <w:b w:val="0"/>
          <w:bCs/>
          <w:sz w:val="28"/>
          <w:szCs w:val="28"/>
        </w:rPr>
        <w:t>报名登记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。（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）逐级审核。</w:t>
      </w:r>
      <w:r>
        <w:rPr>
          <w:rFonts w:hint="eastAsia" w:ascii="仿宋" w:hAnsi="仿宋" w:eastAsia="仿宋"/>
          <w:b w:val="0"/>
          <w:bCs/>
          <w:sz w:val="28"/>
          <w:szCs w:val="28"/>
        </w:rPr>
        <w:t>镇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（街道）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农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村工作局</w:t>
      </w:r>
      <w:r>
        <w:rPr>
          <w:rFonts w:hint="eastAsia" w:ascii="仿宋" w:hAnsi="仿宋" w:eastAsia="仿宋"/>
          <w:b w:val="0"/>
          <w:bCs/>
          <w:sz w:val="28"/>
          <w:szCs w:val="28"/>
        </w:rPr>
        <w:t>审核用户购肥补贴申请材料，按补贴标准核对补贴肥料数量，并汇总上报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/>
          <w:b w:val="0"/>
          <w:bCs/>
          <w:sz w:val="28"/>
          <w:szCs w:val="28"/>
        </w:rPr>
        <w:t>农业农村局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审定，</w:t>
      </w:r>
      <w:r>
        <w:rPr>
          <w:rFonts w:hint="eastAsia" w:ascii="仿宋" w:hAnsi="仿宋" w:eastAsia="仿宋"/>
          <w:b w:val="0"/>
          <w:bCs/>
          <w:sz w:val="28"/>
          <w:szCs w:val="28"/>
        </w:rPr>
        <w:t>确定补贴对象及数量。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）用户购肥。用户根据审定数量向供肥企业购肥并做好购肥台账资料。</w:t>
      </w:r>
      <w:r>
        <w:rPr>
          <w:rFonts w:hint="eastAsia" w:ascii="仿宋" w:hAnsi="仿宋" w:eastAsia="仿宋"/>
          <w:b w:val="0"/>
          <w:bCs/>
          <w:sz w:val="28"/>
          <w:szCs w:val="28"/>
        </w:rPr>
        <w:t>镇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（街道）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农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村工作局收集农户购肥台账后，提交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农业农村局。（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）补助资金拨付。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农业农村局委托第三方对用户购肥情况进行核查，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核查完成后形成核查报告，根据项目建设要求完成项目验收，完成资金拨付。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544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（一）资金来源。</w:t>
      </w:r>
      <w:r>
        <w:rPr>
          <w:rFonts w:hint="eastAsia" w:ascii="仿宋" w:hAnsi="仿宋" w:eastAsia="仿宋"/>
          <w:sz w:val="28"/>
          <w:szCs w:val="28"/>
        </w:rPr>
        <w:t>项目总投资（入）资金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</w:rPr>
        <w:t>万元，全部为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/>
          <w:sz w:val="28"/>
          <w:szCs w:val="28"/>
        </w:rPr>
        <w:t>级财政补助资金。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544" w:firstLineChars="200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（二）明细预算。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64" w:firstLineChars="200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资金使用安排标准预算</w:t>
      </w:r>
    </w:p>
    <w:tbl>
      <w:tblPr>
        <w:tblStyle w:val="18"/>
        <w:tblW w:w="4587" w:type="pct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  <w:gridCol w:w="108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实施内容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商品有机肥物化补贴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3300吨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商品有机肥第三方核查服务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化肥减量增效示范方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12个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项目审计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项目验收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宣传培训、专家咨询、树牌展示、技术推广、试验材料、肥料抽检、车辆租用、招标代理、资料归档等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overflowPunct w:val="0"/>
        <w:adjustRightInd w:val="0"/>
        <w:snapToGrid w:val="0"/>
        <w:spacing w:line="520" w:lineRule="exact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四、实施进度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本项目实施期限自202</w:t>
      </w:r>
      <w:r>
        <w:rPr>
          <w:rFonts w:hint="eastAsia" w:eastAsia="仿宋_GB2312"/>
          <w:snapToGrid w:val="0"/>
          <w:kern w:val="0"/>
          <w:sz w:val="28"/>
          <w:szCs w:val="28"/>
        </w:rPr>
        <w:t>2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eastAsia="仿宋_GB2312"/>
          <w:snapToGrid w:val="0"/>
          <w:kern w:val="0"/>
          <w:sz w:val="28"/>
          <w:szCs w:val="28"/>
        </w:rPr>
        <w:t>月起至202</w:t>
      </w:r>
      <w:r>
        <w:rPr>
          <w:rFonts w:hint="eastAsia" w:eastAsia="仿宋_GB2312"/>
          <w:snapToGrid w:val="0"/>
          <w:kern w:val="0"/>
          <w:sz w:val="28"/>
          <w:szCs w:val="28"/>
        </w:rPr>
        <w:t>3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eastAsia="仿宋_GB2312"/>
          <w:snapToGrid w:val="0"/>
          <w:kern w:val="0"/>
          <w:sz w:val="28"/>
          <w:szCs w:val="28"/>
        </w:rPr>
        <w:t>月止，实施进度安排如下：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1</w:t>
      </w:r>
      <w:r>
        <w:rPr>
          <w:rFonts w:hint="eastAsia" w:eastAsia="仿宋_GB2312"/>
          <w:snapToGrid w:val="0"/>
          <w:kern w:val="0"/>
          <w:sz w:val="28"/>
          <w:szCs w:val="28"/>
        </w:rPr>
        <w:t>、</w:t>
      </w:r>
      <w:r>
        <w:rPr>
          <w:rFonts w:eastAsia="仿宋_GB2312"/>
          <w:snapToGrid w:val="0"/>
          <w:kern w:val="0"/>
          <w:sz w:val="28"/>
          <w:szCs w:val="28"/>
        </w:rPr>
        <w:t>202</w:t>
      </w:r>
      <w:r>
        <w:rPr>
          <w:rFonts w:hint="eastAsia" w:eastAsia="仿宋_GB2312"/>
          <w:snapToGrid w:val="0"/>
          <w:kern w:val="0"/>
          <w:sz w:val="28"/>
          <w:szCs w:val="28"/>
        </w:rPr>
        <w:t>2年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eastAsia="仿宋_GB2312"/>
          <w:snapToGrid w:val="0"/>
          <w:kern w:val="0"/>
          <w:sz w:val="28"/>
          <w:szCs w:val="28"/>
        </w:rPr>
        <w:t>月，编制实施方案。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hint="eastAsia"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2</w:t>
      </w:r>
      <w:r>
        <w:rPr>
          <w:rFonts w:hint="eastAsia" w:eastAsia="仿宋_GB2312"/>
          <w:snapToGrid w:val="0"/>
          <w:kern w:val="0"/>
          <w:sz w:val="28"/>
          <w:szCs w:val="28"/>
        </w:rPr>
        <w:t>、</w:t>
      </w:r>
      <w:r>
        <w:rPr>
          <w:rFonts w:eastAsia="仿宋_GB2312"/>
          <w:snapToGrid w:val="0"/>
          <w:kern w:val="0"/>
          <w:sz w:val="28"/>
          <w:szCs w:val="28"/>
        </w:rPr>
        <w:t>202</w:t>
      </w:r>
      <w:r>
        <w:rPr>
          <w:rFonts w:hint="eastAsia" w:eastAsia="仿宋_GB2312"/>
          <w:snapToGrid w:val="0"/>
          <w:kern w:val="0"/>
          <w:sz w:val="28"/>
          <w:szCs w:val="28"/>
        </w:rPr>
        <w:t>2年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eastAsia="仿宋_GB2312"/>
          <w:snapToGrid w:val="0"/>
          <w:kern w:val="0"/>
          <w:sz w:val="28"/>
          <w:szCs w:val="28"/>
        </w:rPr>
        <w:t>月</w:t>
      </w:r>
      <w:r>
        <w:rPr>
          <w:rFonts w:eastAsia="仿宋_GB2312"/>
          <w:snapToGrid w:val="0"/>
          <w:kern w:val="0"/>
          <w:sz w:val="28"/>
          <w:szCs w:val="28"/>
        </w:rPr>
        <w:t>-202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kern w:val="0"/>
          <w:sz w:val="28"/>
          <w:szCs w:val="28"/>
        </w:rPr>
        <w:t>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eastAsia="仿宋_GB2312"/>
          <w:snapToGrid w:val="0"/>
          <w:kern w:val="0"/>
          <w:sz w:val="28"/>
          <w:szCs w:val="28"/>
        </w:rPr>
        <w:t>月，</w:t>
      </w:r>
      <w:r>
        <w:rPr>
          <w:rFonts w:hint="eastAsia" w:eastAsia="仿宋_GB2312"/>
          <w:snapToGrid w:val="0"/>
          <w:kern w:val="0"/>
          <w:sz w:val="28"/>
          <w:szCs w:val="28"/>
          <w:lang w:eastAsia="zh-CN"/>
        </w:rPr>
        <w:t>落实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稻</w:t>
      </w:r>
      <w:r>
        <w:rPr>
          <w:rFonts w:hint="eastAsia" w:eastAsia="仿宋_GB2312"/>
          <w:snapToGrid w:val="0"/>
          <w:kern w:val="0"/>
          <w:sz w:val="28"/>
          <w:szCs w:val="28"/>
          <w:lang w:eastAsia="zh-CN"/>
        </w:rPr>
        <w:t>麦季化肥减量增效示范区相关工作</w:t>
      </w:r>
      <w:r>
        <w:rPr>
          <w:rFonts w:hint="eastAsia" w:eastAsia="仿宋_GB2312"/>
          <w:snapToGrid w:val="0"/>
          <w:kern w:val="0"/>
          <w:sz w:val="28"/>
          <w:szCs w:val="28"/>
        </w:rPr>
        <w:t>。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hint="default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3、2022年9月-2023年10月，做好商品有机肥补助、园艺示范区建设等相关工作。</w:t>
      </w:r>
    </w:p>
    <w:p>
      <w:pPr>
        <w:overflowPunct w:val="0"/>
        <w:adjustRightInd w:val="0"/>
        <w:snapToGrid w:val="0"/>
        <w:spacing w:line="520" w:lineRule="exact"/>
        <w:ind w:firstLine="641"/>
        <w:rPr>
          <w:rFonts w:eastAsia="仿宋_GB2312"/>
          <w:snapToGrid w:val="0"/>
          <w:kern w:val="0"/>
          <w:sz w:val="28"/>
          <w:szCs w:val="28"/>
        </w:rPr>
      </w:pP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snapToGrid w:val="0"/>
          <w:kern w:val="0"/>
          <w:sz w:val="28"/>
          <w:szCs w:val="28"/>
        </w:rPr>
        <w:t>、202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kern w:val="0"/>
          <w:sz w:val="28"/>
          <w:szCs w:val="28"/>
        </w:rPr>
        <w:t>年1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_GB2312"/>
          <w:snapToGrid w:val="0"/>
          <w:kern w:val="0"/>
          <w:sz w:val="28"/>
          <w:szCs w:val="28"/>
        </w:rPr>
        <w:t>月-2023年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eastAsia="仿宋_GB2312"/>
          <w:snapToGrid w:val="0"/>
          <w:kern w:val="0"/>
          <w:sz w:val="28"/>
          <w:szCs w:val="28"/>
        </w:rPr>
        <w:t>月，做好项目总结、资料归档、审计等工作。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after="240"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绩效目标</w:t>
      </w:r>
    </w:p>
    <w:tbl>
      <w:tblPr>
        <w:tblStyle w:val="1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449"/>
        <w:gridCol w:w="2941"/>
        <w:gridCol w:w="1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firstLine="544" w:firstLineChars="200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绩效目标类型</w:t>
            </w:r>
          </w:p>
        </w:tc>
        <w:tc>
          <w:tcPr>
            <w:tcW w:w="29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firstLine="544" w:firstLineChars="200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绩效目标名称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firstLine="544" w:firstLineChars="200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29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化肥减量增效示范区</w:t>
            </w:r>
          </w:p>
        </w:tc>
        <w:tc>
          <w:tcPr>
            <w:tcW w:w="177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生态效益</w:t>
            </w:r>
          </w:p>
        </w:tc>
        <w:tc>
          <w:tcPr>
            <w:tcW w:w="2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2022年全区化肥使用总量较2020年下降</w:t>
            </w:r>
          </w:p>
        </w:tc>
        <w:tc>
          <w:tcPr>
            <w:tcW w:w="177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≥1%</w:t>
            </w:r>
          </w:p>
        </w:tc>
      </w:tr>
    </w:tbl>
    <w:p>
      <w:pPr>
        <w:overflowPunct w:val="0"/>
        <w:adjustRightInd w:val="0"/>
        <w:snapToGrid w:val="0"/>
        <w:spacing w:line="520" w:lineRule="exact"/>
        <w:ind w:firstLine="641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六、组织管理</w:t>
      </w:r>
    </w:p>
    <w:p>
      <w:pPr>
        <w:adjustRightInd w:val="0"/>
        <w:snapToGrid w:val="0"/>
        <w:spacing w:line="480" w:lineRule="atLeast"/>
        <w:ind w:firstLine="544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（一）项目组成员</w:t>
      </w:r>
    </w:p>
    <w:p>
      <w:pPr>
        <w:adjustRightInd w:val="0"/>
        <w:snapToGrid w:val="0"/>
        <w:spacing w:line="480" w:lineRule="atLeast"/>
        <w:ind w:firstLine="544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项目主管部门为溧阳市农业农村局，负责实施工作的组织协调和具体管理。项目具体实施单位为溧阳市农业综合技术推广中心作栽土肥科，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成员分别为：嵇静慧、宗兴、杨建平、王慧新、刘惠芳。联系电话：0519-87100863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tLeast"/>
        <w:ind w:firstLine="544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（二）管理责任人</w:t>
      </w:r>
      <w:r>
        <w:rPr>
          <w:rFonts w:hint="eastAsia" w:eastAsia="仿宋_GB2312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王亦愚</w:t>
      </w:r>
    </w:p>
    <w:p>
      <w:pPr>
        <w:overflowPunct w:val="0"/>
        <w:adjustRightInd w:val="0"/>
        <w:snapToGrid w:val="0"/>
        <w:spacing w:line="520" w:lineRule="exact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ind w:right="210" w:rightChars="1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210" w:leftChars="10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C48"/>
    <w:multiLevelType w:val="singleLevel"/>
    <w:tmpl w:val="5EA93C4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evenAndOddHeaders w:val="1"/>
  <w:drawingGridHorizontalSpacing w:val="101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NjExNmY2MWI0NjNjODIyYmU3NjZlNmU1OTc0MTAifQ=="/>
  </w:docVars>
  <w:rsids>
    <w:rsidRoot w:val="009D3219"/>
    <w:rsid w:val="00003B89"/>
    <w:rsid w:val="000111EF"/>
    <w:rsid w:val="00012251"/>
    <w:rsid w:val="0002337C"/>
    <w:rsid w:val="00023BF1"/>
    <w:rsid w:val="00026F18"/>
    <w:rsid w:val="00027348"/>
    <w:rsid w:val="000332D5"/>
    <w:rsid w:val="000334C8"/>
    <w:rsid w:val="000351F6"/>
    <w:rsid w:val="00035573"/>
    <w:rsid w:val="0004094E"/>
    <w:rsid w:val="00040E86"/>
    <w:rsid w:val="00041841"/>
    <w:rsid w:val="00041F5A"/>
    <w:rsid w:val="000426A1"/>
    <w:rsid w:val="0004683A"/>
    <w:rsid w:val="00046E1E"/>
    <w:rsid w:val="00056BE6"/>
    <w:rsid w:val="00057EE8"/>
    <w:rsid w:val="00072865"/>
    <w:rsid w:val="00085D83"/>
    <w:rsid w:val="00086B18"/>
    <w:rsid w:val="00087A29"/>
    <w:rsid w:val="00087E0D"/>
    <w:rsid w:val="00094B39"/>
    <w:rsid w:val="00096F5F"/>
    <w:rsid w:val="000977C1"/>
    <w:rsid w:val="000A11E2"/>
    <w:rsid w:val="000A13C9"/>
    <w:rsid w:val="000A354D"/>
    <w:rsid w:val="000A40F6"/>
    <w:rsid w:val="000B026F"/>
    <w:rsid w:val="000B0390"/>
    <w:rsid w:val="000B12EF"/>
    <w:rsid w:val="000B4925"/>
    <w:rsid w:val="000B4C68"/>
    <w:rsid w:val="000C1BAD"/>
    <w:rsid w:val="000C3ECA"/>
    <w:rsid w:val="000C6949"/>
    <w:rsid w:val="000D2EB2"/>
    <w:rsid w:val="000D35D1"/>
    <w:rsid w:val="000D4F2F"/>
    <w:rsid w:val="000D7D3F"/>
    <w:rsid w:val="000E1EF9"/>
    <w:rsid w:val="000E39DA"/>
    <w:rsid w:val="000E4437"/>
    <w:rsid w:val="000E7EE7"/>
    <w:rsid w:val="000F0BDA"/>
    <w:rsid w:val="000F33F9"/>
    <w:rsid w:val="00101673"/>
    <w:rsid w:val="00106519"/>
    <w:rsid w:val="00110F26"/>
    <w:rsid w:val="00116634"/>
    <w:rsid w:val="0012043A"/>
    <w:rsid w:val="00120654"/>
    <w:rsid w:val="00121E49"/>
    <w:rsid w:val="00127497"/>
    <w:rsid w:val="001304B0"/>
    <w:rsid w:val="00130A8A"/>
    <w:rsid w:val="001402BB"/>
    <w:rsid w:val="001404EC"/>
    <w:rsid w:val="00151C03"/>
    <w:rsid w:val="00153837"/>
    <w:rsid w:val="001609DD"/>
    <w:rsid w:val="001621B8"/>
    <w:rsid w:val="00175BDA"/>
    <w:rsid w:val="00180706"/>
    <w:rsid w:val="0018219D"/>
    <w:rsid w:val="00182481"/>
    <w:rsid w:val="001826B0"/>
    <w:rsid w:val="00182702"/>
    <w:rsid w:val="00184963"/>
    <w:rsid w:val="00184CC4"/>
    <w:rsid w:val="001862B9"/>
    <w:rsid w:val="0019132C"/>
    <w:rsid w:val="00192926"/>
    <w:rsid w:val="00193F0D"/>
    <w:rsid w:val="0019404A"/>
    <w:rsid w:val="00194784"/>
    <w:rsid w:val="001956BF"/>
    <w:rsid w:val="001956FA"/>
    <w:rsid w:val="00195B8F"/>
    <w:rsid w:val="001A15FD"/>
    <w:rsid w:val="001B19AA"/>
    <w:rsid w:val="001B4996"/>
    <w:rsid w:val="001C39CA"/>
    <w:rsid w:val="001C3E30"/>
    <w:rsid w:val="001C781F"/>
    <w:rsid w:val="001D03B3"/>
    <w:rsid w:val="001D4448"/>
    <w:rsid w:val="001D5777"/>
    <w:rsid w:val="001D66CD"/>
    <w:rsid w:val="001E33F9"/>
    <w:rsid w:val="001F0B66"/>
    <w:rsid w:val="001F1949"/>
    <w:rsid w:val="00201C36"/>
    <w:rsid w:val="002029D4"/>
    <w:rsid w:val="00203B69"/>
    <w:rsid w:val="00215233"/>
    <w:rsid w:val="00217671"/>
    <w:rsid w:val="002228E4"/>
    <w:rsid w:val="0022294C"/>
    <w:rsid w:val="002264D8"/>
    <w:rsid w:val="00227F9C"/>
    <w:rsid w:val="00231620"/>
    <w:rsid w:val="002354B3"/>
    <w:rsid w:val="00235A6B"/>
    <w:rsid w:val="0023638D"/>
    <w:rsid w:val="0024099A"/>
    <w:rsid w:val="00241067"/>
    <w:rsid w:val="00242D7D"/>
    <w:rsid w:val="00253E58"/>
    <w:rsid w:val="00256108"/>
    <w:rsid w:val="00256AB9"/>
    <w:rsid w:val="002578A9"/>
    <w:rsid w:val="00257B7A"/>
    <w:rsid w:val="00260818"/>
    <w:rsid w:val="00260EB8"/>
    <w:rsid w:val="00264959"/>
    <w:rsid w:val="00273735"/>
    <w:rsid w:val="00275E91"/>
    <w:rsid w:val="00276A6E"/>
    <w:rsid w:val="00284446"/>
    <w:rsid w:val="002873E3"/>
    <w:rsid w:val="00290FBA"/>
    <w:rsid w:val="002922CC"/>
    <w:rsid w:val="002924A9"/>
    <w:rsid w:val="002966B5"/>
    <w:rsid w:val="002A3F3D"/>
    <w:rsid w:val="002A5F5F"/>
    <w:rsid w:val="002B4F53"/>
    <w:rsid w:val="002C0226"/>
    <w:rsid w:val="002C07E6"/>
    <w:rsid w:val="002C1712"/>
    <w:rsid w:val="002D0D84"/>
    <w:rsid w:val="002D1872"/>
    <w:rsid w:val="002D216B"/>
    <w:rsid w:val="002D3352"/>
    <w:rsid w:val="002D44EA"/>
    <w:rsid w:val="002E561B"/>
    <w:rsid w:val="002F17C9"/>
    <w:rsid w:val="002F3279"/>
    <w:rsid w:val="002F4B19"/>
    <w:rsid w:val="002F7279"/>
    <w:rsid w:val="002F79A9"/>
    <w:rsid w:val="0030008F"/>
    <w:rsid w:val="0030425B"/>
    <w:rsid w:val="00305E1F"/>
    <w:rsid w:val="00305E8A"/>
    <w:rsid w:val="003130F0"/>
    <w:rsid w:val="00320B81"/>
    <w:rsid w:val="0032366E"/>
    <w:rsid w:val="00323A75"/>
    <w:rsid w:val="00324F8B"/>
    <w:rsid w:val="00325396"/>
    <w:rsid w:val="00326607"/>
    <w:rsid w:val="00327CC8"/>
    <w:rsid w:val="00331FBF"/>
    <w:rsid w:val="0033229D"/>
    <w:rsid w:val="00335382"/>
    <w:rsid w:val="00335A54"/>
    <w:rsid w:val="00335AA5"/>
    <w:rsid w:val="003365FD"/>
    <w:rsid w:val="00341313"/>
    <w:rsid w:val="00341F3D"/>
    <w:rsid w:val="00342366"/>
    <w:rsid w:val="0034246A"/>
    <w:rsid w:val="003443FC"/>
    <w:rsid w:val="0034667F"/>
    <w:rsid w:val="0034683C"/>
    <w:rsid w:val="00347C76"/>
    <w:rsid w:val="00352561"/>
    <w:rsid w:val="00353EFA"/>
    <w:rsid w:val="003545BB"/>
    <w:rsid w:val="00356F71"/>
    <w:rsid w:val="003604E6"/>
    <w:rsid w:val="00362C28"/>
    <w:rsid w:val="00363240"/>
    <w:rsid w:val="003639A8"/>
    <w:rsid w:val="00372AA4"/>
    <w:rsid w:val="00374A30"/>
    <w:rsid w:val="00376251"/>
    <w:rsid w:val="0038296E"/>
    <w:rsid w:val="00394B77"/>
    <w:rsid w:val="00396C33"/>
    <w:rsid w:val="003B040C"/>
    <w:rsid w:val="003B23AB"/>
    <w:rsid w:val="003B3CA4"/>
    <w:rsid w:val="003B42BE"/>
    <w:rsid w:val="003B7BB4"/>
    <w:rsid w:val="003C01EF"/>
    <w:rsid w:val="003C1005"/>
    <w:rsid w:val="003C1201"/>
    <w:rsid w:val="003C1839"/>
    <w:rsid w:val="003C1AF4"/>
    <w:rsid w:val="003C3673"/>
    <w:rsid w:val="003C6D5F"/>
    <w:rsid w:val="003D2710"/>
    <w:rsid w:val="003D2878"/>
    <w:rsid w:val="003D50C6"/>
    <w:rsid w:val="003D5C95"/>
    <w:rsid w:val="003D7640"/>
    <w:rsid w:val="003E25FE"/>
    <w:rsid w:val="003F075D"/>
    <w:rsid w:val="003F39C2"/>
    <w:rsid w:val="003F5373"/>
    <w:rsid w:val="00400726"/>
    <w:rsid w:val="00406B9C"/>
    <w:rsid w:val="0040701D"/>
    <w:rsid w:val="004114EF"/>
    <w:rsid w:val="00411651"/>
    <w:rsid w:val="00416A18"/>
    <w:rsid w:val="00420B3C"/>
    <w:rsid w:val="004212E6"/>
    <w:rsid w:val="00421B10"/>
    <w:rsid w:val="00434482"/>
    <w:rsid w:val="0043460E"/>
    <w:rsid w:val="00435ACB"/>
    <w:rsid w:val="004361E6"/>
    <w:rsid w:val="00443552"/>
    <w:rsid w:val="0044431F"/>
    <w:rsid w:val="004455F9"/>
    <w:rsid w:val="004467EB"/>
    <w:rsid w:val="00453DC4"/>
    <w:rsid w:val="00455D34"/>
    <w:rsid w:val="004570A2"/>
    <w:rsid w:val="0045792B"/>
    <w:rsid w:val="00460AEB"/>
    <w:rsid w:val="00471CC6"/>
    <w:rsid w:val="004734AF"/>
    <w:rsid w:val="0048335F"/>
    <w:rsid w:val="004834F4"/>
    <w:rsid w:val="00486916"/>
    <w:rsid w:val="00487849"/>
    <w:rsid w:val="00487910"/>
    <w:rsid w:val="00491BEF"/>
    <w:rsid w:val="00492751"/>
    <w:rsid w:val="00496978"/>
    <w:rsid w:val="00496989"/>
    <w:rsid w:val="0049723B"/>
    <w:rsid w:val="004A5ED8"/>
    <w:rsid w:val="004B117E"/>
    <w:rsid w:val="004B23BA"/>
    <w:rsid w:val="004B4A63"/>
    <w:rsid w:val="004C1735"/>
    <w:rsid w:val="004C2692"/>
    <w:rsid w:val="004D3DB9"/>
    <w:rsid w:val="004D4281"/>
    <w:rsid w:val="004E5EF2"/>
    <w:rsid w:val="004E630D"/>
    <w:rsid w:val="004E737D"/>
    <w:rsid w:val="004F0D47"/>
    <w:rsid w:val="004F1D35"/>
    <w:rsid w:val="004F3A60"/>
    <w:rsid w:val="004F3FFC"/>
    <w:rsid w:val="004F5A3B"/>
    <w:rsid w:val="005030CA"/>
    <w:rsid w:val="00515D33"/>
    <w:rsid w:val="00516B96"/>
    <w:rsid w:val="005179C0"/>
    <w:rsid w:val="0052139D"/>
    <w:rsid w:val="005230D3"/>
    <w:rsid w:val="005238DB"/>
    <w:rsid w:val="00523EFC"/>
    <w:rsid w:val="00526666"/>
    <w:rsid w:val="005272B2"/>
    <w:rsid w:val="005273B8"/>
    <w:rsid w:val="00527BEF"/>
    <w:rsid w:val="00530041"/>
    <w:rsid w:val="00533446"/>
    <w:rsid w:val="00534C8A"/>
    <w:rsid w:val="00534F0F"/>
    <w:rsid w:val="00537BCD"/>
    <w:rsid w:val="005406BC"/>
    <w:rsid w:val="00547A22"/>
    <w:rsid w:val="0055003B"/>
    <w:rsid w:val="00550E46"/>
    <w:rsid w:val="00551A0E"/>
    <w:rsid w:val="00551FBF"/>
    <w:rsid w:val="00552690"/>
    <w:rsid w:val="00553F63"/>
    <w:rsid w:val="005577EA"/>
    <w:rsid w:val="00557C6C"/>
    <w:rsid w:val="00560173"/>
    <w:rsid w:val="0056238A"/>
    <w:rsid w:val="00562E3F"/>
    <w:rsid w:val="00564301"/>
    <w:rsid w:val="00566241"/>
    <w:rsid w:val="005719EC"/>
    <w:rsid w:val="0057401F"/>
    <w:rsid w:val="00574C4E"/>
    <w:rsid w:val="0058579B"/>
    <w:rsid w:val="005872FA"/>
    <w:rsid w:val="00591D2E"/>
    <w:rsid w:val="005A04C7"/>
    <w:rsid w:val="005A06D8"/>
    <w:rsid w:val="005A1E96"/>
    <w:rsid w:val="005A2270"/>
    <w:rsid w:val="005A5851"/>
    <w:rsid w:val="005B04E3"/>
    <w:rsid w:val="005B305C"/>
    <w:rsid w:val="005B51F0"/>
    <w:rsid w:val="005C10FC"/>
    <w:rsid w:val="005C527F"/>
    <w:rsid w:val="005C5A3D"/>
    <w:rsid w:val="005C6AD9"/>
    <w:rsid w:val="005C761D"/>
    <w:rsid w:val="005D35E9"/>
    <w:rsid w:val="005D3691"/>
    <w:rsid w:val="005D446D"/>
    <w:rsid w:val="005D4A9C"/>
    <w:rsid w:val="005D6550"/>
    <w:rsid w:val="005D67F7"/>
    <w:rsid w:val="005E70B2"/>
    <w:rsid w:val="005E7323"/>
    <w:rsid w:val="005F23BA"/>
    <w:rsid w:val="005F42CF"/>
    <w:rsid w:val="005F6380"/>
    <w:rsid w:val="005F66A8"/>
    <w:rsid w:val="00601CB4"/>
    <w:rsid w:val="00602A05"/>
    <w:rsid w:val="00603773"/>
    <w:rsid w:val="00603F7D"/>
    <w:rsid w:val="0060400E"/>
    <w:rsid w:val="00611908"/>
    <w:rsid w:val="00611C1F"/>
    <w:rsid w:val="00615D9B"/>
    <w:rsid w:val="006176FB"/>
    <w:rsid w:val="006240D9"/>
    <w:rsid w:val="0062419F"/>
    <w:rsid w:val="0062619D"/>
    <w:rsid w:val="006315F3"/>
    <w:rsid w:val="00631C51"/>
    <w:rsid w:val="00632754"/>
    <w:rsid w:val="00634B42"/>
    <w:rsid w:val="00636765"/>
    <w:rsid w:val="00636F66"/>
    <w:rsid w:val="00637F5F"/>
    <w:rsid w:val="0064547E"/>
    <w:rsid w:val="0064572C"/>
    <w:rsid w:val="00645A38"/>
    <w:rsid w:val="006471C8"/>
    <w:rsid w:val="00647A30"/>
    <w:rsid w:val="00654570"/>
    <w:rsid w:val="00655345"/>
    <w:rsid w:val="006563B7"/>
    <w:rsid w:val="006616B8"/>
    <w:rsid w:val="0066475D"/>
    <w:rsid w:val="00664E4D"/>
    <w:rsid w:val="00666466"/>
    <w:rsid w:val="0066758C"/>
    <w:rsid w:val="00670514"/>
    <w:rsid w:val="00672CD7"/>
    <w:rsid w:val="006734E6"/>
    <w:rsid w:val="00676DE5"/>
    <w:rsid w:val="006774CA"/>
    <w:rsid w:val="00677E72"/>
    <w:rsid w:val="00681653"/>
    <w:rsid w:val="00681ED9"/>
    <w:rsid w:val="00682963"/>
    <w:rsid w:val="0068653A"/>
    <w:rsid w:val="00686660"/>
    <w:rsid w:val="00686696"/>
    <w:rsid w:val="006871DD"/>
    <w:rsid w:val="00687D3A"/>
    <w:rsid w:val="00696A74"/>
    <w:rsid w:val="006B142E"/>
    <w:rsid w:val="006B41FF"/>
    <w:rsid w:val="006B4AA8"/>
    <w:rsid w:val="006B5B49"/>
    <w:rsid w:val="006C4D8F"/>
    <w:rsid w:val="006C69AA"/>
    <w:rsid w:val="006C6FB2"/>
    <w:rsid w:val="006C7DA3"/>
    <w:rsid w:val="006D661B"/>
    <w:rsid w:val="006E2A14"/>
    <w:rsid w:val="006E2CA6"/>
    <w:rsid w:val="006E7638"/>
    <w:rsid w:val="006E7771"/>
    <w:rsid w:val="006E7FD5"/>
    <w:rsid w:val="006F09B1"/>
    <w:rsid w:val="006F4109"/>
    <w:rsid w:val="006F5245"/>
    <w:rsid w:val="00700F8B"/>
    <w:rsid w:val="00701816"/>
    <w:rsid w:val="00712BAC"/>
    <w:rsid w:val="007173FD"/>
    <w:rsid w:val="007240B1"/>
    <w:rsid w:val="0073190A"/>
    <w:rsid w:val="00751482"/>
    <w:rsid w:val="007568F2"/>
    <w:rsid w:val="00756C6C"/>
    <w:rsid w:val="00771769"/>
    <w:rsid w:val="0077204B"/>
    <w:rsid w:val="00774592"/>
    <w:rsid w:val="007747CD"/>
    <w:rsid w:val="00780D67"/>
    <w:rsid w:val="00782666"/>
    <w:rsid w:val="00783240"/>
    <w:rsid w:val="00783B02"/>
    <w:rsid w:val="00787DAF"/>
    <w:rsid w:val="00790054"/>
    <w:rsid w:val="00791D2D"/>
    <w:rsid w:val="00793C90"/>
    <w:rsid w:val="0079594F"/>
    <w:rsid w:val="0079682A"/>
    <w:rsid w:val="00797994"/>
    <w:rsid w:val="00797B31"/>
    <w:rsid w:val="007A02AC"/>
    <w:rsid w:val="007A2BE6"/>
    <w:rsid w:val="007A3672"/>
    <w:rsid w:val="007A6125"/>
    <w:rsid w:val="007A62CA"/>
    <w:rsid w:val="007B06DD"/>
    <w:rsid w:val="007B3DEA"/>
    <w:rsid w:val="007C1D24"/>
    <w:rsid w:val="007C4A74"/>
    <w:rsid w:val="007D28AA"/>
    <w:rsid w:val="007D3008"/>
    <w:rsid w:val="007D4908"/>
    <w:rsid w:val="007D61D0"/>
    <w:rsid w:val="007D75EE"/>
    <w:rsid w:val="007E023D"/>
    <w:rsid w:val="007E0E43"/>
    <w:rsid w:val="007E4A43"/>
    <w:rsid w:val="007E607F"/>
    <w:rsid w:val="007E7330"/>
    <w:rsid w:val="007F02EE"/>
    <w:rsid w:val="007F0DD1"/>
    <w:rsid w:val="007F0F26"/>
    <w:rsid w:val="007F2E8D"/>
    <w:rsid w:val="007F60BA"/>
    <w:rsid w:val="00810998"/>
    <w:rsid w:val="008145D3"/>
    <w:rsid w:val="00815619"/>
    <w:rsid w:val="00821666"/>
    <w:rsid w:val="0082286C"/>
    <w:rsid w:val="008273AC"/>
    <w:rsid w:val="00830DC7"/>
    <w:rsid w:val="00831AC6"/>
    <w:rsid w:val="008328A6"/>
    <w:rsid w:val="008328EE"/>
    <w:rsid w:val="00836085"/>
    <w:rsid w:val="00842CE4"/>
    <w:rsid w:val="0084670A"/>
    <w:rsid w:val="00847F41"/>
    <w:rsid w:val="00850D66"/>
    <w:rsid w:val="0085174D"/>
    <w:rsid w:val="00853673"/>
    <w:rsid w:val="008561AA"/>
    <w:rsid w:val="008609A0"/>
    <w:rsid w:val="00867BC2"/>
    <w:rsid w:val="00867FD9"/>
    <w:rsid w:val="00872368"/>
    <w:rsid w:val="0087563B"/>
    <w:rsid w:val="00876EF1"/>
    <w:rsid w:val="0087753A"/>
    <w:rsid w:val="00877E1B"/>
    <w:rsid w:val="0088197D"/>
    <w:rsid w:val="00881B9B"/>
    <w:rsid w:val="00883200"/>
    <w:rsid w:val="008833B8"/>
    <w:rsid w:val="008979A7"/>
    <w:rsid w:val="008A026D"/>
    <w:rsid w:val="008A1093"/>
    <w:rsid w:val="008A2A86"/>
    <w:rsid w:val="008A7F7A"/>
    <w:rsid w:val="008B29BB"/>
    <w:rsid w:val="008C2219"/>
    <w:rsid w:val="008C5123"/>
    <w:rsid w:val="008D4D42"/>
    <w:rsid w:val="008E16D2"/>
    <w:rsid w:val="008E1872"/>
    <w:rsid w:val="008E56ED"/>
    <w:rsid w:val="008E788B"/>
    <w:rsid w:val="008F40F3"/>
    <w:rsid w:val="008F4217"/>
    <w:rsid w:val="008F6DE6"/>
    <w:rsid w:val="009013A7"/>
    <w:rsid w:val="00901DDF"/>
    <w:rsid w:val="0090342D"/>
    <w:rsid w:val="0090574C"/>
    <w:rsid w:val="009132FD"/>
    <w:rsid w:val="0091489E"/>
    <w:rsid w:val="00915AE3"/>
    <w:rsid w:val="00916F19"/>
    <w:rsid w:val="00921E8D"/>
    <w:rsid w:val="00922125"/>
    <w:rsid w:val="0092697F"/>
    <w:rsid w:val="009315B3"/>
    <w:rsid w:val="009323CD"/>
    <w:rsid w:val="0093361B"/>
    <w:rsid w:val="00934376"/>
    <w:rsid w:val="009372A0"/>
    <w:rsid w:val="0093736B"/>
    <w:rsid w:val="00941620"/>
    <w:rsid w:val="00944169"/>
    <w:rsid w:val="00945992"/>
    <w:rsid w:val="00950881"/>
    <w:rsid w:val="00951120"/>
    <w:rsid w:val="0095178C"/>
    <w:rsid w:val="00962DA5"/>
    <w:rsid w:val="00963A82"/>
    <w:rsid w:val="00963D2E"/>
    <w:rsid w:val="009663AB"/>
    <w:rsid w:val="00966ADD"/>
    <w:rsid w:val="009714EA"/>
    <w:rsid w:val="00976CE0"/>
    <w:rsid w:val="00981C59"/>
    <w:rsid w:val="00982DC6"/>
    <w:rsid w:val="00985803"/>
    <w:rsid w:val="00986014"/>
    <w:rsid w:val="00991121"/>
    <w:rsid w:val="009A1194"/>
    <w:rsid w:val="009A2A93"/>
    <w:rsid w:val="009A321D"/>
    <w:rsid w:val="009A339A"/>
    <w:rsid w:val="009A5F8C"/>
    <w:rsid w:val="009B050A"/>
    <w:rsid w:val="009B5063"/>
    <w:rsid w:val="009C0FBE"/>
    <w:rsid w:val="009C32B4"/>
    <w:rsid w:val="009C4BDF"/>
    <w:rsid w:val="009D0797"/>
    <w:rsid w:val="009D101C"/>
    <w:rsid w:val="009D3219"/>
    <w:rsid w:val="009D4C0E"/>
    <w:rsid w:val="009E2F66"/>
    <w:rsid w:val="009E55C5"/>
    <w:rsid w:val="009E68F3"/>
    <w:rsid w:val="009E76C2"/>
    <w:rsid w:val="009F1F56"/>
    <w:rsid w:val="009F5588"/>
    <w:rsid w:val="009F7124"/>
    <w:rsid w:val="00A0432A"/>
    <w:rsid w:val="00A0675A"/>
    <w:rsid w:val="00A071FF"/>
    <w:rsid w:val="00A1059C"/>
    <w:rsid w:val="00A13840"/>
    <w:rsid w:val="00A13C38"/>
    <w:rsid w:val="00A13D36"/>
    <w:rsid w:val="00A203AA"/>
    <w:rsid w:val="00A232AA"/>
    <w:rsid w:val="00A243FC"/>
    <w:rsid w:val="00A261EA"/>
    <w:rsid w:val="00A271F5"/>
    <w:rsid w:val="00A27A94"/>
    <w:rsid w:val="00A34980"/>
    <w:rsid w:val="00A3569C"/>
    <w:rsid w:val="00A37002"/>
    <w:rsid w:val="00A4481E"/>
    <w:rsid w:val="00A55100"/>
    <w:rsid w:val="00A57405"/>
    <w:rsid w:val="00A57A69"/>
    <w:rsid w:val="00A61365"/>
    <w:rsid w:val="00A672A1"/>
    <w:rsid w:val="00A7485F"/>
    <w:rsid w:val="00A80DD5"/>
    <w:rsid w:val="00A820B4"/>
    <w:rsid w:val="00A82BDE"/>
    <w:rsid w:val="00A86F37"/>
    <w:rsid w:val="00A87022"/>
    <w:rsid w:val="00A956C7"/>
    <w:rsid w:val="00A95BC2"/>
    <w:rsid w:val="00A96B71"/>
    <w:rsid w:val="00AA3C6B"/>
    <w:rsid w:val="00AA3EA1"/>
    <w:rsid w:val="00AA47DC"/>
    <w:rsid w:val="00AA60A1"/>
    <w:rsid w:val="00AA6997"/>
    <w:rsid w:val="00AA7034"/>
    <w:rsid w:val="00AA71CC"/>
    <w:rsid w:val="00AA7671"/>
    <w:rsid w:val="00AB0DF4"/>
    <w:rsid w:val="00AB1D3D"/>
    <w:rsid w:val="00AB6E53"/>
    <w:rsid w:val="00AB7833"/>
    <w:rsid w:val="00AC21E4"/>
    <w:rsid w:val="00AC2CAF"/>
    <w:rsid w:val="00AD3240"/>
    <w:rsid w:val="00AD5531"/>
    <w:rsid w:val="00AE2642"/>
    <w:rsid w:val="00AE307D"/>
    <w:rsid w:val="00AF217B"/>
    <w:rsid w:val="00B012A9"/>
    <w:rsid w:val="00B05ADA"/>
    <w:rsid w:val="00B05DD9"/>
    <w:rsid w:val="00B15277"/>
    <w:rsid w:val="00B15DD4"/>
    <w:rsid w:val="00B22124"/>
    <w:rsid w:val="00B316AE"/>
    <w:rsid w:val="00B344C2"/>
    <w:rsid w:val="00B402B8"/>
    <w:rsid w:val="00B41B6D"/>
    <w:rsid w:val="00B41ECA"/>
    <w:rsid w:val="00B43E28"/>
    <w:rsid w:val="00B47007"/>
    <w:rsid w:val="00B472AA"/>
    <w:rsid w:val="00B51131"/>
    <w:rsid w:val="00B51E14"/>
    <w:rsid w:val="00B52AB6"/>
    <w:rsid w:val="00B55427"/>
    <w:rsid w:val="00B57072"/>
    <w:rsid w:val="00B57C86"/>
    <w:rsid w:val="00B604C9"/>
    <w:rsid w:val="00B63DFF"/>
    <w:rsid w:val="00B65453"/>
    <w:rsid w:val="00B67570"/>
    <w:rsid w:val="00B71665"/>
    <w:rsid w:val="00B721E5"/>
    <w:rsid w:val="00B722AE"/>
    <w:rsid w:val="00B743D0"/>
    <w:rsid w:val="00B74A98"/>
    <w:rsid w:val="00B75D3D"/>
    <w:rsid w:val="00B80EA3"/>
    <w:rsid w:val="00B87467"/>
    <w:rsid w:val="00B91169"/>
    <w:rsid w:val="00B91AE1"/>
    <w:rsid w:val="00B940D6"/>
    <w:rsid w:val="00B95571"/>
    <w:rsid w:val="00BA1CE6"/>
    <w:rsid w:val="00BA7273"/>
    <w:rsid w:val="00BB2F14"/>
    <w:rsid w:val="00BB426D"/>
    <w:rsid w:val="00BB43C0"/>
    <w:rsid w:val="00BC2A2C"/>
    <w:rsid w:val="00BC2D60"/>
    <w:rsid w:val="00BC33C1"/>
    <w:rsid w:val="00BC3C8D"/>
    <w:rsid w:val="00BD15BD"/>
    <w:rsid w:val="00BD175B"/>
    <w:rsid w:val="00BD3375"/>
    <w:rsid w:val="00BD64C7"/>
    <w:rsid w:val="00BD75F3"/>
    <w:rsid w:val="00BE0F63"/>
    <w:rsid w:val="00BE1BC4"/>
    <w:rsid w:val="00BE24BF"/>
    <w:rsid w:val="00BE707C"/>
    <w:rsid w:val="00BF0BA8"/>
    <w:rsid w:val="00BF4A75"/>
    <w:rsid w:val="00BF4C41"/>
    <w:rsid w:val="00BF5592"/>
    <w:rsid w:val="00BF55EA"/>
    <w:rsid w:val="00BF7D1E"/>
    <w:rsid w:val="00BF7F7D"/>
    <w:rsid w:val="00C01947"/>
    <w:rsid w:val="00C03C99"/>
    <w:rsid w:val="00C04DF9"/>
    <w:rsid w:val="00C0718C"/>
    <w:rsid w:val="00C10DEE"/>
    <w:rsid w:val="00C132C4"/>
    <w:rsid w:val="00C13779"/>
    <w:rsid w:val="00C15B4A"/>
    <w:rsid w:val="00C24F0D"/>
    <w:rsid w:val="00C30CE6"/>
    <w:rsid w:val="00C3315A"/>
    <w:rsid w:val="00C33703"/>
    <w:rsid w:val="00C3509B"/>
    <w:rsid w:val="00C356D7"/>
    <w:rsid w:val="00C356F1"/>
    <w:rsid w:val="00C366FA"/>
    <w:rsid w:val="00C42E4A"/>
    <w:rsid w:val="00C4437A"/>
    <w:rsid w:val="00C5158D"/>
    <w:rsid w:val="00C51FDC"/>
    <w:rsid w:val="00C55705"/>
    <w:rsid w:val="00C5598D"/>
    <w:rsid w:val="00C5601B"/>
    <w:rsid w:val="00C601F5"/>
    <w:rsid w:val="00C62569"/>
    <w:rsid w:val="00C647F9"/>
    <w:rsid w:val="00C818E7"/>
    <w:rsid w:val="00C84539"/>
    <w:rsid w:val="00C84B3C"/>
    <w:rsid w:val="00C910EF"/>
    <w:rsid w:val="00C92838"/>
    <w:rsid w:val="00C93758"/>
    <w:rsid w:val="00C958F3"/>
    <w:rsid w:val="00CA1FFF"/>
    <w:rsid w:val="00CA22B0"/>
    <w:rsid w:val="00CA348F"/>
    <w:rsid w:val="00CA639A"/>
    <w:rsid w:val="00CA6A61"/>
    <w:rsid w:val="00CB5A17"/>
    <w:rsid w:val="00CB6457"/>
    <w:rsid w:val="00CB667C"/>
    <w:rsid w:val="00CB680E"/>
    <w:rsid w:val="00CB6F90"/>
    <w:rsid w:val="00CC77D6"/>
    <w:rsid w:val="00CD1D31"/>
    <w:rsid w:val="00CD3557"/>
    <w:rsid w:val="00CD369B"/>
    <w:rsid w:val="00CD422E"/>
    <w:rsid w:val="00CE4E7D"/>
    <w:rsid w:val="00CE4E8C"/>
    <w:rsid w:val="00CE5879"/>
    <w:rsid w:val="00CE72C2"/>
    <w:rsid w:val="00CF5929"/>
    <w:rsid w:val="00CF74D9"/>
    <w:rsid w:val="00D00287"/>
    <w:rsid w:val="00D05D0C"/>
    <w:rsid w:val="00D06563"/>
    <w:rsid w:val="00D11D6D"/>
    <w:rsid w:val="00D11F15"/>
    <w:rsid w:val="00D151A7"/>
    <w:rsid w:val="00D20E0D"/>
    <w:rsid w:val="00D212DC"/>
    <w:rsid w:val="00D22218"/>
    <w:rsid w:val="00D22D9A"/>
    <w:rsid w:val="00D2610F"/>
    <w:rsid w:val="00D277D2"/>
    <w:rsid w:val="00D41296"/>
    <w:rsid w:val="00D42984"/>
    <w:rsid w:val="00D44C32"/>
    <w:rsid w:val="00D45E47"/>
    <w:rsid w:val="00D45F64"/>
    <w:rsid w:val="00D4728A"/>
    <w:rsid w:val="00D47DA1"/>
    <w:rsid w:val="00D511C1"/>
    <w:rsid w:val="00D53D78"/>
    <w:rsid w:val="00D54717"/>
    <w:rsid w:val="00D57E58"/>
    <w:rsid w:val="00D654ED"/>
    <w:rsid w:val="00D67A8F"/>
    <w:rsid w:val="00D81DAA"/>
    <w:rsid w:val="00D82D24"/>
    <w:rsid w:val="00D92153"/>
    <w:rsid w:val="00D9233E"/>
    <w:rsid w:val="00D93AA4"/>
    <w:rsid w:val="00D93AD1"/>
    <w:rsid w:val="00D94421"/>
    <w:rsid w:val="00D946F6"/>
    <w:rsid w:val="00D97845"/>
    <w:rsid w:val="00DA1B95"/>
    <w:rsid w:val="00DA6DAC"/>
    <w:rsid w:val="00DA7495"/>
    <w:rsid w:val="00DA7BA3"/>
    <w:rsid w:val="00DB0239"/>
    <w:rsid w:val="00DB3E73"/>
    <w:rsid w:val="00DD2843"/>
    <w:rsid w:val="00DD3253"/>
    <w:rsid w:val="00DD371F"/>
    <w:rsid w:val="00DD4B19"/>
    <w:rsid w:val="00DE098E"/>
    <w:rsid w:val="00DE55A8"/>
    <w:rsid w:val="00DE60C7"/>
    <w:rsid w:val="00DE7F3F"/>
    <w:rsid w:val="00DF24D2"/>
    <w:rsid w:val="00DF52E9"/>
    <w:rsid w:val="00E03460"/>
    <w:rsid w:val="00E04561"/>
    <w:rsid w:val="00E0601F"/>
    <w:rsid w:val="00E0683B"/>
    <w:rsid w:val="00E10291"/>
    <w:rsid w:val="00E104B5"/>
    <w:rsid w:val="00E1180C"/>
    <w:rsid w:val="00E11B7B"/>
    <w:rsid w:val="00E14012"/>
    <w:rsid w:val="00E1485C"/>
    <w:rsid w:val="00E1604C"/>
    <w:rsid w:val="00E221E8"/>
    <w:rsid w:val="00E2421A"/>
    <w:rsid w:val="00E27E3D"/>
    <w:rsid w:val="00E30315"/>
    <w:rsid w:val="00E313DA"/>
    <w:rsid w:val="00E32D4E"/>
    <w:rsid w:val="00E4082F"/>
    <w:rsid w:val="00E45B9B"/>
    <w:rsid w:val="00E6365D"/>
    <w:rsid w:val="00E662F1"/>
    <w:rsid w:val="00E700D8"/>
    <w:rsid w:val="00E706D4"/>
    <w:rsid w:val="00E71B3F"/>
    <w:rsid w:val="00E71D8D"/>
    <w:rsid w:val="00E72140"/>
    <w:rsid w:val="00E721C0"/>
    <w:rsid w:val="00E73DB3"/>
    <w:rsid w:val="00E745DD"/>
    <w:rsid w:val="00E779C4"/>
    <w:rsid w:val="00E77FE7"/>
    <w:rsid w:val="00E80853"/>
    <w:rsid w:val="00E81847"/>
    <w:rsid w:val="00E8754C"/>
    <w:rsid w:val="00E9081B"/>
    <w:rsid w:val="00E91070"/>
    <w:rsid w:val="00E930F2"/>
    <w:rsid w:val="00E93DE2"/>
    <w:rsid w:val="00E9469E"/>
    <w:rsid w:val="00E95015"/>
    <w:rsid w:val="00E9579A"/>
    <w:rsid w:val="00E976D9"/>
    <w:rsid w:val="00EA012E"/>
    <w:rsid w:val="00EA06EA"/>
    <w:rsid w:val="00EA2069"/>
    <w:rsid w:val="00EA25F1"/>
    <w:rsid w:val="00EA5E34"/>
    <w:rsid w:val="00EB2D64"/>
    <w:rsid w:val="00EB3522"/>
    <w:rsid w:val="00EB4E04"/>
    <w:rsid w:val="00EB789E"/>
    <w:rsid w:val="00EC0146"/>
    <w:rsid w:val="00EC01D8"/>
    <w:rsid w:val="00ED32D7"/>
    <w:rsid w:val="00ED4A33"/>
    <w:rsid w:val="00ED4AD9"/>
    <w:rsid w:val="00EE1542"/>
    <w:rsid w:val="00EE3AED"/>
    <w:rsid w:val="00EE3E21"/>
    <w:rsid w:val="00EE7595"/>
    <w:rsid w:val="00EF0A04"/>
    <w:rsid w:val="00EF1509"/>
    <w:rsid w:val="00EF6660"/>
    <w:rsid w:val="00F0051C"/>
    <w:rsid w:val="00F0089C"/>
    <w:rsid w:val="00F01357"/>
    <w:rsid w:val="00F037CC"/>
    <w:rsid w:val="00F06802"/>
    <w:rsid w:val="00F06C79"/>
    <w:rsid w:val="00F10A46"/>
    <w:rsid w:val="00F10E95"/>
    <w:rsid w:val="00F14EE2"/>
    <w:rsid w:val="00F1546D"/>
    <w:rsid w:val="00F208A7"/>
    <w:rsid w:val="00F2435F"/>
    <w:rsid w:val="00F30F70"/>
    <w:rsid w:val="00F3296A"/>
    <w:rsid w:val="00F3480E"/>
    <w:rsid w:val="00F40882"/>
    <w:rsid w:val="00F52804"/>
    <w:rsid w:val="00F54FFE"/>
    <w:rsid w:val="00F55808"/>
    <w:rsid w:val="00F55D1D"/>
    <w:rsid w:val="00F626F4"/>
    <w:rsid w:val="00F62A3E"/>
    <w:rsid w:val="00F640B5"/>
    <w:rsid w:val="00F7064D"/>
    <w:rsid w:val="00F72917"/>
    <w:rsid w:val="00F74D80"/>
    <w:rsid w:val="00F81E18"/>
    <w:rsid w:val="00F94CBF"/>
    <w:rsid w:val="00F9745D"/>
    <w:rsid w:val="00FA2FEC"/>
    <w:rsid w:val="00FA71F0"/>
    <w:rsid w:val="00FC0304"/>
    <w:rsid w:val="00FC183C"/>
    <w:rsid w:val="00FC259C"/>
    <w:rsid w:val="00FC46E3"/>
    <w:rsid w:val="00FD1F57"/>
    <w:rsid w:val="00FD37FD"/>
    <w:rsid w:val="00FD6DCD"/>
    <w:rsid w:val="00FD7304"/>
    <w:rsid w:val="00FD773C"/>
    <w:rsid w:val="00FE3283"/>
    <w:rsid w:val="00FE39BB"/>
    <w:rsid w:val="00FE5FCD"/>
    <w:rsid w:val="00FE796C"/>
    <w:rsid w:val="00FF0960"/>
    <w:rsid w:val="00FF3568"/>
    <w:rsid w:val="00FF591C"/>
    <w:rsid w:val="00FF6F3D"/>
    <w:rsid w:val="00FF7B87"/>
    <w:rsid w:val="05523938"/>
    <w:rsid w:val="057D0C99"/>
    <w:rsid w:val="0636392C"/>
    <w:rsid w:val="073777D4"/>
    <w:rsid w:val="07BC4304"/>
    <w:rsid w:val="082538E5"/>
    <w:rsid w:val="08284BA7"/>
    <w:rsid w:val="08DD4CCB"/>
    <w:rsid w:val="09B473FB"/>
    <w:rsid w:val="09C73656"/>
    <w:rsid w:val="09E576CD"/>
    <w:rsid w:val="0A911527"/>
    <w:rsid w:val="0AA07C19"/>
    <w:rsid w:val="0AF91B4C"/>
    <w:rsid w:val="0BF20DC3"/>
    <w:rsid w:val="0D411E2F"/>
    <w:rsid w:val="0DD654A5"/>
    <w:rsid w:val="0E236477"/>
    <w:rsid w:val="0F7A0D2D"/>
    <w:rsid w:val="104549A0"/>
    <w:rsid w:val="119A3908"/>
    <w:rsid w:val="12EA61CA"/>
    <w:rsid w:val="14ED01F3"/>
    <w:rsid w:val="15B84C3E"/>
    <w:rsid w:val="1750544B"/>
    <w:rsid w:val="17AB0F16"/>
    <w:rsid w:val="184366BE"/>
    <w:rsid w:val="18B13E26"/>
    <w:rsid w:val="197D3B9F"/>
    <w:rsid w:val="19C97C76"/>
    <w:rsid w:val="1A231FC1"/>
    <w:rsid w:val="1A6D6E58"/>
    <w:rsid w:val="1A6E5487"/>
    <w:rsid w:val="1B2E4E30"/>
    <w:rsid w:val="1B8C5CF6"/>
    <w:rsid w:val="1BEB6195"/>
    <w:rsid w:val="1D8D60CF"/>
    <w:rsid w:val="1ED23970"/>
    <w:rsid w:val="1F0E4FEE"/>
    <w:rsid w:val="1F330527"/>
    <w:rsid w:val="212233E1"/>
    <w:rsid w:val="222F3BF9"/>
    <w:rsid w:val="22C34341"/>
    <w:rsid w:val="232030A6"/>
    <w:rsid w:val="25526ECB"/>
    <w:rsid w:val="26650ED1"/>
    <w:rsid w:val="26E17FB1"/>
    <w:rsid w:val="27363334"/>
    <w:rsid w:val="275A4408"/>
    <w:rsid w:val="28701481"/>
    <w:rsid w:val="293A043E"/>
    <w:rsid w:val="29B50E88"/>
    <w:rsid w:val="29BE67D5"/>
    <w:rsid w:val="2A750533"/>
    <w:rsid w:val="2ADE2AE6"/>
    <w:rsid w:val="2BC6504A"/>
    <w:rsid w:val="2C1D248F"/>
    <w:rsid w:val="2CB71FE8"/>
    <w:rsid w:val="2CE90E48"/>
    <w:rsid w:val="2D444F80"/>
    <w:rsid w:val="2D843D68"/>
    <w:rsid w:val="2E6A1256"/>
    <w:rsid w:val="30B359F5"/>
    <w:rsid w:val="31871E5F"/>
    <w:rsid w:val="32F742BF"/>
    <w:rsid w:val="33BC5B62"/>
    <w:rsid w:val="364632BB"/>
    <w:rsid w:val="36DD557A"/>
    <w:rsid w:val="373625B4"/>
    <w:rsid w:val="375B1475"/>
    <w:rsid w:val="3A0B0835"/>
    <w:rsid w:val="3A281202"/>
    <w:rsid w:val="3C587E0E"/>
    <w:rsid w:val="3DDD43F5"/>
    <w:rsid w:val="40502DD8"/>
    <w:rsid w:val="407A0C78"/>
    <w:rsid w:val="425E44A7"/>
    <w:rsid w:val="429A6A15"/>
    <w:rsid w:val="437142E2"/>
    <w:rsid w:val="441477C8"/>
    <w:rsid w:val="46936B38"/>
    <w:rsid w:val="472A35EA"/>
    <w:rsid w:val="47DE1F85"/>
    <w:rsid w:val="48547666"/>
    <w:rsid w:val="48A813A5"/>
    <w:rsid w:val="48BA5778"/>
    <w:rsid w:val="49792B95"/>
    <w:rsid w:val="4A496D4D"/>
    <w:rsid w:val="4A6E2CCE"/>
    <w:rsid w:val="4B8E5FAB"/>
    <w:rsid w:val="4C331C0F"/>
    <w:rsid w:val="4EEE21CF"/>
    <w:rsid w:val="4F5E6BF3"/>
    <w:rsid w:val="4FE47521"/>
    <w:rsid w:val="50CA49D9"/>
    <w:rsid w:val="50D2381E"/>
    <w:rsid w:val="516314DA"/>
    <w:rsid w:val="54361893"/>
    <w:rsid w:val="557D09B8"/>
    <w:rsid w:val="569015BA"/>
    <w:rsid w:val="56B0788C"/>
    <w:rsid w:val="5701086F"/>
    <w:rsid w:val="57C40364"/>
    <w:rsid w:val="5A267D74"/>
    <w:rsid w:val="5AA37110"/>
    <w:rsid w:val="5B3160A2"/>
    <w:rsid w:val="5B3A3C64"/>
    <w:rsid w:val="5BAD3643"/>
    <w:rsid w:val="5D2915F6"/>
    <w:rsid w:val="5E280F21"/>
    <w:rsid w:val="5ECC545D"/>
    <w:rsid w:val="5FCA136C"/>
    <w:rsid w:val="60960514"/>
    <w:rsid w:val="61EC3CCE"/>
    <w:rsid w:val="65657D6F"/>
    <w:rsid w:val="659A6DE6"/>
    <w:rsid w:val="66811B16"/>
    <w:rsid w:val="67AE32E4"/>
    <w:rsid w:val="684F10C7"/>
    <w:rsid w:val="689D7F6A"/>
    <w:rsid w:val="69364D13"/>
    <w:rsid w:val="6A4D2C26"/>
    <w:rsid w:val="6A846588"/>
    <w:rsid w:val="6CC77256"/>
    <w:rsid w:val="6D416038"/>
    <w:rsid w:val="6F0C3C00"/>
    <w:rsid w:val="7075449A"/>
    <w:rsid w:val="70E932EE"/>
    <w:rsid w:val="71B4396F"/>
    <w:rsid w:val="71FF505B"/>
    <w:rsid w:val="72BB2804"/>
    <w:rsid w:val="730349ED"/>
    <w:rsid w:val="75C82028"/>
    <w:rsid w:val="764A7A65"/>
    <w:rsid w:val="7A39236B"/>
    <w:rsid w:val="7AD02F4B"/>
    <w:rsid w:val="7AED1F9A"/>
    <w:rsid w:val="7B2E3BC3"/>
    <w:rsid w:val="7D1C2455"/>
    <w:rsid w:val="7E5A6A7D"/>
    <w:rsid w:val="7E8438E0"/>
    <w:rsid w:val="7EC95058"/>
    <w:rsid w:val="7ED977B6"/>
    <w:rsid w:val="7EDF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0"/>
    <w:unhideWhenUsed/>
    <w:qFormat/>
    <w:uiPriority w:val="1"/>
    <w:pPr>
      <w:autoSpaceDE w:val="0"/>
      <w:autoSpaceDN w:val="0"/>
      <w:adjustRightInd w:val="0"/>
      <w:ind w:left="131"/>
      <w:jc w:val="left"/>
    </w:pPr>
    <w:rPr>
      <w:rFonts w:ascii="宋体" w:hAnsi="宋体"/>
      <w:sz w:val="31"/>
      <w:szCs w:val="21"/>
    </w:rPr>
  </w:style>
  <w:style w:type="paragraph" w:styleId="6">
    <w:name w:val="Body Text Indent"/>
    <w:basedOn w:val="1"/>
    <w:link w:val="44"/>
    <w:qFormat/>
    <w:uiPriority w:val="0"/>
    <w:pPr>
      <w:spacing w:after="120"/>
      <w:ind w:left="420"/>
    </w:pPr>
  </w:style>
  <w:style w:type="paragraph" w:styleId="7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36"/>
    <w:qFormat/>
    <w:uiPriority w:val="0"/>
  </w:style>
  <w:style w:type="paragraph" w:styleId="9">
    <w:name w:val="Balloon Text"/>
    <w:basedOn w:val="1"/>
    <w:link w:val="28"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13">
    <w:name w:val="Body Text Indent 3"/>
    <w:basedOn w:val="1"/>
    <w:link w:val="43"/>
    <w:qFormat/>
    <w:uiPriority w:val="0"/>
    <w:pPr>
      <w:spacing w:line="360" w:lineRule="auto"/>
      <w:ind w:firstLine="567"/>
    </w:pPr>
    <w:rPr>
      <w:rFonts w:ascii="仿宋_GB2312" w:eastAsia="仿宋_GB2312"/>
      <w:sz w:val="30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 2"/>
    <w:basedOn w:val="6"/>
    <w:link w:val="45"/>
    <w:qFormat/>
    <w:uiPriority w:val="0"/>
    <w:pPr>
      <w:ind w:firstLine="420"/>
    </w:p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字符"/>
    <w:link w:val="3"/>
    <w:qFormat/>
    <w:uiPriority w:val="9"/>
    <w:rPr>
      <w:rFonts w:ascii="宋体" w:hAnsi="宋体"/>
      <w:b/>
      <w:bCs/>
      <w:sz w:val="36"/>
      <w:szCs w:val="36"/>
    </w:rPr>
  </w:style>
  <w:style w:type="character" w:customStyle="1" w:styleId="24">
    <w:name w:val="标题 3 字符"/>
    <w:link w:val="4"/>
    <w:semiHidden/>
    <w:qFormat/>
    <w:uiPriority w:val="9"/>
    <w:rPr>
      <w:rFonts w:ascii="宋体" w:hAnsi="宋体"/>
      <w:b/>
      <w:sz w:val="27"/>
      <w:szCs w:val="27"/>
    </w:rPr>
  </w:style>
  <w:style w:type="character" w:customStyle="1" w:styleId="25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26">
    <w:name w:val="页脚 字符"/>
    <w:link w:val="10"/>
    <w:qFormat/>
    <w:uiPriority w:val="99"/>
    <w:rPr>
      <w:kern w:val="2"/>
      <w:sz w:val="18"/>
      <w:szCs w:val="18"/>
    </w:rPr>
  </w:style>
  <w:style w:type="paragraph" w:customStyle="1" w:styleId="27">
    <w:name w:val="Char Char Char Char Char Char Char Char Char"/>
    <w:basedOn w:val="1"/>
    <w:qFormat/>
    <w:uiPriority w:val="0"/>
    <w:pPr>
      <w:snapToGrid w:val="0"/>
    </w:pPr>
    <w:rPr>
      <w:rFonts w:ascii="Tahoma" w:hAnsi="Tahoma"/>
      <w:sz w:val="24"/>
      <w:szCs w:val="20"/>
    </w:rPr>
  </w:style>
  <w:style w:type="character" w:customStyle="1" w:styleId="28">
    <w:name w:val="批注框文本 字符"/>
    <w:link w:val="9"/>
    <w:qFormat/>
    <w:uiPriority w:val="99"/>
    <w:rPr>
      <w:kern w:val="2"/>
      <w:sz w:val="18"/>
      <w:szCs w:val="18"/>
    </w:rPr>
  </w:style>
  <w:style w:type="paragraph" w:customStyle="1" w:styleId="29">
    <w:name w:val="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Calibri" w:hAnsi="Calibri"/>
      <w:sz w:val="24"/>
      <w:szCs w:val="22"/>
    </w:rPr>
  </w:style>
  <w:style w:type="paragraph" w:customStyle="1" w:styleId="30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">
    <w:name w:val="yiv799042905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d-p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33">
    <w:name w:val="List Paragraph"/>
    <w:basedOn w:val="1"/>
    <w:qFormat/>
    <w:uiPriority w:val="0"/>
    <w:pPr>
      <w:ind w:firstLine="420" w:firstLineChars="200"/>
    </w:pPr>
  </w:style>
  <w:style w:type="character" w:customStyle="1" w:styleId="34">
    <w:name w:val="纯文本 字符"/>
    <w:link w:val="7"/>
    <w:qFormat/>
    <w:locked/>
    <w:uiPriority w:val="0"/>
    <w:rPr>
      <w:rFonts w:ascii="宋体" w:hAnsi="Courier New"/>
      <w:kern w:val="2"/>
      <w:sz w:val="21"/>
    </w:rPr>
  </w:style>
  <w:style w:type="character" w:customStyle="1" w:styleId="3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日期 字符"/>
    <w:link w:val="8"/>
    <w:qFormat/>
    <w:uiPriority w:val="0"/>
    <w:rPr>
      <w:kern w:val="2"/>
      <w:sz w:val="21"/>
      <w:szCs w:val="24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8">
    <w:name w:val="列表段落1"/>
    <w:basedOn w:val="1"/>
    <w:unhideWhenUsed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39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40">
    <w:name w:val="正文文本 字符"/>
    <w:link w:val="5"/>
    <w:qFormat/>
    <w:uiPriority w:val="1"/>
    <w:rPr>
      <w:rFonts w:ascii="宋体" w:hAnsi="宋体"/>
      <w:kern w:val="2"/>
      <w:sz w:val="31"/>
      <w:szCs w:val="21"/>
    </w:rPr>
  </w:style>
  <w:style w:type="paragraph" w:customStyle="1" w:styleId="41">
    <w:name w:val="节"/>
    <w:basedOn w:val="1"/>
    <w:link w:val="42"/>
    <w:qFormat/>
    <w:uiPriority w:val="0"/>
    <w:pPr>
      <w:spacing w:beforeLines="50" w:afterLines="50" w:line="360" w:lineRule="auto"/>
      <w:jc w:val="left"/>
    </w:pPr>
    <w:rPr>
      <w:rFonts w:ascii="黑体" w:hAnsi="黑体" w:eastAsia="黑体"/>
      <w:sz w:val="30"/>
      <w:szCs w:val="30"/>
    </w:rPr>
  </w:style>
  <w:style w:type="character" w:customStyle="1" w:styleId="42">
    <w:name w:val="节 Char"/>
    <w:link w:val="41"/>
    <w:qFormat/>
    <w:uiPriority w:val="0"/>
    <w:rPr>
      <w:rFonts w:ascii="黑体" w:hAnsi="黑体" w:eastAsia="黑体"/>
      <w:kern w:val="2"/>
      <w:sz w:val="30"/>
      <w:szCs w:val="30"/>
    </w:rPr>
  </w:style>
  <w:style w:type="character" w:customStyle="1" w:styleId="43">
    <w:name w:val="正文文本缩进 3 字符"/>
    <w:link w:val="13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44">
    <w:name w:val="正文文本缩进 字符"/>
    <w:link w:val="6"/>
    <w:qFormat/>
    <w:uiPriority w:val="0"/>
    <w:rPr>
      <w:kern w:val="2"/>
      <w:sz w:val="21"/>
      <w:szCs w:val="24"/>
    </w:rPr>
  </w:style>
  <w:style w:type="character" w:customStyle="1" w:styleId="45">
    <w:name w:val="正文文本首行缩进 2 字符"/>
    <w:basedOn w:val="44"/>
    <w:link w:val="16"/>
    <w:qFormat/>
    <w:uiPriority w:val="0"/>
    <w:rPr>
      <w:kern w:val="2"/>
      <w:sz w:val="21"/>
      <w:szCs w:val="24"/>
    </w:rPr>
  </w:style>
  <w:style w:type="paragraph" w:customStyle="1" w:styleId="46">
    <w:name w:val="标题 11"/>
    <w:basedOn w:val="1"/>
    <w:qFormat/>
    <w:uiPriority w:val="1"/>
    <w:pPr>
      <w:autoSpaceDE w:val="0"/>
      <w:autoSpaceDN w:val="0"/>
      <w:ind w:left="1210"/>
      <w:jc w:val="left"/>
      <w:outlineLvl w:val="1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47">
    <w:name w:val="color:#000000 font-family:仿宋 font-size:14pt"/>
    <w:qFormat/>
    <w:uiPriority w:val="99"/>
  </w:style>
  <w:style w:type="character" w:customStyle="1" w:styleId="48">
    <w:name w:val="font21"/>
    <w:basedOn w:val="19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49">
    <w:name w:val="font11"/>
    <w:basedOn w:val="1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E2DA85-3CA7-42DF-B0FF-5062ADF78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1626</Words>
  <Characters>1760</Characters>
  <Lines>9</Lines>
  <Paragraphs>2</Paragraphs>
  <TotalTime>161</TotalTime>
  <ScaleCrop>false</ScaleCrop>
  <LinksUpToDate>false</LinksUpToDate>
  <CharactersWithSpaces>1772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2022-05-23T01:16:00Z</dcterms:created>
  <dc:creator>微软用户</dc:creator>
  <cp:lastModifiedBy>H</cp:lastModifiedBy>
  <cp:lastPrinted>2022-11-14T07:41:56Z</cp:lastPrinted>
  <dcterms:modified xsi:type="dcterms:W3CDTF">2022-11-14T07:45:55Z</dcterms:modified>
  <dc:title>常州市商务局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C9289096D7F344DAB7F0BA68AC43893D</vt:lpwstr>
  </property>
</Properties>
</file>