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住建局3</w:t>
      </w:r>
      <w:r>
        <w:rPr>
          <w:rFonts w:ascii="Times New Roman" w:hAnsi="Times New Roman" w:eastAsia="方正小标宋简体" w:cs="Times New Roman"/>
          <w:sz w:val="44"/>
          <w:szCs w:val="44"/>
        </w:rPr>
        <w:t>月份重点工作</w:t>
      </w:r>
    </w:p>
    <w:p>
      <w:pPr>
        <w:pStyle w:val="2"/>
      </w:pP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1.做好省特色田园乡村验收前准备。</w:t>
      </w:r>
      <w:r>
        <w:rPr>
          <w:rFonts w:hint="eastAsia" w:ascii="仿宋_GB2312" w:hAnsi="仿宋_GB2312" w:eastAsia="仿宋_GB2312" w:cs="仿宋_GB2312"/>
          <w:sz w:val="32"/>
          <w:szCs w:val="32"/>
        </w:rPr>
        <w:t>督查指导乡镇做好台账资料、现场布置等迎检工作。</w:t>
      </w:r>
    </w:p>
    <w:p>
      <w:pPr>
        <w:pStyle w:val="2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2.加快推进美意田园、美韵乡居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美工街区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确定美意田园行动工作内容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确定美韵乡居集中居住点名单，完成实用性村庄规划编制，开展集中居住点规划设计方案编制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完善美工街区实施方案，确定美工街区工作内容。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推进房屋安全隐患排查整治工作。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持续推进农村房屋安全隐患排查（既有建筑安全隐患排查）整治工作，督促各镇（街道）对存在风险的非经营自建房开展核查鉴定。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4.项目协调工作持续跟进。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做好2022年度项目进度申报工作；完成《城市内涝治理系统化实施方案》初稿及《城市突发性强降雨应急预案》编制工作。</w:t>
      </w:r>
    </w:p>
    <w:p>
      <w:pPr>
        <w:pStyle w:val="2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5.推进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市政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工程建设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做好东升路停车场施工前期准备工作，并根据翰林苑地块建设进度，及时组织进场施工；牵头组织施工单位、市政市容管理中心等单位完成夏林路、罗湾东路质保期满移交工作。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6.燃气管理工作扎实推进。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一季度燃气安全检查；根据《溧阳市城镇燃气安全排查整治工作行动方案》要求，组织各镇区对本地区燃气相关企业、燃气基础设施、燃气安全运行情况等开展全面摸底排查，摸清总体情况、突出问题和薄弱环节并建立台账清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7.文明城市建设及长效管理工作有序推进。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根据文明城市建设相关工作要求，做好平陵广场、八佰伴等4个责任广场，路长制及各建筑工地、窗口等责任范围内的文明城市建设及长效管理工作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8.启动全市房地产市场集中整治工作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。会同市发改、公安、资规、税务、市监、金融、网信办、不动产等相关部门，对全市房地产市场秩序定期开展检查，对检查发现的问题督促整改落实，依法查处违法违规行为，曝光典型案例。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9.加强开发风险项目的风险管控工作。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联合高新区建设局、经开区建设局、人行及有关商业银行，对碧桂园、荣盛、环球融创开发项目加强预售资金监管。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10.扎实做好保障性租赁住房工作。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根据上级的文件要求，结合溧阳市实际修订《溧阳市市区公共租赁住房管理办法》，并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制定溧阳市保障性租赁住房实施方案。</w:t>
      </w:r>
    </w:p>
    <w:p>
      <w:pPr>
        <w:numPr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11.做好人防专业队伍整组训练工作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对11支280名人防专业队伍进行实名制整组，并录入江苏省人民防空综合信息平台。</w:t>
      </w:r>
    </w:p>
    <w:p>
      <w:pPr>
        <w:numPr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12.筹划溧阳市乡镇人防指挥所建设事宜。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按照常州市人防办年度工作计划要求，年度内完成50%乡镇街道人防指挥所建设。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扎实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抓好建筑工地安全生产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三年专项整治方案及上级部门工作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持续深入开展建筑施工安全专项整治工作，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节后复工工程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开展“拉网式”安全检查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促企业和施工工地紧</w:t>
      </w:r>
      <w:r>
        <w:rPr>
          <w:rFonts w:hint="eastAsia" w:ascii="仿宋_GB2312" w:hAnsi="仿宋_GB2312" w:eastAsia="仿宋_GB2312" w:cs="仿宋_GB2312"/>
          <w:sz w:val="32"/>
          <w:szCs w:val="32"/>
        </w:rPr>
        <w:t>绷安全生产这根弦，切实巩固提升生态品质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稳步推进“智慧数字化监管信息化平台”深化建设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  <w:t>14.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进一步提升建筑工程质量。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继续开展2022年质量监督人员春季培训工作；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一步加强预拌混凝土生产环节及实体质量监督抽测力度，开展第一季度预拌混凝土企业原材料抽检工作；督促落实住宅工程通病防治工作，进一步提升住宅工程品质，积极处理好各类住宅质量投诉；配合镇区开展无资质预拌混凝土企业（作坊）专项整治“回头看”行动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.进一步规范建筑市场行为。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开展建筑业企业综合信用评分工作，对照建筑业企业综合评分实施细则（试行）对全市百余家企业进行综合评分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妥善处理农民工信访接待、处置工作；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做好迎接省治欠办对常州治欠办2021年度根治欠薪考核的准备工作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78368BE-7831-42A9-B172-EF75C4A21A9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EE00D78-981D-493D-9460-ED52B242A67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6327994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CA"/>
    <w:rsid w:val="00005C6A"/>
    <w:rsid w:val="00020C33"/>
    <w:rsid w:val="0003155F"/>
    <w:rsid w:val="0003242F"/>
    <w:rsid w:val="00034E89"/>
    <w:rsid w:val="00041216"/>
    <w:rsid w:val="00060263"/>
    <w:rsid w:val="0007522F"/>
    <w:rsid w:val="00076764"/>
    <w:rsid w:val="000B26A5"/>
    <w:rsid w:val="000B36C6"/>
    <w:rsid w:val="000B3D08"/>
    <w:rsid w:val="000B67E4"/>
    <w:rsid w:val="000D2CFD"/>
    <w:rsid w:val="000E02D4"/>
    <w:rsid w:val="000E56B8"/>
    <w:rsid w:val="000E658C"/>
    <w:rsid w:val="0011278D"/>
    <w:rsid w:val="00127CC6"/>
    <w:rsid w:val="0013385C"/>
    <w:rsid w:val="00156A2B"/>
    <w:rsid w:val="00174B7D"/>
    <w:rsid w:val="00177546"/>
    <w:rsid w:val="00184FCC"/>
    <w:rsid w:val="001A3BEC"/>
    <w:rsid w:val="001A46CE"/>
    <w:rsid w:val="001A599D"/>
    <w:rsid w:val="001C47A0"/>
    <w:rsid w:val="001C6D38"/>
    <w:rsid w:val="001D4662"/>
    <w:rsid w:val="00212866"/>
    <w:rsid w:val="00234EFB"/>
    <w:rsid w:val="002360A6"/>
    <w:rsid w:val="00241A3B"/>
    <w:rsid w:val="00241A46"/>
    <w:rsid w:val="00267D95"/>
    <w:rsid w:val="002741EE"/>
    <w:rsid w:val="0027527C"/>
    <w:rsid w:val="002A6ADF"/>
    <w:rsid w:val="002B491D"/>
    <w:rsid w:val="002C3B96"/>
    <w:rsid w:val="002E46FC"/>
    <w:rsid w:val="002E4B31"/>
    <w:rsid w:val="003234A5"/>
    <w:rsid w:val="003742FD"/>
    <w:rsid w:val="003767C1"/>
    <w:rsid w:val="003A26B3"/>
    <w:rsid w:val="003A4E59"/>
    <w:rsid w:val="003B276C"/>
    <w:rsid w:val="003B5B6D"/>
    <w:rsid w:val="003C28C6"/>
    <w:rsid w:val="003C349D"/>
    <w:rsid w:val="003D6FC9"/>
    <w:rsid w:val="003E2C14"/>
    <w:rsid w:val="003F4DC5"/>
    <w:rsid w:val="004065DE"/>
    <w:rsid w:val="00406B02"/>
    <w:rsid w:val="004072AC"/>
    <w:rsid w:val="0041550B"/>
    <w:rsid w:val="00431D36"/>
    <w:rsid w:val="00465904"/>
    <w:rsid w:val="00470AF2"/>
    <w:rsid w:val="0048275A"/>
    <w:rsid w:val="0048313B"/>
    <w:rsid w:val="0049496A"/>
    <w:rsid w:val="00495C0B"/>
    <w:rsid w:val="00497128"/>
    <w:rsid w:val="004A2466"/>
    <w:rsid w:val="004A394C"/>
    <w:rsid w:val="004E0D6C"/>
    <w:rsid w:val="004E25A8"/>
    <w:rsid w:val="004F5AFD"/>
    <w:rsid w:val="00513783"/>
    <w:rsid w:val="00567EEB"/>
    <w:rsid w:val="005B08BF"/>
    <w:rsid w:val="005D1168"/>
    <w:rsid w:val="005E1BCF"/>
    <w:rsid w:val="005E7B1B"/>
    <w:rsid w:val="006100D4"/>
    <w:rsid w:val="006123C9"/>
    <w:rsid w:val="006165EB"/>
    <w:rsid w:val="00647869"/>
    <w:rsid w:val="00661504"/>
    <w:rsid w:val="00682F51"/>
    <w:rsid w:val="00692555"/>
    <w:rsid w:val="00692B5A"/>
    <w:rsid w:val="006A1A80"/>
    <w:rsid w:val="006B6634"/>
    <w:rsid w:val="006C62F5"/>
    <w:rsid w:val="006D4B68"/>
    <w:rsid w:val="006D6CD9"/>
    <w:rsid w:val="006E1D19"/>
    <w:rsid w:val="00702A1A"/>
    <w:rsid w:val="00706EA2"/>
    <w:rsid w:val="00711731"/>
    <w:rsid w:val="00723301"/>
    <w:rsid w:val="007330D6"/>
    <w:rsid w:val="00734C67"/>
    <w:rsid w:val="007556DE"/>
    <w:rsid w:val="0076350E"/>
    <w:rsid w:val="00770E51"/>
    <w:rsid w:val="00785121"/>
    <w:rsid w:val="00795B69"/>
    <w:rsid w:val="007A042C"/>
    <w:rsid w:val="007A45C0"/>
    <w:rsid w:val="007C2FC3"/>
    <w:rsid w:val="007C309B"/>
    <w:rsid w:val="007C60DC"/>
    <w:rsid w:val="007D2C35"/>
    <w:rsid w:val="007D317E"/>
    <w:rsid w:val="007E038E"/>
    <w:rsid w:val="007E3A05"/>
    <w:rsid w:val="007F11A5"/>
    <w:rsid w:val="008047FA"/>
    <w:rsid w:val="008263DB"/>
    <w:rsid w:val="008467C2"/>
    <w:rsid w:val="00857C64"/>
    <w:rsid w:val="00871ACA"/>
    <w:rsid w:val="0087755D"/>
    <w:rsid w:val="00877B6D"/>
    <w:rsid w:val="00881A8A"/>
    <w:rsid w:val="008C197A"/>
    <w:rsid w:val="008D548D"/>
    <w:rsid w:val="008E01DC"/>
    <w:rsid w:val="008E15DD"/>
    <w:rsid w:val="009376AB"/>
    <w:rsid w:val="0095339E"/>
    <w:rsid w:val="0095402B"/>
    <w:rsid w:val="00955D9E"/>
    <w:rsid w:val="0098104E"/>
    <w:rsid w:val="00981475"/>
    <w:rsid w:val="00983E2C"/>
    <w:rsid w:val="00987E05"/>
    <w:rsid w:val="00990EBF"/>
    <w:rsid w:val="009B1EA3"/>
    <w:rsid w:val="009C5C2F"/>
    <w:rsid w:val="009F4F53"/>
    <w:rsid w:val="00A16E1B"/>
    <w:rsid w:val="00A1702B"/>
    <w:rsid w:val="00A173C1"/>
    <w:rsid w:val="00A25B5D"/>
    <w:rsid w:val="00A31E98"/>
    <w:rsid w:val="00A511C8"/>
    <w:rsid w:val="00A5542F"/>
    <w:rsid w:val="00A617C8"/>
    <w:rsid w:val="00A62E9C"/>
    <w:rsid w:val="00A76657"/>
    <w:rsid w:val="00A77949"/>
    <w:rsid w:val="00A87BC3"/>
    <w:rsid w:val="00A95C3E"/>
    <w:rsid w:val="00AA3CB7"/>
    <w:rsid w:val="00AC342B"/>
    <w:rsid w:val="00AD2C45"/>
    <w:rsid w:val="00AE17A5"/>
    <w:rsid w:val="00AF246E"/>
    <w:rsid w:val="00B25E73"/>
    <w:rsid w:val="00B42E5C"/>
    <w:rsid w:val="00B62638"/>
    <w:rsid w:val="00B72CEB"/>
    <w:rsid w:val="00B754DA"/>
    <w:rsid w:val="00B77CAE"/>
    <w:rsid w:val="00B86311"/>
    <w:rsid w:val="00B962EE"/>
    <w:rsid w:val="00BA75E1"/>
    <w:rsid w:val="00BB0572"/>
    <w:rsid w:val="00BB067C"/>
    <w:rsid w:val="00BB2BB5"/>
    <w:rsid w:val="00BB3E5E"/>
    <w:rsid w:val="00BB6707"/>
    <w:rsid w:val="00BC2B35"/>
    <w:rsid w:val="00BE3374"/>
    <w:rsid w:val="00BF6E60"/>
    <w:rsid w:val="00BF721C"/>
    <w:rsid w:val="00C04A13"/>
    <w:rsid w:val="00C07605"/>
    <w:rsid w:val="00C27C82"/>
    <w:rsid w:val="00C47702"/>
    <w:rsid w:val="00C52E7A"/>
    <w:rsid w:val="00C644C7"/>
    <w:rsid w:val="00CA1B51"/>
    <w:rsid w:val="00CA48CF"/>
    <w:rsid w:val="00CB1007"/>
    <w:rsid w:val="00CC5BE8"/>
    <w:rsid w:val="00D00FBA"/>
    <w:rsid w:val="00D06E6A"/>
    <w:rsid w:val="00D17D24"/>
    <w:rsid w:val="00D2189B"/>
    <w:rsid w:val="00D36D3E"/>
    <w:rsid w:val="00D4671A"/>
    <w:rsid w:val="00D62880"/>
    <w:rsid w:val="00D62B91"/>
    <w:rsid w:val="00D708C9"/>
    <w:rsid w:val="00D9781D"/>
    <w:rsid w:val="00DA51FD"/>
    <w:rsid w:val="00DC6E7A"/>
    <w:rsid w:val="00DD024F"/>
    <w:rsid w:val="00DD3A02"/>
    <w:rsid w:val="00DD6B50"/>
    <w:rsid w:val="00E01E4F"/>
    <w:rsid w:val="00E119C1"/>
    <w:rsid w:val="00E16537"/>
    <w:rsid w:val="00E2365F"/>
    <w:rsid w:val="00E40486"/>
    <w:rsid w:val="00E44794"/>
    <w:rsid w:val="00E453B0"/>
    <w:rsid w:val="00E639A4"/>
    <w:rsid w:val="00E74730"/>
    <w:rsid w:val="00E913E6"/>
    <w:rsid w:val="00E96D47"/>
    <w:rsid w:val="00ED420D"/>
    <w:rsid w:val="00ED55EF"/>
    <w:rsid w:val="00ED7EEC"/>
    <w:rsid w:val="00EE796A"/>
    <w:rsid w:val="00F14E0E"/>
    <w:rsid w:val="00F21C4D"/>
    <w:rsid w:val="00F22F9A"/>
    <w:rsid w:val="00F24461"/>
    <w:rsid w:val="00F25424"/>
    <w:rsid w:val="00F25897"/>
    <w:rsid w:val="00F30D78"/>
    <w:rsid w:val="00F34239"/>
    <w:rsid w:val="00F41161"/>
    <w:rsid w:val="00F50141"/>
    <w:rsid w:val="00F57D68"/>
    <w:rsid w:val="00F710BB"/>
    <w:rsid w:val="00F77DB7"/>
    <w:rsid w:val="00F82AF3"/>
    <w:rsid w:val="00F9188C"/>
    <w:rsid w:val="00F93C01"/>
    <w:rsid w:val="00FD1556"/>
    <w:rsid w:val="00FF1F2D"/>
    <w:rsid w:val="06876151"/>
    <w:rsid w:val="09675FC2"/>
    <w:rsid w:val="0ACB3BAA"/>
    <w:rsid w:val="0CC062CF"/>
    <w:rsid w:val="12423FA1"/>
    <w:rsid w:val="1AF701AA"/>
    <w:rsid w:val="26BD2DC4"/>
    <w:rsid w:val="2EE40AD2"/>
    <w:rsid w:val="31E807F7"/>
    <w:rsid w:val="325F397B"/>
    <w:rsid w:val="32F77F54"/>
    <w:rsid w:val="367B59DA"/>
    <w:rsid w:val="36AB7194"/>
    <w:rsid w:val="392025E7"/>
    <w:rsid w:val="3CE42F58"/>
    <w:rsid w:val="3E662993"/>
    <w:rsid w:val="3EFA4DB4"/>
    <w:rsid w:val="3F504225"/>
    <w:rsid w:val="3F6F691D"/>
    <w:rsid w:val="3F8A3773"/>
    <w:rsid w:val="41B3086B"/>
    <w:rsid w:val="428C631A"/>
    <w:rsid w:val="4D207E02"/>
    <w:rsid w:val="52951E7D"/>
    <w:rsid w:val="5311687F"/>
    <w:rsid w:val="57ED6DA4"/>
    <w:rsid w:val="5E1041F7"/>
    <w:rsid w:val="63081191"/>
    <w:rsid w:val="66820485"/>
    <w:rsid w:val="6B053101"/>
    <w:rsid w:val="6D3B2A1F"/>
    <w:rsid w:val="6F381041"/>
    <w:rsid w:val="75AE0E1A"/>
    <w:rsid w:val="78524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3"/>
    <w:qFormat/>
    <w:uiPriority w:val="0"/>
    <w:pPr>
      <w:spacing w:before="0" w:beforeAutospacing="0" w:after="0" w:afterAutospacing="0" w:line="360" w:lineRule="auto"/>
      <w:ind w:firstLine="482"/>
      <w:jc w:val="both"/>
    </w:pPr>
    <w:rPr>
      <w:rFonts w:ascii="Times New Roman" w:hAnsi="Times New Roman" w:cs="Times New Roman"/>
      <w:kern w:val="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semiHidden/>
    <w:qFormat/>
    <w:uiPriority w:val="0"/>
    <w:pPr>
      <w:spacing w:before="100" w:beforeAutospacing="1"/>
      <w:ind w:left="0" w:firstLine="420" w:firstLineChars="2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#公文常规"/>
    <w:basedOn w:val="1"/>
    <w:qFormat/>
    <w:uiPriority w:val="0"/>
    <w:pPr>
      <w:spacing w:line="540" w:lineRule="exact"/>
      <w:ind w:firstLine="200" w:firstLineChars="200"/>
    </w:pPr>
    <w:rPr>
      <w:rFonts w:ascii="Times New Roman" w:hAnsi="Times New Roman" w:eastAsia="仿宋_GB2312" w:cs="Times New Roman"/>
      <w:kern w:val="0"/>
      <w:sz w:val="32"/>
      <w:szCs w:val="24"/>
    </w:rPr>
  </w:style>
  <w:style w:type="character" w:customStyle="1" w:styleId="15">
    <w:name w:val="二级标题 Char"/>
    <w:basedOn w:val="9"/>
    <w:link w:val="16"/>
    <w:qFormat/>
    <w:uiPriority w:val="0"/>
    <w:rPr>
      <w:rFonts w:ascii="楷体_GB2312" w:hAnsi="Times New Roman" w:eastAsia="楷体_GB2312" w:cs="Times New Roman"/>
      <w:b/>
      <w:snapToGrid w:val="0"/>
      <w:kern w:val="0"/>
      <w:sz w:val="32"/>
      <w:szCs w:val="32"/>
    </w:rPr>
  </w:style>
  <w:style w:type="paragraph" w:customStyle="1" w:styleId="16">
    <w:name w:val="二级标题"/>
    <w:basedOn w:val="1"/>
    <w:link w:val="15"/>
    <w:qFormat/>
    <w:uiPriority w:val="0"/>
    <w:pPr>
      <w:adjustRightInd w:val="0"/>
      <w:snapToGrid w:val="0"/>
      <w:spacing w:line="570" w:lineRule="exact"/>
      <w:ind w:left="840" w:firstLine="643" w:firstLineChars="200"/>
    </w:pPr>
    <w:rPr>
      <w:rFonts w:ascii="楷体_GB2312" w:hAnsi="Times New Roman" w:eastAsia="楷体_GB2312" w:cs="Times New Roman"/>
      <w:b/>
      <w:snapToGrid w:val="0"/>
      <w:kern w:val="0"/>
      <w:sz w:val="32"/>
      <w:szCs w:val="32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3</TotalTime>
  <ScaleCrop>false</ScaleCrop>
  <LinksUpToDate>false</LinksUpToDate>
  <CharactersWithSpaces>250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2020-07-11T09:29:00Z</dcterms:created>
  <dc:creator>马秋林</dc:creator>
  <cp:lastModifiedBy>CC1402448367</cp:lastModifiedBy>
  <cp:lastPrinted>2021-06-22T07:20:00Z</cp:lastPrinted>
  <dcterms:modified xsi:type="dcterms:W3CDTF">2022-02-24T02:37:45Z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DC0B9370D84F47D38A14897535172B67</vt:lpwstr>
  </property>
</Properties>
</file>