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before="100" w:beforeAutospacing="1"/>
        <w:ind w:firstLine="0"/>
        <w:jc w:val="center"/>
        <w:rPr>
          <w:rFonts w:ascii="仿宋" w:hAnsi="仿宋" w:eastAsia="仿宋" w:cs="仿宋_GB2312"/>
          <w:b/>
          <w:color w:val="auto"/>
          <w:sz w:val="44"/>
          <w:szCs w:val="44"/>
          <w:lang w:val="zh-CN"/>
        </w:rPr>
      </w:pPr>
    </w:p>
    <w:p>
      <w:pPr>
        <w:pStyle w:val="13"/>
        <w:adjustRightInd w:val="0"/>
        <w:snapToGrid w:val="0"/>
        <w:spacing w:before="100" w:beforeAutospacing="1"/>
        <w:ind w:firstLine="0"/>
        <w:jc w:val="center"/>
        <w:rPr>
          <w:rFonts w:ascii="仿宋" w:hAnsi="仿宋" w:eastAsia="仿宋" w:cs="仿宋_GB2312"/>
          <w:b/>
          <w:color w:val="auto"/>
          <w:sz w:val="44"/>
          <w:szCs w:val="44"/>
          <w:lang w:val="zh-CN"/>
        </w:rPr>
      </w:pPr>
    </w:p>
    <w:p>
      <w:pPr>
        <w:rPr>
          <w:lang w:val="zh-CN"/>
        </w:rPr>
      </w:pPr>
    </w:p>
    <w:p>
      <w:pPr>
        <w:rPr>
          <w:lang w:val="zh-CN"/>
        </w:rPr>
      </w:pPr>
    </w:p>
    <w:p>
      <w:pPr>
        <w:spacing w:after="0" w:line="360" w:lineRule="auto"/>
        <w:jc w:val="center"/>
        <w:rPr>
          <w:rFonts w:ascii="仿宋" w:hAnsi="仿宋" w:eastAsia="仿宋" w:cs="仿宋_GB2312"/>
          <w:b/>
          <w:sz w:val="44"/>
          <w:szCs w:val="44"/>
          <w:lang w:val="zh-CN"/>
        </w:rPr>
      </w:pPr>
      <w:r>
        <w:rPr>
          <w:rFonts w:hint="eastAsia" w:ascii="仿宋" w:hAnsi="仿宋" w:eastAsia="仿宋" w:cs="仿宋_GB2312"/>
          <w:b/>
          <w:sz w:val="44"/>
          <w:szCs w:val="44"/>
          <w:lang w:val="zh-CN"/>
        </w:rPr>
        <w:t>埭头镇智慧养老中心建设项目</w:t>
      </w:r>
    </w:p>
    <w:p>
      <w:pPr>
        <w:spacing w:after="0" w:line="360" w:lineRule="auto"/>
        <w:jc w:val="center"/>
        <w:rPr>
          <w:rFonts w:ascii="仿宋" w:hAnsi="仿宋" w:eastAsia="仿宋" w:cs="仿宋_GB2312"/>
          <w:b/>
          <w:sz w:val="44"/>
          <w:szCs w:val="44"/>
          <w:lang w:val="zh-CN"/>
        </w:rPr>
      </w:pPr>
    </w:p>
    <w:p>
      <w:pPr>
        <w:spacing w:after="0" w:line="360" w:lineRule="auto"/>
        <w:jc w:val="center"/>
        <w:rPr>
          <w:rFonts w:ascii="仿宋" w:hAnsi="仿宋" w:eastAsia="仿宋" w:cs="仿宋_GB2312"/>
          <w:b/>
          <w:sz w:val="44"/>
          <w:szCs w:val="44"/>
        </w:rPr>
      </w:pPr>
      <w:r>
        <w:rPr>
          <w:rFonts w:hint="eastAsia" w:ascii="仿宋" w:hAnsi="仿宋" w:eastAsia="仿宋" w:cs="仿宋_GB2312"/>
          <w:b/>
          <w:sz w:val="44"/>
          <w:szCs w:val="44"/>
          <w:lang w:val="zh-CN"/>
        </w:rPr>
        <w:t>2</w:t>
      </w:r>
      <w:r>
        <w:rPr>
          <w:rFonts w:ascii="仿宋" w:hAnsi="仿宋" w:eastAsia="仿宋" w:cs="仿宋_GB2312"/>
          <w:b/>
          <w:sz w:val="44"/>
          <w:szCs w:val="44"/>
          <w:lang w:val="zh-CN"/>
        </w:rPr>
        <w:t>022</w:t>
      </w:r>
      <w:r>
        <w:rPr>
          <w:rFonts w:hint="eastAsia" w:ascii="仿宋" w:hAnsi="仿宋" w:eastAsia="仿宋" w:cs="仿宋_GB2312"/>
          <w:b/>
          <w:sz w:val="44"/>
          <w:szCs w:val="44"/>
          <w:lang w:val="zh-CN"/>
        </w:rPr>
        <w:t>年度专项债券资金绩效自评价</w:t>
      </w:r>
    </w:p>
    <w:p>
      <w:pPr>
        <w:adjustRightInd w:val="0"/>
        <w:snapToGrid w:val="0"/>
        <w:jc w:val="center"/>
        <w:rPr>
          <w:rFonts w:ascii="仿宋" w:hAnsi="仿宋" w:eastAsia="仿宋"/>
          <w:b/>
          <w:bCs/>
          <w:sz w:val="44"/>
          <w:szCs w:val="44"/>
          <w:lang w:val="zh-CN"/>
        </w:rPr>
      </w:pPr>
      <w:r>
        <w:rPr>
          <w:rFonts w:hint="eastAsia" w:ascii="仿宋" w:hAnsi="仿宋" w:eastAsia="仿宋"/>
          <w:b/>
          <w:bCs/>
          <w:sz w:val="44"/>
          <w:szCs w:val="44"/>
          <w:lang w:val="zh-CN"/>
        </w:rPr>
        <w:t xml:space="preserve">   </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adjustRightInd w:val="0"/>
        <w:snapToGrid w:val="0"/>
        <w:rPr>
          <w:lang w:val="zh-CN"/>
        </w:rPr>
      </w:pPr>
    </w:p>
    <w:p>
      <w:pPr>
        <w:adjustRightInd w:val="0"/>
        <w:snapToGrid w:val="0"/>
        <w:rPr>
          <w:lang w:val="zh-CN"/>
        </w:rPr>
      </w:pPr>
    </w:p>
    <w:p>
      <w:pPr>
        <w:adjustRightInd w:val="0"/>
        <w:snapToGrid w:val="0"/>
        <w:rPr>
          <w:lang w:val="zh-CN"/>
        </w:rPr>
      </w:pPr>
    </w:p>
    <w:p>
      <w:pPr>
        <w:adjustRightInd w:val="0"/>
        <w:snapToGrid w:val="0"/>
        <w:rPr>
          <w:lang w:val="zh-CN"/>
        </w:rPr>
      </w:pPr>
    </w:p>
    <w:p>
      <w:pPr>
        <w:adjustRightInd w:val="0"/>
        <w:snapToGrid w:val="0"/>
        <w:rPr>
          <w:lang w:val="zh-CN"/>
        </w:rPr>
      </w:pPr>
    </w:p>
    <w:p>
      <w:pPr>
        <w:pStyle w:val="13"/>
        <w:adjustRightInd w:val="0"/>
        <w:snapToGrid w:val="0"/>
        <w:spacing w:before="100" w:beforeAutospacing="1"/>
        <w:ind w:firstLine="643" w:firstLineChars="200"/>
        <w:jc w:val="center"/>
        <w:rPr>
          <w:rFonts w:ascii="仿宋" w:hAnsi="仿宋" w:eastAsia="仿宋" w:cs="仿宋_GB2312"/>
          <w:b/>
          <w:color w:val="auto"/>
          <w:sz w:val="32"/>
          <w:szCs w:val="32"/>
          <w:lang w:val="zh-CN"/>
        </w:rPr>
      </w:pPr>
      <w:r>
        <w:rPr>
          <w:rFonts w:hint="eastAsia" w:ascii="仿宋" w:hAnsi="仿宋" w:eastAsia="仿宋" w:cs="仿宋_GB2312"/>
          <w:b/>
          <w:color w:val="auto"/>
          <w:sz w:val="32"/>
          <w:szCs w:val="32"/>
          <w:lang w:val="zh-CN"/>
        </w:rPr>
        <w:t>溧阳市埭头镇人民政府</w:t>
      </w:r>
    </w:p>
    <w:p>
      <w:pPr>
        <w:jc w:val="center"/>
        <w:rPr>
          <w:rFonts w:ascii="仿宋" w:hAnsi="仿宋" w:eastAsia="仿宋" w:cs="仿宋_GB2312"/>
          <w:b/>
          <w:sz w:val="32"/>
          <w:szCs w:val="32"/>
          <w:lang w:val="zh-CN"/>
        </w:rPr>
      </w:pPr>
      <w:r>
        <w:rPr>
          <w:rFonts w:hint="eastAsia" w:ascii="仿宋" w:hAnsi="仿宋" w:eastAsia="仿宋" w:cs="仿宋_GB2312"/>
          <w:b/>
          <w:sz w:val="32"/>
          <w:szCs w:val="32"/>
          <w:lang w:val="zh-CN"/>
        </w:rPr>
        <w:t>　　二〇二</w:t>
      </w:r>
      <w:r>
        <w:rPr>
          <w:rFonts w:hint="eastAsia" w:ascii="仿宋" w:hAnsi="仿宋" w:eastAsia="仿宋" w:cs="仿宋_GB2312"/>
          <w:b/>
          <w:sz w:val="32"/>
          <w:szCs w:val="32"/>
        </w:rPr>
        <w:t>三</w:t>
      </w:r>
      <w:r>
        <w:rPr>
          <w:rFonts w:hint="eastAsia" w:ascii="仿宋" w:hAnsi="仿宋" w:eastAsia="仿宋" w:cs="仿宋_GB2312"/>
          <w:b/>
          <w:sz w:val="32"/>
          <w:szCs w:val="32"/>
          <w:lang w:val="zh-CN"/>
        </w:rPr>
        <w:t>年</w:t>
      </w:r>
      <w:r>
        <w:rPr>
          <w:rFonts w:hint="eastAsia" w:ascii="仿宋" w:hAnsi="仿宋" w:eastAsia="仿宋" w:cs="仿宋_GB2312"/>
          <w:b/>
          <w:sz w:val="32"/>
          <w:szCs w:val="32"/>
        </w:rPr>
        <w:t>二</w:t>
      </w:r>
      <w:r>
        <w:rPr>
          <w:rFonts w:hint="eastAsia" w:ascii="仿宋" w:hAnsi="仿宋" w:eastAsia="仿宋" w:cs="仿宋_GB2312"/>
          <w:b/>
          <w:sz w:val="32"/>
          <w:szCs w:val="32"/>
          <w:lang w:val="zh-CN"/>
        </w:rPr>
        <w:t>月</w:t>
      </w:r>
    </w:p>
    <w:p>
      <w:pPr>
        <w:jc w:val="center"/>
      </w:pPr>
    </w:p>
    <w:p>
      <w:pPr>
        <w:jc w:val="center"/>
      </w:pPr>
    </w:p>
    <w:p>
      <w:pPr>
        <w:jc w:val="center"/>
      </w:pPr>
    </w:p>
    <w:p>
      <w:pPr>
        <w:snapToGrid w:val="0"/>
        <w:spacing w:before="312" w:beforeLines="100" w:after="0" w:line="360" w:lineRule="auto"/>
        <w:ind w:firstLine="723" w:firstLineChars="200"/>
        <w:jc w:val="center"/>
        <w:rPr>
          <w:rFonts w:ascii="仿宋" w:hAnsi="仿宋" w:eastAsia="仿宋"/>
          <w:b/>
          <w:bCs/>
          <w:sz w:val="36"/>
          <w:szCs w:val="36"/>
        </w:rPr>
      </w:pPr>
      <w:r>
        <w:rPr>
          <w:rFonts w:hint="eastAsia" w:ascii="仿宋" w:hAnsi="仿宋" w:eastAsia="仿宋"/>
          <w:b/>
          <w:bCs/>
          <w:sz w:val="36"/>
          <w:szCs w:val="36"/>
        </w:rPr>
        <w:t>目　　录</w:t>
      </w:r>
    </w:p>
    <w:sdt>
      <w:sdtPr>
        <w:rPr>
          <w:rFonts w:ascii="仿宋" w:hAnsi="仿宋" w:eastAsia="仿宋" w:cs="仿宋"/>
          <w:sz w:val="31"/>
          <w:szCs w:val="31"/>
        </w:rPr>
        <w:id w:val="-1242019170"/>
        <w:docPartObj>
          <w:docPartGallery w:val="Table of Contents"/>
          <w:docPartUnique/>
        </w:docPartObj>
      </w:sdtPr>
      <w:sdtEndPr>
        <w:rPr>
          <w:rFonts w:ascii="仿宋" w:hAnsi="仿宋" w:eastAsia="仿宋" w:cs="仿宋"/>
          <w:sz w:val="28"/>
          <w:szCs w:val="28"/>
        </w:rPr>
      </w:sdtEndPr>
      <w:sdtContent>
        <w:p>
          <w:pPr>
            <w:tabs>
              <w:tab w:val="right" w:leader="dot" w:pos="8319"/>
            </w:tabs>
            <w:spacing w:after="0" w:line="480" w:lineRule="exact"/>
            <w:ind w:left="38"/>
            <w:rPr>
              <w:rFonts w:ascii="仿宋" w:hAnsi="仿宋" w:eastAsia="仿宋" w:cs="仿宋"/>
              <w:sz w:val="28"/>
              <w:szCs w:val="28"/>
            </w:rPr>
          </w:pPr>
          <w:r>
            <w:fldChar w:fldCharType="begin"/>
          </w:r>
          <w:r>
            <w:instrText xml:space="preserve"> HYPERLINK \l "_bookmark20" </w:instrText>
          </w:r>
          <w:r>
            <w:fldChar w:fldCharType="separate"/>
          </w:r>
          <w:r>
            <w:rPr>
              <w:rFonts w:ascii="仿宋" w:hAnsi="仿宋" w:eastAsia="仿宋" w:cs="仿宋"/>
              <w:spacing w:val="-8"/>
              <w:sz w:val="28"/>
              <w:szCs w:val="28"/>
              <w14:textOutline w14:w="5651" w14:cap="sq" w14:cmpd="sng" w14:algn="ctr">
                <w14:solidFill>
                  <w14:srgbClr w14:val="000000"/>
                </w14:solidFill>
                <w14:prstDash w14:val="solid"/>
                <w14:bevel/>
              </w14:textOutline>
            </w:rPr>
            <w:t>一</w:t>
          </w:r>
          <w:r>
            <w:rPr>
              <w:rFonts w:ascii="仿宋" w:hAnsi="仿宋" w:eastAsia="仿宋" w:cs="仿宋"/>
              <w:spacing w:val="-5"/>
              <w:sz w:val="28"/>
              <w:szCs w:val="28"/>
              <w14:textOutline w14:w="5651" w14:cap="sq" w14:cmpd="sng" w14:algn="ctr">
                <w14:solidFill>
                  <w14:srgbClr w14:val="000000"/>
                </w14:solidFill>
                <w14:prstDash w14:val="solid"/>
                <w14:bevel/>
              </w14:textOutline>
            </w:rPr>
            <w:t>、</w:t>
          </w:r>
          <w:r>
            <w:rPr>
              <w:rFonts w:ascii="仿宋" w:hAnsi="仿宋" w:eastAsia="仿宋" w:cs="仿宋"/>
              <w:spacing w:val="-4"/>
              <w:sz w:val="28"/>
              <w:szCs w:val="28"/>
              <w14:textOutline w14:w="5651" w14:cap="sq" w14:cmpd="sng" w14:algn="ctr">
                <w14:solidFill>
                  <w14:srgbClr w14:val="000000"/>
                </w14:solidFill>
                <w14:prstDash w14:val="solid"/>
                <w14:bevel/>
              </w14:textOutline>
            </w:rPr>
            <w:t>项目情况</w:t>
          </w:r>
          <w:r>
            <w:rPr>
              <w:rFonts w:ascii="仿宋" w:hAnsi="仿宋" w:eastAsia="仿宋" w:cs="仿宋"/>
              <w:b/>
              <w:bCs/>
              <w:sz w:val="28"/>
              <w:szCs w:val="28"/>
            </w:rPr>
            <w:tab/>
          </w:r>
          <w:r>
            <w:rPr>
              <w:rFonts w:ascii="仿宋" w:hAnsi="仿宋" w:eastAsia="仿宋" w:cs="仿宋"/>
              <w:spacing w:val="-4"/>
              <w:sz w:val="28"/>
              <w:szCs w:val="28"/>
              <w14:textOutline w14:w="5791" w14:cap="sq" w14:cmpd="sng" w14:algn="ctr">
                <w14:solidFill>
                  <w14:srgbClr w14:val="000000"/>
                </w14:solidFill>
                <w14:prstDash w14:val="solid"/>
                <w14:bevel/>
              </w14:textOutline>
            </w:rPr>
            <w:t>2</w:t>
          </w:r>
          <w:r>
            <w:rPr>
              <w:rFonts w:ascii="仿宋" w:hAnsi="仿宋" w:eastAsia="仿宋" w:cs="仿宋"/>
              <w:spacing w:val="-4"/>
              <w:sz w:val="28"/>
              <w:szCs w:val="28"/>
              <w14:textOutline w14:w="5791" w14:cap="sq" w14:cmpd="sng" w14:algn="ctr">
                <w14:solidFill>
                  <w14:srgbClr w14:val="000000"/>
                </w14:solidFill>
                <w14:prstDash w14:val="solid"/>
                <w14:bevel/>
              </w14:textOutline>
            </w:rPr>
            <w:fldChar w:fldCharType="end"/>
          </w:r>
          <w:r>
            <w:rPr>
              <w:rFonts w:ascii="仿宋" w:hAnsi="仿宋" w:eastAsia="仿宋" w:cs="仿宋"/>
              <w:spacing w:val="-4"/>
              <w:sz w:val="28"/>
              <w:szCs w:val="28"/>
              <w14:textOutline w14:w="5791" w14:cap="sq" w14:cmpd="sng" w14:algn="ctr">
                <w14:solidFill>
                  <w14:srgbClr w14:val="000000"/>
                </w14:solidFill>
                <w14:prstDash w14:val="solid"/>
                <w14:bevel/>
              </w14:textOutline>
            </w:rPr>
            <w:t>-4</w:t>
          </w:r>
        </w:p>
        <w:p>
          <w:pPr>
            <w:tabs>
              <w:tab w:val="right" w:leader="dot" w:pos="8319"/>
            </w:tabs>
            <w:spacing w:after="0" w:line="480" w:lineRule="exact"/>
            <w:ind w:left="448"/>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(一) 项目</w:t>
          </w:r>
          <w:r>
            <w:rPr>
              <w:rFonts w:hint="eastAsia" w:ascii="仿宋" w:hAnsi="仿宋" w:eastAsia="仿宋" w:cs="仿宋"/>
              <w:spacing w:val="9"/>
              <w:sz w:val="28"/>
              <w:szCs w:val="28"/>
            </w:rPr>
            <w:t>概况</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2</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1</w:t>
          </w:r>
          <w:r>
            <w:rPr>
              <w:rFonts w:hint="eastAsia" w:ascii="仿宋" w:hAnsi="仿宋" w:eastAsia="仿宋" w:cs="仿宋"/>
              <w:spacing w:val="9"/>
              <w:sz w:val="28"/>
              <w:szCs w:val="28"/>
            </w:rPr>
            <w:t>、</w:t>
          </w:r>
          <w:r>
            <w:rPr>
              <w:rFonts w:ascii="仿宋" w:hAnsi="仿宋" w:eastAsia="仿宋" w:cs="仿宋"/>
              <w:spacing w:val="9"/>
              <w:sz w:val="28"/>
              <w:szCs w:val="28"/>
            </w:rPr>
            <w:t>项目</w:t>
          </w:r>
          <w:r>
            <w:rPr>
              <w:rFonts w:hint="eastAsia" w:ascii="仿宋" w:hAnsi="仿宋" w:eastAsia="仿宋" w:cs="仿宋"/>
              <w:spacing w:val="9"/>
              <w:sz w:val="28"/>
              <w:szCs w:val="28"/>
            </w:rPr>
            <w:t>背景</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2-3</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hint="eastAsia" w:ascii="仿宋" w:hAnsi="仿宋" w:eastAsia="仿宋"/>
              <w:sz w:val="28"/>
              <w:szCs w:val="28"/>
            </w:rPr>
            <w:t>2、</w:t>
          </w:r>
          <w:r>
            <w:rPr>
              <w:rFonts w:ascii="仿宋" w:hAnsi="仿宋" w:eastAsia="仿宋"/>
              <w:sz w:val="28"/>
              <w:szCs w:val="28"/>
            </w:rPr>
            <w:t>项目实施内容</w:t>
          </w:r>
          <w:r>
            <w:rPr>
              <w:rFonts w:hint="eastAsia" w:ascii="仿宋" w:hAnsi="仿宋" w:eastAsia="仿宋"/>
              <w:sz w:val="28"/>
              <w:szCs w:val="28"/>
            </w:rPr>
            <w:t>及组织管理</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3</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hint="eastAsia" w:ascii="仿宋" w:hAnsi="仿宋" w:eastAsia="仿宋"/>
              <w:sz w:val="28"/>
              <w:szCs w:val="28"/>
            </w:rPr>
            <w:t>3、</w:t>
          </w:r>
          <w:r>
            <w:rPr>
              <w:rFonts w:ascii="仿宋" w:hAnsi="仿宋" w:eastAsia="仿宋"/>
              <w:sz w:val="28"/>
              <w:szCs w:val="28"/>
            </w:rPr>
            <w:t>项目预算、资金来源及资金使用情况</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4</w:t>
          </w:r>
        </w:p>
        <w:p>
          <w:pPr>
            <w:tabs>
              <w:tab w:val="right" w:leader="dot" w:pos="8319"/>
            </w:tabs>
            <w:spacing w:after="0" w:line="480" w:lineRule="exact"/>
            <w:ind w:left="448"/>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w:t>
          </w:r>
          <w:r>
            <w:rPr>
              <w:rFonts w:hint="eastAsia" w:ascii="仿宋" w:hAnsi="仿宋" w:eastAsia="仿宋" w:cs="仿宋"/>
              <w:spacing w:val="9"/>
              <w:sz w:val="28"/>
              <w:szCs w:val="28"/>
            </w:rPr>
            <w:t>二</w:t>
          </w:r>
          <w:r>
            <w:rPr>
              <w:rFonts w:ascii="仿宋" w:hAnsi="仿宋" w:eastAsia="仿宋" w:cs="仿宋"/>
              <w:spacing w:val="9"/>
              <w:sz w:val="28"/>
              <w:szCs w:val="28"/>
            </w:rPr>
            <w:t>) 项目</w:t>
          </w:r>
          <w:r>
            <w:rPr>
              <w:rFonts w:hint="eastAsia" w:ascii="仿宋" w:hAnsi="仿宋" w:eastAsia="仿宋" w:cs="仿宋"/>
              <w:spacing w:val="9"/>
              <w:sz w:val="28"/>
              <w:szCs w:val="28"/>
            </w:rPr>
            <w:t>绩效目标</w:t>
          </w:r>
          <w:r>
            <w:rPr>
              <w:rFonts w:ascii="仿宋" w:hAnsi="仿宋" w:eastAsia="仿宋" w:cs="仿宋"/>
              <w:spacing w:val="9"/>
              <w:sz w:val="28"/>
              <w:szCs w:val="28"/>
            </w:rPr>
            <w:tab/>
          </w:r>
          <w:r>
            <w:rPr>
              <w:rFonts w:ascii="仿宋" w:hAnsi="仿宋" w:eastAsia="仿宋" w:cs="仿宋"/>
              <w:spacing w:val="9"/>
              <w:sz w:val="28"/>
              <w:szCs w:val="28"/>
            </w:rPr>
            <w:t>4</w:t>
          </w:r>
          <w:r>
            <w:rPr>
              <w:rFonts w:ascii="仿宋" w:hAnsi="仿宋" w:eastAsia="仿宋" w:cs="仿宋"/>
              <w:spacing w:val="9"/>
              <w:sz w:val="28"/>
              <w:szCs w:val="28"/>
            </w:rPr>
            <w:fldChar w:fldCharType="end"/>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1</w:t>
          </w:r>
          <w:r>
            <w:rPr>
              <w:rFonts w:hint="eastAsia" w:ascii="仿宋" w:hAnsi="仿宋" w:eastAsia="仿宋" w:cs="仿宋"/>
              <w:spacing w:val="9"/>
              <w:sz w:val="28"/>
              <w:szCs w:val="28"/>
            </w:rPr>
            <w:t>、总体目标</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4</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2</w:t>
          </w:r>
          <w:r>
            <w:rPr>
              <w:rFonts w:hint="eastAsia" w:ascii="仿宋" w:hAnsi="仿宋" w:eastAsia="仿宋" w:cs="仿宋"/>
              <w:spacing w:val="9"/>
              <w:sz w:val="28"/>
              <w:szCs w:val="28"/>
            </w:rPr>
            <w:t>、年度目标</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4</w:t>
          </w:r>
        </w:p>
        <w:p>
          <w:pPr>
            <w:tabs>
              <w:tab w:val="right" w:leader="dot" w:pos="8319"/>
            </w:tabs>
            <w:spacing w:after="0" w:line="480" w:lineRule="exact"/>
            <w:ind w:left="42"/>
            <w:rPr>
              <w:rFonts w:ascii="仿宋" w:hAnsi="仿宋" w:eastAsia="仿宋" w:cs="仿宋"/>
              <w:sz w:val="28"/>
              <w:szCs w:val="28"/>
            </w:rPr>
          </w:pPr>
          <w:r>
            <w:fldChar w:fldCharType="begin"/>
          </w:r>
          <w:r>
            <w:instrText xml:space="preserve"> HYPERLINK \l "_bookmark28" </w:instrText>
          </w:r>
          <w:r>
            <w:fldChar w:fldCharType="separate"/>
          </w:r>
          <w:r>
            <w:rPr>
              <w:rFonts w:hint="eastAsia" w:ascii="仿宋" w:hAnsi="仿宋" w:eastAsia="仿宋" w:cs="仿宋"/>
              <w:spacing w:val="-8"/>
              <w:sz w:val="28"/>
              <w:szCs w:val="28"/>
              <w14:textOutline w14:w="5651" w14:cap="sq" w14:cmpd="sng" w14:algn="ctr">
                <w14:solidFill>
                  <w14:srgbClr w14:val="000000"/>
                </w14:solidFill>
                <w14:prstDash w14:val="solid"/>
                <w14:bevel/>
              </w14:textOutline>
            </w:rPr>
            <w:t>二</w:t>
          </w:r>
          <w:r>
            <w:rPr>
              <w:rFonts w:ascii="仿宋" w:hAnsi="仿宋" w:eastAsia="仿宋" w:cs="仿宋"/>
              <w:spacing w:val="-8"/>
              <w:sz w:val="28"/>
              <w:szCs w:val="28"/>
              <w14:textOutline w14:w="5651" w14:cap="sq" w14:cmpd="sng" w14:algn="ctr">
                <w14:solidFill>
                  <w14:srgbClr w14:val="000000"/>
                </w14:solidFill>
                <w14:prstDash w14:val="solid"/>
                <w14:bevel/>
              </w14:textOutline>
            </w:rPr>
            <w:t>、</w:t>
          </w:r>
          <w:r>
            <w:rPr>
              <w:rFonts w:ascii="仿宋" w:hAnsi="仿宋" w:eastAsia="仿宋" w:cs="仿宋"/>
              <w:spacing w:val="-4"/>
              <w:sz w:val="28"/>
              <w:szCs w:val="28"/>
              <w14:textOutline w14:w="5651" w14:cap="sq" w14:cmpd="sng" w14:algn="ctr">
                <w14:solidFill>
                  <w14:srgbClr w14:val="000000"/>
                </w14:solidFill>
                <w14:prstDash w14:val="solid"/>
                <w14:bevel/>
              </w14:textOutline>
            </w:rPr>
            <w:t>评价基本情况</w:t>
          </w:r>
          <w:r>
            <w:rPr>
              <w:rFonts w:ascii="仿宋" w:hAnsi="仿宋" w:eastAsia="仿宋" w:cs="仿宋"/>
              <w:b/>
              <w:bCs/>
              <w:sz w:val="28"/>
              <w:szCs w:val="28"/>
            </w:rPr>
            <w:tab/>
          </w:r>
          <w:r>
            <w:rPr>
              <w:rFonts w:ascii="仿宋" w:hAnsi="仿宋" w:eastAsia="仿宋" w:cs="仿宋"/>
              <w:b/>
              <w:bCs/>
              <w:sz w:val="28"/>
              <w:szCs w:val="28"/>
            </w:rPr>
            <w:fldChar w:fldCharType="end"/>
          </w:r>
          <w:r>
            <w:rPr>
              <w:rFonts w:ascii="仿宋" w:hAnsi="仿宋" w:eastAsia="仿宋" w:cs="仿宋"/>
              <w:b/>
              <w:bCs/>
              <w:sz w:val="28"/>
              <w:szCs w:val="28"/>
            </w:rPr>
            <w:t>5-10</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"_bookmark29" </w:instrText>
          </w:r>
          <w:r>
            <w:fldChar w:fldCharType="separate"/>
          </w:r>
          <w:r>
            <w:rPr>
              <w:rFonts w:ascii="仿宋" w:hAnsi="仿宋" w:eastAsia="仿宋" w:cs="仿宋"/>
              <w:spacing w:val="17"/>
              <w:sz w:val="28"/>
              <w:szCs w:val="28"/>
            </w:rPr>
            <w:t xml:space="preserve">(一) </w:t>
          </w:r>
          <w:r>
            <w:rPr>
              <w:rFonts w:hint="eastAsia" w:ascii="仿宋" w:hAnsi="仿宋" w:eastAsia="仿宋" w:cs="仿宋"/>
              <w:spacing w:val="17"/>
              <w:sz w:val="28"/>
              <w:szCs w:val="28"/>
            </w:rPr>
            <w:t>项目特点分析</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17"/>
              <w:sz w:val="28"/>
              <w:szCs w:val="28"/>
            </w:rPr>
            <w:t>5</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"_bookmark30" </w:instrText>
          </w:r>
          <w:r>
            <w:fldChar w:fldCharType="separate"/>
          </w:r>
          <w:r>
            <w:rPr>
              <w:rFonts w:ascii="仿宋" w:hAnsi="仿宋" w:eastAsia="仿宋" w:cs="仿宋"/>
              <w:spacing w:val="13"/>
              <w:sz w:val="28"/>
              <w:szCs w:val="28"/>
            </w:rPr>
            <w:t>(</w:t>
          </w:r>
          <w:r>
            <w:rPr>
              <w:rFonts w:ascii="仿宋" w:hAnsi="仿宋" w:eastAsia="仿宋" w:cs="仿宋"/>
              <w:spacing w:val="8"/>
              <w:sz w:val="28"/>
              <w:szCs w:val="28"/>
            </w:rPr>
            <w:t>二) 评价</w:t>
          </w:r>
          <w:r>
            <w:rPr>
              <w:rFonts w:hint="eastAsia" w:ascii="仿宋" w:hAnsi="仿宋" w:eastAsia="仿宋" w:cs="仿宋"/>
              <w:spacing w:val="8"/>
              <w:sz w:val="28"/>
              <w:szCs w:val="28"/>
            </w:rPr>
            <w:t>思路方法</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8"/>
              <w:sz w:val="28"/>
              <w:szCs w:val="28"/>
            </w:rPr>
            <w:t>5</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"_bookmark31" </w:instrText>
          </w:r>
          <w:r>
            <w:fldChar w:fldCharType="separate"/>
          </w:r>
          <w:r>
            <w:rPr>
              <w:rFonts w:ascii="仿宋" w:hAnsi="仿宋" w:eastAsia="仿宋" w:cs="仿宋"/>
              <w:spacing w:val="17"/>
              <w:sz w:val="28"/>
              <w:szCs w:val="28"/>
            </w:rPr>
            <w:t>(三) 评价</w:t>
          </w:r>
          <w:r>
            <w:rPr>
              <w:rFonts w:hint="eastAsia" w:ascii="仿宋" w:hAnsi="仿宋" w:eastAsia="仿宋" w:cs="仿宋"/>
              <w:spacing w:val="17"/>
              <w:sz w:val="28"/>
              <w:szCs w:val="28"/>
            </w:rPr>
            <w:t>工作情况</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17"/>
              <w:sz w:val="28"/>
              <w:szCs w:val="28"/>
            </w:rPr>
            <w:t>5</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"_bookmark33" </w:instrText>
          </w:r>
          <w:r>
            <w:fldChar w:fldCharType="separate"/>
          </w:r>
          <w:r>
            <w:rPr>
              <w:rFonts w:ascii="仿宋" w:hAnsi="仿宋" w:eastAsia="仿宋" w:cs="仿宋"/>
              <w:spacing w:val="14"/>
              <w:sz w:val="28"/>
              <w:szCs w:val="28"/>
            </w:rPr>
            <w:t>(</w:t>
          </w:r>
          <w:r>
            <w:rPr>
              <w:rFonts w:hint="eastAsia" w:ascii="仿宋" w:hAnsi="仿宋" w:eastAsia="仿宋" w:cs="仿宋"/>
              <w:spacing w:val="8"/>
              <w:sz w:val="28"/>
              <w:szCs w:val="28"/>
            </w:rPr>
            <w:t>四</w:t>
          </w:r>
          <w:r>
            <w:rPr>
              <w:rFonts w:ascii="仿宋" w:hAnsi="仿宋" w:eastAsia="仿宋" w:cs="仿宋"/>
              <w:spacing w:val="8"/>
              <w:sz w:val="28"/>
              <w:szCs w:val="28"/>
            </w:rPr>
            <w:t>) 绩效评价</w:t>
          </w:r>
          <w:r>
            <w:rPr>
              <w:rFonts w:hint="eastAsia" w:ascii="仿宋" w:hAnsi="仿宋" w:eastAsia="仿宋" w:cs="仿宋"/>
              <w:spacing w:val="8"/>
              <w:sz w:val="28"/>
              <w:szCs w:val="28"/>
            </w:rPr>
            <w:t>结论</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z w:val="28"/>
              <w:szCs w:val="28"/>
            </w:rPr>
            <w:t>6-10</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1</w:t>
          </w:r>
          <w:r>
            <w:rPr>
              <w:rFonts w:hint="eastAsia" w:ascii="仿宋" w:hAnsi="仿宋" w:eastAsia="仿宋" w:cs="仿宋"/>
              <w:spacing w:val="9"/>
              <w:sz w:val="28"/>
              <w:szCs w:val="28"/>
            </w:rPr>
            <w:t>、过程类指标</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6-7</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2</w:t>
          </w:r>
          <w:r>
            <w:rPr>
              <w:rFonts w:hint="eastAsia" w:ascii="仿宋" w:hAnsi="仿宋" w:eastAsia="仿宋" w:cs="仿宋"/>
              <w:spacing w:val="9"/>
              <w:sz w:val="28"/>
              <w:szCs w:val="28"/>
            </w:rPr>
            <w:t>、产出类指标</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7-8</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3</w:t>
          </w:r>
          <w:r>
            <w:rPr>
              <w:rFonts w:hint="eastAsia" w:ascii="仿宋" w:hAnsi="仿宋" w:eastAsia="仿宋" w:cs="仿宋"/>
              <w:spacing w:val="9"/>
              <w:sz w:val="28"/>
              <w:szCs w:val="28"/>
            </w:rPr>
            <w:t>、效益类指标</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9</w:t>
          </w:r>
        </w:p>
        <w:p>
          <w:pPr>
            <w:tabs>
              <w:tab w:val="right" w:leader="dot" w:pos="8319"/>
            </w:tabs>
            <w:spacing w:after="0" w:line="480" w:lineRule="exact"/>
            <w:ind w:left="448" w:firstLine="210" w:firstLineChars="100"/>
            <w:rPr>
              <w:rFonts w:ascii="仿宋" w:hAnsi="仿宋" w:eastAsia="仿宋" w:cs="仿宋"/>
              <w:spacing w:val="9"/>
              <w:sz w:val="28"/>
              <w:szCs w:val="28"/>
            </w:rPr>
          </w:pPr>
          <w:r>
            <w:fldChar w:fldCharType="begin"/>
          </w:r>
          <w:r>
            <w:instrText xml:space="preserve"> HYPERLINK \l "_bookmark21" </w:instrText>
          </w:r>
          <w:r>
            <w:fldChar w:fldCharType="separate"/>
          </w:r>
          <w:r>
            <w:rPr>
              <w:rFonts w:ascii="仿宋" w:hAnsi="仿宋" w:eastAsia="仿宋" w:cs="仿宋"/>
              <w:spacing w:val="9"/>
              <w:sz w:val="28"/>
              <w:szCs w:val="28"/>
            </w:rPr>
            <w:t>4</w:t>
          </w:r>
          <w:r>
            <w:rPr>
              <w:rFonts w:hint="eastAsia" w:ascii="仿宋" w:hAnsi="仿宋" w:eastAsia="仿宋" w:cs="仿宋"/>
              <w:spacing w:val="9"/>
              <w:sz w:val="28"/>
              <w:szCs w:val="28"/>
            </w:rPr>
            <w:t>、满意度指标</w:t>
          </w:r>
          <w:r>
            <w:rPr>
              <w:rFonts w:ascii="仿宋" w:hAnsi="仿宋" w:eastAsia="仿宋" w:cs="仿宋"/>
              <w:spacing w:val="9"/>
              <w:sz w:val="28"/>
              <w:szCs w:val="28"/>
            </w:rPr>
            <w:tab/>
          </w:r>
          <w:r>
            <w:rPr>
              <w:rFonts w:ascii="仿宋" w:hAnsi="仿宋" w:eastAsia="仿宋" w:cs="仿宋"/>
              <w:spacing w:val="9"/>
              <w:sz w:val="28"/>
              <w:szCs w:val="28"/>
            </w:rPr>
            <w:fldChar w:fldCharType="end"/>
          </w:r>
          <w:r>
            <w:rPr>
              <w:rFonts w:ascii="仿宋" w:hAnsi="仿宋" w:eastAsia="仿宋" w:cs="仿宋"/>
              <w:spacing w:val="9"/>
              <w:sz w:val="28"/>
              <w:szCs w:val="28"/>
            </w:rPr>
            <w:t>9-10</w:t>
          </w:r>
        </w:p>
        <w:sdt>
          <w:sdtPr>
            <w:rPr>
              <w:rFonts w:ascii="仿宋" w:hAnsi="仿宋" w:eastAsia="仿宋" w:cs="仿宋"/>
              <w:sz w:val="28"/>
              <w:szCs w:val="28"/>
            </w:rPr>
            <w:id w:val="-604119213"/>
            <w:docPartObj>
              <w:docPartGallery w:val="Table of Contents"/>
              <w:docPartUnique/>
            </w:docPartObj>
          </w:sdtPr>
          <w:sdtEndPr>
            <w:rPr>
              <w:rFonts w:ascii="仿宋" w:hAnsi="仿宋" w:eastAsia="仿宋" w:cs="仿宋"/>
              <w:sz w:val="28"/>
              <w:szCs w:val="28"/>
            </w:rPr>
          </w:sdtEndPr>
          <w:sdtContent>
            <w:p>
              <w:pPr>
                <w:tabs>
                  <w:tab w:val="right" w:leader="dot" w:pos="8319"/>
                </w:tabs>
                <w:spacing w:after="0" w:line="480" w:lineRule="exact"/>
                <w:ind w:left="36"/>
                <w:rPr>
                  <w:rFonts w:ascii="仿宋" w:hAnsi="仿宋" w:eastAsia="仿宋" w:cs="仿宋"/>
                  <w:sz w:val="28"/>
                  <w:szCs w:val="28"/>
                  <w14:textOutline w14:w="5791" w14:cap="sq" w14:cmpd="sng" w14:algn="ctr">
                    <w14:solidFill>
                      <w14:srgbClr w14:val="000000"/>
                    </w14:solidFill>
                    <w14:prstDash w14:val="solid"/>
                    <w14:bevel/>
                  </w14:textOutline>
                </w:rPr>
              </w:pPr>
              <w:r>
                <w:fldChar w:fldCharType="begin"/>
              </w:r>
              <w:r>
                <w:instrText xml:space="preserve"> HYPERLINK \l "_bookmark45" </w:instrText>
              </w:r>
              <w:r>
                <w:fldChar w:fldCharType="separate"/>
              </w:r>
              <w:r>
                <w:rPr>
                  <w:rFonts w:hint="eastAsia" w:ascii="仿宋" w:hAnsi="仿宋" w:eastAsia="仿宋" w:cs="仿宋"/>
                  <w:spacing w:val="-1"/>
                  <w:sz w:val="28"/>
                  <w:szCs w:val="28"/>
                  <w14:textOutline w14:w="5651" w14:cap="sq" w14:cmpd="sng" w14:algn="ctr">
                    <w14:solidFill>
                      <w14:srgbClr w14:val="000000"/>
                    </w14:solidFill>
                    <w14:prstDash w14:val="solid"/>
                    <w14:bevel/>
                  </w14:textOutline>
                </w:rPr>
                <w:t>三</w:t>
              </w:r>
              <w:r>
                <w:rPr>
                  <w:rFonts w:ascii="仿宋" w:hAnsi="仿宋" w:eastAsia="仿宋" w:cs="仿宋"/>
                  <w:spacing w:val="-1"/>
                  <w:sz w:val="28"/>
                  <w:szCs w:val="28"/>
                  <w14:textOutline w14:w="5651" w14:cap="sq" w14:cmpd="sng" w14:algn="ctr">
                    <w14:solidFill>
                      <w14:srgbClr w14:val="000000"/>
                    </w14:solidFill>
                    <w14:prstDash w14:val="solid"/>
                    <w14:bevel/>
                  </w14:textOutline>
                </w:rPr>
                <w:t>、项目主要绩效及经验做法</w:t>
              </w:r>
              <w:r>
                <w:rPr>
                  <w:rFonts w:ascii="仿宋" w:hAnsi="仿宋" w:eastAsia="仿宋" w:cs="仿宋"/>
                  <w:b/>
                  <w:bCs/>
                  <w:sz w:val="28"/>
                  <w:szCs w:val="28"/>
                </w:rPr>
                <w:tab/>
              </w:r>
              <w:r>
                <w:rPr>
                  <w:rFonts w:ascii="仿宋" w:hAnsi="仿宋" w:eastAsia="仿宋" w:cs="仿宋"/>
                  <w:b/>
                  <w:bCs/>
                  <w:sz w:val="28"/>
                  <w:szCs w:val="28"/>
                </w:rPr>
                <w:fldChar w:fldCharType="end"/>
              </w:r>
              <w:r>
                <w:rPr>
                  <w:rFonts w:ascii="仿宋" w:hAnsi="仿宋" w:eastAsia="仿宋" w:cs="仿宋"/>
                  <w:sz w:val="28"/>
                  <w:szCs w:val="28"/>
                  <w14:textOutline w14:w="5791" w14:cap="sq" w14:cmpd="sng" w14:algn="ctr">
                    <w14:solidFill>
                      <w14:srgbClr w14:val="000000"/>
                    </w14:solidFill>
                    <w14:prstDash w14:val="solid"/>
                    <w14:bevel/>
                  </w14:textOutline>
                </w:rPr>
                <w:t>10</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"_bookmark29" </w:instrText>
              </w:r>
              <w:r>
                <w:fldChar w:fldCharType="separate"/>
              </w:r>
              <w:r>
                <w:rPr>
                  <w:rFonts w:ascii="仿宋" w:hAnsi="仿宋" w:eastAsia="仿宋" w:cs="仿宋"/>
                  <w:spacing w:val="17"/>
                  <w:sz w:val="28"/>
                  <w:szCs w:val="28"/>
                </w:rPr>
                <w:t>(一)</w:t>
              </w:r>
              <w:r>
                <w:rPr>
                  <w:rFonts w:hint="eastAsia" w:ascii="仿宋" w:hAnsi="仿宋" w:eastAsia="仿宋"/>
                  <w:b/>
                  <w:bCs/>
                  <w:sz w:val="28"/>
                  <w:szCs w:val="28"/>
                </w:rPr>
                <w:t xml:space="preserve"> </w:t>
              </w:r>
              <w:r>
                <w:rPr>
                  <w:rFonts w:hint="eastAsia" w:ascii="仿宋" w:hAnsi="仿宋" w:eastAsia="仿宋"/>
                  <w:sz w:val="28"/>
                  <w:szCs w:val="28"/>
                </w:rPr>
                <w:t>资金到位及时，资金使用合规</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17"/>
                  <w:sz w:val="28"/>
                  <w:szCs w:val="28"/>
                </w:rPr>
                <w:t>10</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"_bookmark30" </w:instrText>
              </w:r>
              <w:r>
                <w:fldChar w:fldCharType="separate"/>
              </w:r>
              <w:r>
                <w:rPr>
                  <w:rFonts w:ascii="仿宋" w:hAnsi="仿宋" w:eastAsia="仿宋" w:cs="仿宋"/>
                  <w:spacing w:val="13"/>
                  <w:sz w:val="28"/>
                  <w:szCs w:val="28"/>
                </w:rPr>
                <w:t>(</w:t>
              </w:r>
              <w:r>
                <w:rPr>
                  <w:rFonts w:ascii="仿宋" w:hAnsi="仿宋" w:eastAsia="仿宋" w:cs="仿宋"/>
                  <w:spacing w:val="8"/>
                  <w:sz w:val="28"/>
                  <w:szCs w:val="28"/>
                </w:rPr>
                <w:t xml:space="preserve">二) </w:t>
              </w:r>
              <w:r>
                <w:rPr>
                  <w:rFonts w:hint="eastAsia" w:ascii="仿宋" w:hAnsi="仿宋" w:eastAsia="仿宋"/>
                  <w:sz w:val="28"/>
                  <w:szCs w:val="28"/>
                </w:rPr>
                <w:t>管理制度较健全，制度执行有效</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8"/>
                  <w:sz w:val="28"/>
                  <w:szCs w:val="28"/>
                </w:rPr>
                <w:t>10</w:t>
              </w:r>
            </w:p>
            <w:p>
              <w:pPr>
                <w:tabs>
                  <w:tab w:val="right" w:leader="dot" w:pos="8319"/>
                </w:tabs>
                <w:spacing w:after="0" w:line="480" w:lineRule="exact"/>
                <w:ind w:left="39"/>
                <w:rPr>
                  <w:rFonts w:ascii="仿宋" w:hAnsi="仿宋" w:eastAsia="仿宋" w:cs="仿宋"/>
                  <w:spacing w:val="-1"/>
                  <w:sz w:val="28"/>
                  <w:szCs w:val="28"/>
                  <w14:textOutline w14:w="5791" w14:cap="sq" w14:cmpd="sng" w14:algn="ctr">
                    <w14:solidFill>
                      <w14:srgbClr w14:val="000000"/>
                    </w14:solidFill>
                    <w14:prstDash w14:val="solid"/>
                    <w14:bevel/>
                  </w14:textOutline>
                </w:rPr>
              </w:pPr>
              <w:r>
                <w:fldChar w:fldCharType="begin"/>
              </w:r>
              <w:r>
                <w:instrText xml:space="preserve"> HYPERLINK \l "_bookmark46" </w:instrText>
              </w:r>
              <w:r>
                <w:fldChar w:fldCharType="separate"/>
              </w:r>
              <w:r>
                <w:rPr>
                  <w:rFonts w:hint="eastAsia" w:ascii="仿宋" w:hAnsi="仿宋" w:eastAsia="仿宋" w:cs="仿宋"/>
                  <w:spacing w:val="-2"/>
                  <w:sz w:val="28"/>
                  <w:szCs w:val="28"/>
                  <w14:textOutline w14:w="5651" w14:cap="sq" w14:cmpd="sng" w14:algn="ctr">
                    <w14:solidFill>
                      <w14:srgbClr w14:val="000000"/>
                    </w14:solidFill>
                    <w14:prstDash w14:val="solid"/>
                    <w14:bevel/>
                  </w14:textOutline>
                </w:rPr>
                <w:t>四</w:t>
              </w:r>
              <w:r>
                <w:rPr>
                  <w:rFonts w:ascii="仿宋" w:hAnsi="仿宋" w:eastAsia="仿宋" w:cs="仿宋"/>
                  <w:spacing w:val="-2"/>
                  <w:sz w:val="28"/>
                  <w:szCs w:val="28"/>
                  <w14:textOutline w14:w="5651" w14:cap="sq" w14:cmpd="sng" w14:algn="ctr">
                    <w14:solidFill>
                      <w14:srgbClr w14:val="000000"/>
                    </w14:solidFill>
                    <w14:prstDash w14:val="solid"/>
                    <w14:bevel/>
                  </w14:textOutline>
                </w:rPr>
                <w:t>、存在的问题及</w:t>
              </w:r>
              <w:r>
                <w:rPr>
                  <w:rFonts w:ascii="仿宋" w:hAnsi="仿宋" w:eastAsia="仿宋" w:cs="仿宋"/>
                  <w:spacing w:val="-1"/>
                  <w:sz w:val="28"/>
                  <w:szCs w:val="28"/>
                  <w14:textOutline w14:w="5651" w14:cap="sq" w14:cmpd="sng" w14:algn="ctr">
                    <w14:solidFill>
                      <w14:srgbClr w14:val="000000"/>
                    </w14:solidFill>
                    <w14:prstDash w14:val="solid"/>
                    <w14:bevel/>
                  </w14:textOutline>
                </w:rPr>
                <w:t>原因分析</w:t>
              </w:r>
              <w:r>
                <w:rPr>
                  <w:rFonts w:ascii="仿宋" w:hAnsi="仿宋" w:eastAsia="仿宋" w:cs="仿宋"/>
                  <w:b/>
                  <w:bCs/>
                  <w:sz w:val="28"/>
                  <w:szCs w:val="28"/>
                </w:rPr>
                <w:tab/>
              </w:r>
              <w:r>
                <w:rPr>
                  <w:rFonts w:ascii="仿宋" w:hAnsi="仿宋" w:eastAsia="仿宋" w:cs="仿宋"/>
                  <w:b/>
                  <w:bCs/>
                  <w:sz w:val="28"/>
                  <w:szCs w:val="28"/>
                </w:rPr>
                <w:fldChar w:fldCharType="end"/>
              </w:r>
              <w:r>
                <w:rPr>
                  <w:rFonts w:ascii="仿宋" w:hAnsi="仿宋" w:eastAsia="仿宋" w:cs="仿宋"/>
                  <w:spacing w:val="-1"/>
                  <w:sz w:val="28"/>
                  <w:szCs w:val="28"/>
                  <w14:textOutline w14:w="5791" w14:cap="sq" w14:cmpd="sng" w14:algn="ctr">
                    <w14:solidFill>
                      <w14:srgbClr w14:val="000000"/>
                    </w14:solidFill>
                    <w14:prstDash w14:val="solid"/>
                    <w14:bevel/>
                  </w14:textOutline>
                </w:rPr>
                <w:t>10</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"_bookmark29" </w:instrText>
              </w:r>
              <w:r>
                <w:fldChar w:fldCharType="separate"/>
              </w:r>
              <w:r>
                <w:rPr>
                  <w:rFonts w:ascii="仿宋" w:hAnsi="仿宋" w:eastAsia="仿宋" w:cs="仿宋"/>
                  <w:spacing w:val="17"/>
                  <w:sz w:val="28"/>
                  <w:szCs w:val="28"/>
                </w:rPr>
                <w:t>(一)</w:t>
              </w:r>
              <w:r>
                <w:rPr>
                  <w:rFonts w:hint="eastAsia" w:ascii="仿宋" w:hAnsi="仿宋" w:eastAsia="仿宋"/>
                  <w:b/>
                  <w:bCs/>
                  <w:sz w:val="28"/>
                  <w:szCs w:val="28"/>
                </w:rPr>
                <w:t xml:space="preserve"> </w:t>
              </w:r>
              <w:r>
                <w:rPr>
                  <w:rFonts w:hint="eastAsia" w:ascii="仿宋" w:hAnsi="仿宋" w:eastAsia="仿宋"/>
                  <w:sz w:val="28"/>
                  <w:szCs w:val="28"/>
                </w:rPr>
                <w:t>项目进度较慢，偏差较大</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17"/>
                  <w:sz w:val="28"/>
                  <w:szCs w:val="28"/>
                </w:rPr>
                <w:t>10</w:t>
              </w:r>
            </w:p>
            <w:p>
              <w:pPr>
                <w:tabs>
                  <w:tab w:val="right" w:leader="dot" w:pos="8319"/>
                </w:tabs>
                <w:spacing w:after="0" w:line="480" w:lineRule="exact"/>
                <w:ind w:left="32"/>
                <w:rPr>
                  <w:rFonts w:ascii="仿宋" w:hAnsi="仿宋" w:eastAsia="仿宋" w:cs="仿宋"/>
                  <w:spacing w:val="3"/>
                  <w:sz w:val="28"/>
                  <w:szCs w:val="28"/>
                  <w14:textOutline w14:w="5791" w14:cap="sq" w14:cmpd="sng" w14:algn="ctr">
                    <w14:solidFill>
                      <w14:srgbClr w14:val="000000"/>
                    </w14:solidFill>
                    <w14:prstDash w14:val="solid"/>
                    <w14:bevel/>
                  </w14:textOutline>
                </w:rPr>
              </w:pPr>
              <w:r>
                <w:fldChar w:fldCharType="begin"/>
              </w:r>
              <w:r>
                <w:instrText xml:space="preserve"> HYPERLINK \l "_bookmark47" </w:instrText>
              </w:r>
              <w:r>
                <w:fldChar w:fldCharType="separate"/>
              </w:r>
              <w:r>
                <w:rPr>
                  <w:rFonts w:hint="eastAsia" w:ascii="仿宋" w:hAnsi="仿宋" w:eastAsia="仿宋" w:cs="仿宋"/>
                  <w:spacing w:val="6"/>
                  <w:sz w:val="28"/>
                  <w:szCs w:val="28"/>
                  <w14:textOutline w14:w="5651" w14:cap="sq" w14:cmpd="sng" w14:algn="ctr">
                    <w14:solidFill>
                      <w14:srgbClr w14:val="000000"/>
                    </w14:solidFill>
                    <w14:prstDash w14:val="solid"/>
                    <w14:bevel/>
                  </w14:textOutline>
                </w:rPr>
                <w:t>五</w:t>
              </w:r>
              <w:r>
                <w:rPr>
                  <w:rFonts w:ascii="仿宋" w:hAnsi="仿宋" w:eastAsia="仿宋" w:cs="仿宋"/>
                  <w:spacing w:val="4"/>
                  <w:sz w:val="28"/>
                  <w:szCs w:val="28"/>
                  <w14:textOutline w14:w="5651" w14:cap="sq" w14:cmpd="sng" w14:algn="ctr">
                    <w14:solidFill>
                      <w14:srgbClr w14:val="000000"/>
                    </w14:solidFill>
                    <w14:prstDash w14:val="solid"/>
                    <w14:bevel/>
                  </w14:textOutline>
                </w:rPr>
                <w:t>、</w:t>
              </w:r>
              <w:r>
                <w:rPr>
                  <w:rFonts w:hint="eastAsia" w:ascii="仿宋" w:hAnsi="仿宋" w:eastAsia="仿宋" w:cs="仿宋"/>
                  <w:spacing w:val="3"/>
                  <w:sz w:val="28"/>
                  <w:szCs w:val="28"/>
                  <w14:textOutline w14:w="5651" w14:cap="sq" w14:cmpd="sng" w14:algn="ctr">
                    <w14:solidFill>
                      <w14:srgbClr w14:val="000000"/>
                    </w14:solidFill>
                    <w14:prstDash w14:val="solid"/>
                    <w14:bevel/>
                  </w14:textOutline>
                </w:rPr>
                <w:t>相关</w:t>
              </w:r>
              <w:r>
                <w:rPr>
                  <w:rFonts w:ascii="仿宋" w:hAnsi="仿宋" w:eastAsia="仿宋" w:cs="仿宋"/>
                  <w:spacing w:val="3"/>
                  <w:sz w:val="28"/>
                  <w:szCs w:val="28"/>
                  <w14:textOutline w14:w="5651" w14:cap="sq" w14:cmpd="sng" w14:algn="ctr">
                    <w14:solidFill>
                      <w14:srgbClr w14:val="000000"/>
                    </w14:solidFill>
                    <w14:prstDash w14:val="solid"/>
                    <w14:bevel/>
                  </w14:textOutline>
                </w:rPr>
                <w:t>建议</w:t>
              </w:r>
              <w:r>
                <w:rPr>
                  <w:rFonts w:ascii="仿宋" w:hAnsi="仿宋" w:eastAsia="仿宋" w:cs="仿宋"/>
                  <w:b/>
                  <w:bCs/>
                  <w:sz w:val="28"/>
                  <w:szCs w:val="28"/>
                </w:rPr>
                <w:tab/>
              </w:r>
              <w:r>
                <w:rPr>
                  <w:rFonts w:ascii="仿宋" w:hAnsi="仿宋" w:eastAsia="仿宋" w:cs="仿宋"/>
                  <w:b/>
                  <w:bCs/>
                  <w:sz w:val="28"/>
                  <w:szCs w:val="28"/>
                </w:rPr>
                <w:fldChar w:fldCharType="end"/>
              </w:r>
              <w:r>
                <w:rPr>
                  <w:rFonts w:ascii="仿宋" w:hAnsi="仿宋" w:eastAsia="仿宋" w:cs="仿宋"/>
                  <w:spacing w:val="3"/>
                  <w:sz w:val="28"/>
                  <w:szCs w:val="28"/>
                  <w14:textOutline w14:w="5791" w14:cap="sq" w14:cmpd="sng" w14:algn="ctr">
                    <w14:solidFill>
                      <w14:srgbClr w14:val="000000"/>
                    </w14:solidFill>
                    <w14:prstDash w14:val="solid"/>
                    <w14:bevel/>
                  </w14:textOutline>
                </w:rPr>
                <w:t>11</w:t>
              </w:r>
            </w:p>
            <w:p>
              <w:pPr>
                <w:tabs>
                  <w:tab w:val="right" w:leader="dot" w:pos="8319"/>
                </w:tabs>
                <w:spacing w:after="0" w:line="480" w:lineRule="exact"/>
                <w:ind w:left="448"/>
                <w:rPr>
                  <w:rFonts w:ascii="仿宋" w:hAnsi="仿宋" w:eastAsia="仿宋" w:cs="仿宋"/>
                  <w:sz w:val="28"/>
                  <w:szCs w:val="28"/>
                </w:rPr>
              </w:pPr>
              <w:r>
                <w:fldChar w:fldCharType="begin"/>
              </w:r>
              <w:r>
                <w:instrText xml:space="preserve"> HYPERLINK \l "_bookmark29" </w:instrText>
              </w:r>
              <w:r>
                <w:fldChar w:fldCharType="separate"/>
              </w:r>
              <w:r>
                <w:rPr>
                  <w:rFonts w:ascii="仿宋" w:hAnsi="仿宋" w:eastAsia="仿宋" w:cs="仿宋"/>
                  <w:spacing w:val="17"/>
                  <w:sz w:val="28"/>
                  <w:szCs w:val="28"/>
                </w:rPr>
                <w:t>(一)</w:t>
              </w:r>
              <w:r>
                <w:rPr>
                  <w:rFonts w:hint="eastAsia" w:ascii="仿宋" w:hAnsi="仿宋" w:eastAsia="仿宋"/>
                  <w:b/>
                  <w:bCs/>
                  <w:sz w:val="28"/>
                  <w:szCs w:val="28"/>
                </w:rPr>
                <w:t xml:space="preserve"> </w:t>
              </w:r>
              <w:r>
                <w:rPr>
                  <w:rFonts w:ascii="仿宋" w:hAnsi="仿宋" w:eastAsia="仿宋"/>
                  <w:sz w:val="28"/>
                  <w:szCs w:val="28"/>
                </w:rPr>
                <w:t>严格落实项目实施单位主体责任</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17"/>
                  <w:sz w:val="28"/>
                  <w:szCs w:val="28"/>
                </w:rPr>
                <w:t>11</w:t>
              </w:r>
            </w:p>
            <w:p>
              <w:pPr>
                <w:tabs>
                  <w:tab w:val="right" w:leader="dot" w:pos="8319"/>
                </w:tabs>
                <w:spacing w:after="0" w:line="480" w:lineRule="exact"/>
                <w:ind w:left="448"/>
                <w:rPr>
                  <w:rFonts w:ascii="仿宋" w:hAnsi="仿宋" w:eastAsia="仿宋" w:cs="仿宋"/>
                  <w:spacing w:val="8"/>
                  <w:sz w:val="28"/>
                  <w:szCs w:val="28"/>
                </w:rPr>
              </w:pPr>
              <w:r>
                <w:fldChar w:fldCharType="begin"/>
              </w:r>
              <w:r>
                <w:instrText xml:space="preserve"> HYPERLINK \l "_bookmark30" </w:instrText>
              </w:r>
              <w:r>
                <w:fldChar w:fldCharType="separate"/>
              </w:r>
              <w:r>
                <w:rPr>
                  <w:rFonts w:ascii="仿宋" w:hAnsi="仿宋" w:eastAsia="仿宋" w:cs="仿宋"/>
                  <w:spacing w:val="13"/>
                  <w:sz w:val="28"/>
                  <w:szCs w:val="28"/>
                </w:rPr>
                <w:t>(</w:t>
              </w:r>
              <w:r>
                <w:rPr>
                  <w:rFonts w:ascii="仿宋" w:hAnsi="仿宋" w:eastAsia="仿宋" w:cs="仿宋"/>
                  <w:spacing w:val="8"/>
                  <w:sz w:val="28"/>
                  <w:szCs w:val="28"/>
                </w:rPr>
                <w:t xml:space="preserve">二) </w:t>
              </w:r>
              <w:r>
                <w:rPr>
                  <w:rFonts w:ascii="仿宋" w:hAnsi="仿宋" w:eastAsia="仿宋"/>
                  <w:sz w:val="28"/>
                  <w:szCs w:val="28"/>
                </w:rPr>
                <w:t>建立</w:t>
              </w:r>
              <w:r>
                <w:rPr>
                  <w:rFonts w:hint="eastAsia" w:ascii="仿宋" w:hAnsi="仿宋" w:eastAsia="仿宋"/>
                  <w:sz w:val="28"/>
                  <w:szCs w:val="28"/>
                </w:rPr>
                <w:t>健全</w:t>
              </w:r>
              <w:r>
                <w:rPr>
                  <w:rFonts w:ascii="仿宋" w:hAnsi="仿宋" w:eastAsia="仿宋"/>
                  <w:sz w:val="28"/>
                  <w:szCs w:val="28"/>
                </w:rPr>
                <w:t>督查机制</w:t>
              </w:r>
              <w:r>
                <w:rPr>
                  <w:rFonts w:ascii="仿宋" w:hAnsi="仿宋" w:eastAsia="仿宋" w:cs="仿宋"/>
                  <w:sz w:val="28"/>
                  <w:szCs w:val="28"/>
                </w:rPr>
                <w:tab/>
              </w:r>
              <w:r>
                <w:rPr>
                  <w:rFonts w:ascii="仿宋" w:hAnsi="仿宋" w:eastAsia="仿宋" w:cs="仿宋"/>
                  <w:sz w:val="28"/>
                  <w:szCs w:val="28"/>
                </w:rPr>
                <w:fldChar w:fldCharType="end"/>
              </w:r>
              <w:r>
                <w:rPr>
                  <w:rFonts w:ascii="仿宋" w:hAnsi="仿宋" w:eastAsia="仿宋" w:cs="仿宋"/>
                  <w:spacing w:val="8"/>
                  <w:sz w:val="28"/>
                  <w:szCs w:val="28"/>
                </w:rPr>
                <w:t>11</w:t>
              </w:r>
            </w:p>
            <w:p>
              <w:pPr>
                <w:tabs>
                  <w:tab w:val="right" w:leader="dot" w:pos="8319"/>
                </w:tabs>
                <w:spacing w:after="0" w:line="480" w:lineRule="exact"/>
                <w:ind w:left="32"/>
                <w:rPr>
                  <w:rFonts w:ascii="仿宋" w:hAnsi="仿宋" w:eastAsia="仿宋" w:cs="仿宋"/>
                  <w:spacing w:val="3"/>
                  <w:sz w:val="28"/>
                  <w:szCs w:val="28"/>
                  <w14:textOutline w14:w="5791" w14:cap="sq" w14:cmpd="sng" w14:algn="ctr">
                    <w14:solidFill>
                      <w14:srgbClr w14:val="000000"/>
                    </w14:solidFill>
                    <w14:prstDash w14:val="solid"/>
                    <w14:bevel/>
                  </w14:textOutline>
                </w:rPr>
              </w:pPr>
              <w:r>
                <w:fldChar w:fldCharType="begin"/>
              </w:r>
              <w:r>
                <w:instrText xml:space="preserve"> HYPERLINK \l "_bookmark47" </w:instrText>
              </w:r>
              <w:r>
                <w:fldChar w:fldCharType="separate"/>
              </w:r>
              <w:r>
                <w:rPr>
                  <w:rFonts w:hint="eastAsia" w:ascii="仿宋" w:hAnsi="仿宋" w:eastAsia="仿宋" w:cs="仿宋"/>
                  <w:spacing w:val="6"/>
                  <w:sz w:val="28"/>
                  <w:szCs w:val="28"/>
                  <w14:textOutline w14:w="5651" w14:cap="sq" w14:cmpd="sng" w14:algn="ctr">
                    <w14:solidFill>
                      <w14:srgbClr w14:val="000000"/>
                    </w14:solidFill>
                    <w14:prstDash w14:val="solid"/>
                    <w14:bevel/>
                  </w14:textOutline>
                </w:rPr>
                <w:t>六</w:t>
              </w:r>
              <w:r>
                <w:rPr>
                  <w:rFonts w:ascii="仿宋" w:hAnsi="仿宋" w:eastAsia="仿宋" w:cs="仿宋"/>
                  <w:spacing w:val="4"/>
                  <w:sz w:val="28"/>
                  <w:szCs w:val="28"/>
                  <w14:textOutline w14:w="5651" w14:cap="sq" w14:cmpd="sng" w14:algn="ctr">
                    <w14:solidFill>
                      <w14:srgbClr w14:val="000000"/>
                    </w14:solidFill>
                    <w14:prstDash w14:val="solid"/>
                    <w14:bevel/>
                  </w14:textOutline>
                </w:rPr>
                <w:t>、</w:t>
              </w:r>
              <w:r>
                <w:rPr>
                  <w:rFonts w:hint="eastAsia" w:ascii="仿宋" w:hAnsi="仿宋" w:eastAsia="仿宋" w:cs="仿宋"/>
                  <w:spacing w:val="3"/>
                  <w:sz w:val="28"/>
                  <w:szCs w:val="28"/>
                  <w14:textOutline w14:w="5651" w14:cap="sq" w14:cmpd="sng" w14:algn="ctr">
                    <w14:solidFill>
                      <w14:srgbClr w14:val="000000"/>
                    </w14:solidFill>
                    <w14:prstDash w14:val="solid"/>
                    <w14:bevel/>
                  </w14:textOutline>
                </w:rPr>
                <w:t>附件</w:t>
              </w:r>
              <w:r>
                <w:rPr>
                  <w:rFonts w:ascii="仿宋" w:hAnsi="仿宋" w:eastAsia="仿宋" w:cs="仿宋"/>
                  <w:b/>
                  <w:bCs/>
                  <w:sz w:val="28"/>
                  <w:szCs w:val="28"/>
                </w:rPr>
                <w:tab/>
              </w:r>
              <w:r>
                <w:rPr>
                  <w:rFonts w:ascii="仿宋" w:hAnsi="仿宋" w:eastAsia="仿宋" w:cs="仿宋"/>
                  <w:b/>
                  <w:bCs/>
                  <w:sz w:val="28"/>
                  <w:szCs w:val="28"/>
                </w:rPr>
                <w:fldChar w:fldCharType="end"/>
              </w:r>
              <w:r>
                <w:rPr>
                  <w:rFonts w:ascii="仿宋" w:hAnsi="仿宋" w:eastAsia="仿宋" w:cs="仿宋"/>
                  <w:spacing w:val="3"/>
                  <w:sz w:val="28"/>
                  <w:szCs w:val="28"/>
                  <w14:textOutline w14:w="5791" w14:cap="sq" w14:cmpd="sng" w14:algn="ctr">
                    <w14:solidFill>
                      <w14:srgbClr w14:val="000000"/>
                    </w14:solidFill>
                    <w14:prstDash w14:val="solid"/>
                    <w14:bevel/>
                  </w14:textOutline>
                </w:rPr>
                <w:t>11</w:t>
              </w:r>
            </w:p>
            <w:p>
              <w:pPr>
                <w:tabs>
                  <w:tab w:val="right" w:leader="dot" w:pos="8319"/>
                </w:tabs>
                <w:spacing w:after="0" w:line="480" w:lineRule="exact"/>
                <w:ind w:left="48" w:firstLine="210" w:firstLineChars="100"/>
                <w:rPr>
                  <w:rFonts w:ascii="仿宋" w:hAnsi="仿宋" w:eastAsia="仿宋" w:cs="仿宋"/>
                  <w:sz w:val="28"/>
                  <w:szCs w:val="28"/>
                </w:rPr>
              </w:pPr>
              <w:r>
                <w:fldChar w:fldCharType="begin"/>
              </w:r>
              <w:r>
                <w:instrText xml:space="preserve"> HYPERLINK \l "_bookmark48" </w:instrText>
              </w:r>
              <w:r>
                <w:fldChar w:fldCharType="separate"/>
              </w:r>
              <w:r>
                <w:rPr>
                  <w:rFonts w:hint="eastAsia" w:ascii="仿宋" w:hAnsi="仿宋" w:eastAsia="仿宋" w:cs="仿宋"/>
                  <w:spacing w:val="15"/>
                  <w:sz w:val="28"/>
                  <w:szCs w:val="28"/>
                </w:rPr>
                <w:t>（一）</w:t>
              </w:r>
              <w:r>
                <w:rPr>
                  <w:rFonts w:ascii="仿宋" w:hAnsi="仿宋" w:eastAsia="仿宋" w:cs="仿宋"/>
                  <w:spacing w:val="9"/>
                  <w:sz w:val="28"/>
                  <w:szCs w:val="28"/>
                </w:rPr>
                <w:t xml:space="preserve"> 绩效</w:t>
              </w:r>
              <w:r>
                <w:rPr>
                  <w:rFonts w:hint="eastAsia" w:ascii="仿宋" w:hAnsi="仿宋" w:eastAsia="仿宋" w:cs="仿宋"/>
                  <w:spacing w:val="9"/>
                  <w:sz w:val="28"/>
                  <w:szCs w:val="28"/>
                </w:rPr>
                <w:t>自</w:t>
              </w:r>
              <w:r>
                <w:rPr>
                  <w:rFonts w:ascii="仿宋" w:hAnsi="仿宋" w:eastAsia="仿宋" w:cs="仿宋"/>
                  <w:spacing w:val="9"/>
                  <w:sz w:val="28"/>
                  <w:szCs w:val="28"/>
                </w:rPr>
                <w:t>评价得分表</w:t>
              </w:r>
              <w:r>
                <w:rPr>
                  <w:rFonts w:ascii="仿宋" w:hAnsi="仿宋" w:eastAsia="仿宋" w:cs="仿宋"/>
                  <w:spacing w:val="9"/>
                  <w:sz w:val="28"/>
                  <w:szCs w:val="28"/>
                </w:rPr>
                <w:fldChar w:fldCharType="end"/>
              </w:r>
            </w:p>
          </w:sdtContent>
        </w:sdt>
      </w:sdtContent>
    </w:sdt>
    <w:p>
      <w:pPr>
        <w:spacing w:before="156" w:beforeLines="50" w:after="0" w:line="360" w:lineRule="auto"/>
        <w:jc w:val="center"/>
        <w:rPr>
          <w:rFonts w:ascii="仿宋" w:hAnsi="仿宋" w:eastAsia="仿宋"/>
          <w:b/>
          <w:bCs/>
          <w:sz w:val="44"/>
          <w:szCs w:val="44"/>
        </w:rPr>
      </w:pPr>
      <w:r>
        <w:rPr>
          <w:rFonts w:hint="eastAsia" w:ascii="仿宋" w:hAnsi="仿宋" w:eastAsia="仿宋"/>
          <w:b/>
          <w:bCs/>
          <w:sz w:val="44"/>
          <w:szCs w:val="44"/>
        </w:rPr>
        <w:t>埭头镇智慧养老中心建设项目</w:t>
      </w:r>
    </w:p>
    <w:p>
      <w:pPr>
        <w:spacing w:after="312" w:afterLines="100" w:line="360" w:lineRule="auto"/>
        <w:jc w:val="center"/>
        <w:rPr>
          <w:rFonts w:ascii="仿宋" w:hAnsi="仿宋" w:eastAsia="仿宋"/>
          <w:b/>
          <w:bCs/>
          <w:sz w:val="44"/>
          <w:szCs w:val="44"/>
        </w:rPr>
      </w:pPr>
      <w:r>
        <w:rPr>
          <w:rFonts w:hint="eastAsia" w:ascii="仿宋" w:hAnsi="仿宋" w:eastAsia="仿宋"/>
          <w:b/>
          <w:bCs/>
          <w:sz w:val="44"/>
          <w:szCs w:val="44"/>
        </w:rPr>
        <w:t>2</w:t>
      </w:r>
      <w:r>
        <w:rPr>
          <w:rFonts w:ascii="仿宋" w:hAnsi="仿宋" w:eastAsia="仿宋"/>
          <w:b/>
          <w:bCs/>
          <w:sz w:val="44"/>
          <w:szCs w:val="44"/>
        </w:rPr>
        <w:t>022</w:t>
      </w:r>
      <w:r>
        <w:rPr>
          <w:rFonts w:hint="eastAsia" w:ascii="仿宋" w:hAnsi="仿宋" w:eastAsia="仿宋"/>
          <w:b/>
          <w:bCs/>
          <w:sz w:val="44"/>
          <w:szCs w:val="44"/>
        </w:rPr>
        <w:t>年度绩效自评价报告</w:t>
      </w:r>
    </w:p>
    <w:p>
      <w:pPr>
        <w:spacing w:before="624" w:beforeLines="200" w:after="0" w:line="360" w:lineRule="auto"/>
        <w:ind w:firstLine="602" w:firstLineChars="200"/>
        <w:jc w:val="both"/>
        <w:rPr>
          <w:rFonts w:ascii="仿宋" w:hAnsi="仿宋" w:eastAsia="仿宋"/>
          <w:b/>
          <w:bCs/>
          <w:sz w:val="30"/>
          <w:szCs w:val="30"/>
        </w:rPr>
      </w:pPr>
      <w:r>
        <w:rPr>
          <w:rFonts w:ascii="仿宋" w:hAnsi="仿宋" w:eastAsia="仿宋"/>
          <w:b/>
          <w:bCs/>
          <w:sz w:val="30"/>
          <w:szCs w:val="30"/>
        </w:rPr>
        <w:t>一、项目情况</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（一）</w:t>
      </w:r>
      <w:r>
        <w:rPr>
          <w:rFonts w:ascii="仿宋" w:hAnsi="仿宋" w:eastAsia="仿宋"/>
          <w:b/>
          <w:bCs/>
          <w:sz w:val="30"/>
          <w:szCs w:val="30"/>
        </w:rPr>
        <w:t>项目</w:t>
      </w:r>
      <w:r>
        <w:rPr>
          <w:rFonts w:hint="eastAsia" w:ascii="仿宋" w:hAnsi="仿宋" w:eastAsia="仿宋"/>
          <w:b/>
          <w:bCs/>
          <w:sz w:val="30"/>
          <w:szCs w:val="30"/>
        </w:rPr>
        <w:t>概况</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1、项目背景</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随着经济社会快速发展，人类社会逐步迈入老龄化时代。在全球性老龄化趋势中，中国的速度最快、规模最大。第七次全国人口普查结果显示，中国60岁以上老年人口超过2.6亿。这意味着约每5个中国人中就有一位老人。</w:t>
      </w:r>
      <w:r>
        <w:rPr>
          <w:rFonts w:ascii="仿宋" w:hAnsi="仿宋" w:eastAsia="仿宋"/>
          <w:sz w:val="30"/>
          <w:szCs w:val="30"/>
        </w:rPr>
        <w:t>党的十八大以来，党中央、国务院作出一系列规划部署，为老龄事业发展和养老体系建设擘画蓝图。近年来，我国实施“积极应对人口老龄化国家战略”，将关系到每一个家庭幸福感的家事上升为国事。</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为积极响应人口老龄化上升为国家战略，围绕构建养老服务发展新格局，建设“强富美高”新溧阳，推动高质量发展走在前列，不断满足老年人日益增长的多层次、多样化、品质化养老服务需求，我市制定了《溧阳市“十四五”养老服务发展规划》。规划提出，“十四五”时期是开启全面建设社会主义现代化国家新征程、向第二个百年奋斗目标奋进的开局阶段，是溧阳打造美丽中国典范、提升城市功能的重要时期，也是全市养老服务发展迈向现代化的关键机遇期。要强化制度设计、优化政策环境、健全体制机制、深化改革创新，拿出管用好用的实招，坚定不移地贯彻新发展理念，解决老年人最关心、最需要、最紧迫的现实问题。</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埭头镇党委、政府积极响应市政府号召、务实推进为民办实事项目。埭头镇公办敬老院</w:t>
      </w:r>
      <w:r>
        <w:rPr>
          <w:rFonts w:ascii="仿宋" w:hAnsi="仿宋" w:eastAsia="仿宋"/>
          <w:sz w:val="30"/>
          <w:szCs w:val="30"/>
        </w:rPr>
        <w:t>基础设施建设整体上较为薄弱，存在面积小、功能单一，</w:t>
      </w:r>
      <w:r>
        <w:rPr>
          <w:rFonts w:hint="eastAsia" w:ascii="仿宋" w:hAnsi="仿宋" w:eastAsia="仿宋"/>
          <w:sz w:val="30"/>
          <w:szCs w:val="30"/>
        </w:rPr>
        <w:t>服务设施缺乏，</w:t>
      </w:r>
      <w:r>
        <w:rPr>
          <w:rFonts w:ascii="仿宋" w:hAnsi="仿宋" w:eastAsia="仿宋"/>
          <w:sz w:val="30"/>
          <w:szCs w:val="30"/>
        </w:rPr>
        <w:t>服务水平低等突出问题。为了更好地为老年人学习、文体、康乐、交往等社会活动的需求提供条件，建成多层次、多功能、多项目的老年人服务体系，</w:t>
      </w:r>
      <w:r>
        <w:rPr>
          <w:rFonts w:hint="eastAsia" w:ascii="仿宋" w:hAnsi="仿宋" w:eastAsia="仿宋"/>
          <w:sz w:val="30"/>
          <w:szCs w:val="30"/>
        </w:rPr>
        <w:t>埭头镇政府</w:t>
      </w:r>
      <w:r>
        <w:rPr>
          <w:rFonts w:ascii="仿宋" w:hAnsi="仿宋" w:eastAsia="仿宋"/>
          <w:sz w:val="30"/>
          <w:szCs w:val="30"/>
        </w:rPr>
        <w:t>根据实际情况，决定建设</w:t>
      </w:r>
      <w:r>
        <w:rPr>
          <w:rFonts w:hint="eastAsia" w:ascii="仿宋" w:hAnsi="仿宋" w:eastAsia="仿宋"/>
          <w:sz w:val="30"/>
          <w:szCs w:val="30"/>
        </w:rPr>
        <w:t>埭头镇智慧养老中心</w:t>
      </w:r>
      <w:r>
        <w:rPr>
          <w:rFonts w:ascii="仿宋" w:hAnsi="仿宋" w:eastAsia="仿宋"/>
          <w:sz w:val="30"/>
          <w:szCs w:val="30"/>
        </w:rPr>
        <w:t>。</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项目实施内容</w:t>
      </w:r>
      <w:r>
        <w:rPr>
          <w:rFonts w:hint="eastAsia" w:ascii="仿宋" w:hAnsi="仿宋" w:eastAsia="仿宋"/>
          <w:sz w:val="30"/>
          <w:szCs w:val="30"/>
        </w:rPr>
        <w:t>及组织管理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该项目</w:t>
      </w:r>
      <w:r>
        <w:rPr>
          <w:rFonts w:hint="eastAsia" w:ascii="仿宋" w:hAnsi="仿宋" w:eastAsia="仿宋"/>
          <w:sz w:val="30"/>
          <w:szCs w:val="30"/>
        </w:rPr>
        <w:t>已经溧发改</w:t>
      </w:r>
      <w:r>
        <w:rPr>
          <w:rFonts w:ascii="仿宋" w:hAnsi="仿宋" w:eastAsia="仿宋"/>
          <w:sz w:val="30"/>
          <w:szCs w:val="30"/>
        </w:rPr>
        <w:t>〔2022〕235号</w:t>
      </w:r>
      <w:r>
        <w:rPr>
          <w:rFonts w:hint="eastAsia" w:ascii="仿宋" w:hAnsi="仿宋" w:eastAsia="仿宋"/>
          <w:sz w:val="30"/>
          <w:szCs w:val="30"/>
        </w:rPr>
        <w:t>立项批复同意建设，将原埭头镇敬老院进行拆除重建，项目规划用地面积约1</w:t>
      </w:r>
      <w:r>
        <w:rPr>
          <w:rFonts w:ascii="仿宋" w:hAnsi="仿宋" w:eastAsia="仿宋"/>
          <w:sz w:val="30"/>
          <w:szCs w:val="30"/>
        </w:rPr>
        <w:t>5334</w:t>
      </w:r>
      <w:r>
        <w:rPr>
          <w:rFonts w:hint="eastAsia" w:ascii="仿宋" w:hAnsi="仿宋" w:eastAsia="仿宋"/>
          <w:sz w:val="30"/>
          <w:szCs w:val="30"/>
        </w:rPr>
        <w:t>平方米，建筑面积1</w:t>
      </w:r>
      <w:r>
        <w:rPr>
          <w:rFonts w:ascii="仿宋" w:hAnsi="仿宋" w:eastAsia="仿宋"/>
          <w:sz w:val="30"/>
          <w:szCs w:val="30"/>
        </w:rPr>
        <w:t>3000</w:t>
      </w:r>
      <w:r>
        <w:rPr>
          <w:rFonts w:hint="eastAsia" w:ascii="仿宋" w:hAnsi="仿宋" w:eastAsia="仿宋"/>
          <w:sz w:val="30"/>
          <w:szCs w:val="30"/>
        </w:rPr>
        <w:t>平方米，主要建设内容包括室内装饰装修、智能化改造、设施设备购置、停车场及相关配套设施等。项目计划实施期为1</w:t>
      </w:r>
      <w:r>
        <w:rPr>
          <w:rFonts w:ascii="仿宋" w:hAnsi="仿宋" w:eastAsia="仿宋"/>
          <w:sz w:val="30"/>
          <w:szCs w:val="30"/>
        </w:rPr>
        <w:t>8</w:t>
      </w:r>
      <w:r>
        <w:rPr>
          <w:rFonts w:hint="eastAsia" w:ascii="仿宋" w:hAnsi="仿宋" w:eastAsia="仿宋"/>
          <w:sz w:val="30"/>
          <w:szCs w:val="30"/>
        </w:rPr>
        <w:t>个月，即202</w:t>
      </w:r>
      <w:r>
        <w:rPr>
          <w:rFonts w:ascii="仿宋" w:hAnsi="仿宋" w:eastAsia="仿宋"/>
          <w:sz w:val="30"/>
          <w:szCs w:val="30"/>
        </w:rPr>
        <w:t>2</w:t>
      </w:r>
      <w:r>
        <w:rPr>
          <w:rFonts w:hint="eastAsia" w:ascii="仿宋" w:hAnsi="仿宋" w:eastAsia="仿宋"/>
          <w:sz w:val="30"/>
          <w:szCs w:val="30"/>
        </w:rPr>
        <w:t>年</w:t>
      </w:r>
      <w:r>
        <w:rPr>
          <w:rFonts w:ascii="仿宋" w:hAnsi="仿宋" w:eastAsia="仿宋"/>
          <w:sz w:val="30"/>
          <w:szCs w:val="30"/>
        </w:rPr>
        <w:t>7</w:t>
      </w:r>
      <w:r>
        <w:rPr>
          <w:rFonts w:hint="eastAsia" w:ascii="仿宋" w:hAnsi="仿宋" w:eastAsia="仿宋"/>
          <w:sz w:val="30"/>
          <w:szCs w:val="30"/>
        </w:rPr>
        <w:t>月-2023年</w:t>
      </w:r>
      <w:r>
        <w:rPr>
          <w:rFonts w:ascii="仿宋" w:hAnsi="仿宋" w:eastAsia="仿宋"/>
          <w:sz w:val="30"/>
          <w:szCs w:val="30"/>
        </w:rPr>
        <w:t>12</w:t>
      </w:r>
      <w:r>
        <w:rPr>
          <w:rFonts w:hint="eastAsia" w:ascii="仿宋" w:hAnsi="仿宋" w:eastAsia="仿宋"/>
          <w:sz w:val="30"/>
          <w:szCs w:val="30"/>
        </w:rPr>
        <w:t>月。</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该项目由埭头镇人民政府负责实施，</w:t>
      </w:r>
      <w:r>
        <w:rPr>
          <w:rFonts w:ascii="仿宋" w:hAnsi="仿宋" w:eastAsia="仿宋"/>
          <w:sz w:val="30"/>
          <w:szCs w:val="30"/>
        </w:rPr>
        <w:t>为确保项目建设任务保质保量完成，</w:t>
      </w:r>
      <w:r>
        <w:rPr>
          <w:rFonts w:hint="eastAsia" w:ascii="仿宋" w:hAnsi="仿宋" w:eastAsia="仿宋"/>
          <w:sz w:val="30"/>
          <w:szCs w:val="30"/>
        </w:rPr>
        <w:t>镇区</w:t>
      </w:r>
      <w:r>
        <w:rPr>
          <w:rFonts w:ascii="仿宋" w:hAnsi="仿宋" w:eastAsia="仿宋"/>
          <w:sz w:val="30"/>
          <w:szCs w:val="30"/>
        </w:rPr>
        <w:t>成立</w:t>
      </w:r>
      <w:r>
        <w:rPr>
          <w:rFonts w:hint="eastAsia" w:ascii="仿宋" w:hAnsi="仿宋" w:eastAsia="仿宋"/>
          <w:sz w:val="30"/>
          <w:szCs w:val="30"/>
        </w:rPr>
        <w:t>了智慧养老中心建设工作专班</w:t>
      </w:r>
      <w:r>
        <w:rPr>
          <w:rFonts w:ascii="仿宋" w:hAnsi="仿宋" w:eastAsia="仿宋"/>
          <w:sz w:val="30"/>
          <w:szCs w:val="30"/>
        </w:rPr>
        <w:t>，全面负责项目建设及项目统筹管理、资金使用和检查验收等工作</w:t>
      </w:r>
      <w:r>
        <w:rPr>
          <w:rFonts w:hint="eastAsia" w:ascii="仿宋" w:hAnsi="仿宋" w:eastAsia="仿宋"/>
          <w:sz w:val="30"/>
          <w:szCs w:val="30"/>
        </w:rPr>
        <w:t>，行政审批局、党政办、财政和资产管理局、建设局等部门参与。后经镇党委研究决定，</w:t>
      </w:r>
      <w:r>
        <w:rPr>
          <w:rFonts w:ascii="仿宋" w:hAnsi="仿宋" w:eastAsia="仿宋"/>
          <w:sz w:val="30"/>
          <w:szCs w:val="30"/>
        </w:rPr>
        <w:t>委托</w:t>
      </w:r>
      <w:r>
        <w:rPr>
          <w:rFonts w:hint="eastAsia" w:ascii="仿宋" w:hAnsi="仿宋" w:eastAsia="仿宋"/>
          <w:sz w:val="30"/>
          <w:szCs w:val="30"/>
        </w:rPr>
        <w:t>给</w:t>
      </w:r>
      <w:r>
        <w:rPr>
          <w:rFonts w:ascii="仿宋" w:hAnsi="仿宋" w:eastAsia="仿宋"/>
          <w:sz w:val="30"/>
          <w:szCs w:val="30"/>
        </w:rPr>
        <w:t>溧阳东城新农村建设开发有限公司代建代理</w:t>
      </w:r>
      <w:r>
        <w:rPr>
          <w:rFonts w:hint="eastAsia" w:ascii="仿宋" w:hAnsi="仿宋" w:eastAsia="仿宋"/>
          <w:sz w:val="30"/>
          <w:szCs w:val="30"/>
        </w:rPr>
        <w:t>。</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该项目实际于2</w:t>
      </w:r>
      <w:r>
        <w:rPr>
          <w:rFonts w:ascii="仿宋" w:hAnsi="仿宋" w:eastAsia="仿宋"/>
          <w:sz w:val="30"/>
          <w:szCs w:val="30"/>
        </w:rPr>
        <w:t>022</w:t>
      </w:r>
      <w:r>
        <w:rPr>
          <w:rFonts w:hint="eastAsia" w:ascii="仿宋" w:hAnsi="仿宋" w:eastAsia="仿宋"/>
          <w:sz w:val="30"/>
          <w:szCs w:val="30"/>
        </w:rPr>
        <w:t>年</w:t>
      </w:r>
      <w:r>
        <w:rPr>
          <w:rFonts w:ascii="仿宋" w:hAnsi="仿宋" w:eastAsia="仿宋"/>
          <w:sz w:val="30"/>
          <w:szCs w:val="30"/>
        </w:rPr>
        <w:t>8</w:t>
      </w:r>
      <w:r>
        <w:rPr>
          <w:rFonts w:hint="eastAsia" w:ascii="仿宋" w:hAnsi="仿宋" w:eastAsia="仿宋"/>
          <w:sz w:val="30"/>
          <w:szCs w:val="30"/>
        </w:rPr>
        <w:t>月开始启动，截止2</w:t>
      </w:r>
      <w:r>
        <w:rPr>
          <w:rFonts w:ascii="仿宋" w:hAnsi="仿宋" w:eastAsia="仿宋"/>
          <w:sz w:val="30"/>
          <w:szCs w:val="30"/>
        </w:rPr>
        <w:t>022</w:t>
      </w:r>
      <w:r>
        <w:rPr>
          <w:rFonts w:hint="eastAsia" w:ascii="仿宋" w:hAnsi="仿宋" w:eastAsia="仿宋"/>
          <w:sz w:val="30"/>
          <w:szCs w:val="30"/>
        </w:rPr>
        <w:t>年底，前期工作已完成，建设工程已完成总进度的</w:t>
      </w:r>
      <w:r>
        <w:rPr>
          <w:rFonts w:hint="eastAsia" w:ascii="仿宋" w:hAnsi="仿宋" w:eastAsia="仿宋"/>
          <w:sz w:val="30"/>
          <w:szCs w:val="30"/>
          <w:lang w:val="en-US" w:eastAsia="zh-CN"/>
        </w:rPr>
        <w:t>60</w:t>
      </w:r>
      <w:r>
        <w:rPr>
          <w:rFonts w:ascii="仿宋" w:hAnsi="仿宋" w:eastAsia="仿宋"/>
          <w:sz w:val="30"/>
          <w:szCs w:val="30"/>
        </w:rPr>
        <w:t>%</w:t>
      </w:r>
      <w:r>
        <w:rPr>
          <w:rFonts w:hint="eastAsia" w:ascii="仿宋" w:hAnsi="仿宋" w:eastAsia="仿宋"/>
          <w:sz w:val="30"/>
          <w:szCs w:val="30"/>
        </w:rPr>
        <w:t>。</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项目预算、资金来源及资金使用情况</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项目预算及资金来源：项目预算10000万元，其中政府专项债券资金</w:t>
      </w:r>
      <w:r>
        <w:rPr>
          <w:rFonts w:ascii="仿宋" w:hAnsi="仿宋" w:eastAsia="仿宋"/>
          <w:sz w:val="30"/>
          <w:szCs w:val="30"/>
        </w:rPr>
        <w:t>8000</w:t>
      </w:r>
      <w:r>
        <w:rPr>
          <w:rFonts w:hint="eastAsia" w:ascii="仿宋" w:hAnsi="仿宋" w:eastAsia="仿宋"/>
          <w:sz w:val="30"/>
          <w:szCs w:val="30"/>
        </w:rPr>
        <w:t>万元，财政资金</w:t>
      </w:r>
      <w:r>
        <w:rPr>
          <w:rFonts w:ascii="仿宋" w:hAnsi="仿宋" w:eastAsia="仿宋"/>
          <w:sz w:val="30"/>
          <w:szCs w:val="30"/>
        </w:rPr>
        <w:t>2</w:t>
      </w:r>
      <w:r>
        <w:rPr>
          <w:rFonts w:hint="eastAsia" w:ascii="仿宋" w:hAnsi="仿宋" w:eastAsia="仿宋"/>
          <w:sz w:val="30"/>
          <w:szCs w:val="30"/>
        </w:rPr>
        <w:t>000万元</w:t>
      </w:r>
      <w:r>
        <w:rPr>
          <w:rFonts w:ascii="仿宋" w:hAnsi="仿宋" w:eastAsia="仿宋"/>
          <w:sz w:val="30"/>
          <w:szCs w:val="30"/>
        </w:rPr>
        <w:t>。</w:t>
      </w:r>
      <w:bookmarkStart w:id="0" w:name="_Hlk121401250"/>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截止2</w:t>
      </w:r>
      <w:r>
        <w:rPr>
          <w:rFonts w:ascii="仿宋" w:hAnsi="仿宋" w:eastAsia="仿宋"/>
          <w:sz w:val="30"/>
          <w:szCs w:val="30"/>
        </w:rPr>
        <w:t>022</w:t>
      </w:r>
      <w:r>
        <w:rPr>
          <w:rFonts w:hint="eastAsia" w:ascii="仿宋" w:hAnsi="仿宋" w:eastAsia="仿宋"/>
          <w:sz w:val="30"/>
          <w:szCs w:val="30"/>
        </w:rPr>
        <w:t>年底，债券资金已支付到项目代建单位</w:t>
      </w:r>
      <w:r>
        <w:rPr>
          <w:rFonts w:hint="eastAsia" w:ascii="仿宋" w:hAnsi="仿宋" w:eastAsia="仿宋"/>
          <w:sz w:val="30"/>
          <w:szCs w:val="30"/>
          <w:lang w:val="en-US" w:eastAsia="zh-CN"/>
        </w:rPr>
        <w:t>达6133万元</w:t>
      </w:r>
      <w:r>
        <w:rPr>
          <w:rFonts w:ascii="仿宋" w:hAnsi="仿宋" w:eastAsia="仿宋"/>
          <w:sz w:val="30"/>
          <w:szCs w:val="30"/>
        </w:rPr>
        <w:t>。</w:t>
      </w:r>
      <w:bookmarkEnd w:id="0"/>
      <w:bookmarkStart w:id="20" w:name="_GoBack"/>
      <w:bookmarkEnd w:id="20"/>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（二）</w:t>
      </w:r>
      <w:r>
        <w:rPr>
          <w:rFonts w:ascii="仿宋" w:hAnsi="仿宋" w:eastAsia="仿宋"/>
          <w:b/>
          <w:bCs/>
          <w:sz w:val="30"/>
          <w:szCs w:val="30"/>
        </w:rPr>
        <w:t>项目绩效目标</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、总体</w:t>
      </w:r>
      <w:r>
        <w:rPr>
          <w:rFonts w:ascii="仿宋" w:hAnsi="仿宋" w:eastAsia="仿宋"/>
          <w:sz w:val="30"/>
          <w:szCs w:val="30"/>
        </w:rPr>
        <w:t>目标</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该项目总体目标为：</w:t>
      </w:r>
      <w:r>
        <w:rPr>
          <w:rFonts w:ascii="仿宋" w:hAnsi="仿宋" w:eastAsia="仿宋"/>
          <w:sz w:val="30"/>
          <w:szCs w:val="30"/>
        </w:rPr>
        <w:t>建成多层次、多功能、多项目的老年人服务体系</w:t>
      </w:r>
      <w:r>
        <w:rPr>
          <w:rFonts w:hint="eastAsia" w:ascii="仿宋" w:hAnsi="仿宋" w:eastAsia="仿宋"/>
          <w:sz w:val="30"/>
          <w:szCs w:val="30"/>
        </w:rPr>
        <w:t>，</w:t>
      </w:r>
      <w:r>
        <w:rPr>
          <w:rFonts w:ascii="仿宋" w:hAnsi="仿宋" w:eastAsia="仿宋"/>
          <w:sz w:val="30"/>
          <w:szCs w:val="30"/>
        </w:rPr>
        <w:t>更好地为老年人</w:t>
      </w:r>
      <w:r>
        <w:rPr>
          <w:rFonts w:hint="eastAsia" w:ascii="仿宋" w:hAnsi="仿宋" w:eastAsia="仿宋"/>
          <w:sz w:val="30"/>
          <w:szCs w:val="30"/>
        </w:rPr>
        <w:t>的</w:t>
      </w:r>
      <w:r>
        <w:rPr>
          <w:rFonts w:ascii="仿宋" w:hAnsi="仿宋" w:eastAsia="仿宋"/>
          <w:sz w:val="30"/>
          <w:szCs w:val="30"/>
        </w:rPr>
        <w:t>学习、文体、康乐、交往等社会活动需求提供条件</w:t>
      </w:r>
      <w:r>
        <w:rPr>
          <w:rFonts w:hint="eastAsia" w:ascii="仿宋" w:hAnsi="仿宋" w:eastAsia="仿宋"/>
          <w:sz w:val="30"/>
          <w:szCs w:val="30"/>
        </w:rPr>
        <w:t>。让老年人老有所养、老有所依、老有所乐、老有所安，为构建和谐社会起到积极的促进作用。</w:t>
      </w:r>
    </w:p>
    <w:p>
      <w:pPr>
        <w:spacing w:after="0" w:line="360" w:lineRule="auto"/>
        <w:ind w:firstLine="600" w:firstLineChars="200"/>
        <w:jc w:val="both"/>
        <w:rPr>
          <w:rFonts w:ascii="仿宋" w:hAnsi="仿宋" w:eastAsia="仿宋"/>
          <w:sz w:val="30"/>
          <w:szCs w:val="30"/>
        </w:rPr>
      </w:pPr>
      <w:bookmarkStart w:id="1" w:name="_bookmark28"/>
      <w:bookmarkEnd w:id="1"/>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年度目标</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年度绩效目标如下：</w:t>
      </w:r>
    </w:p>
    <w:tbl>
      <w:tblPr>
        <w:tblStyle w:val="8"/>
        <w:tblW w:w="8075" w:type="dxa"/>
        <w:jc w:val="center"/>
        <w:tblLayout w:type="autofit"/>
        <w:tblCellMar>
          <w:top w:w="0" w:type="dxa"/>
          <w:left w:w="108" w:type="dxa"/>
          <w:bottom w:w="0" w:type="dxa"/>
          <w:right w:w="108" w:type="dxa"/>
        </w:tblCellMar>
      </w:tblPr>
      <w:tblGrid>
        <w:gridCol w:w="1300"/>
        <w:gridCol w:w="1956"/>
        <w:gridCol w:w="3118"/>
        <w:gridCol w:w="1701"/>
      </w:tblGrid>
      <w:tr>
        <w:tblPrEx>
          <w:tblCellMar>
            <w:top w:w="0" w:type="dxa"/>
            <w:left w:w="108" w:type="dxa"/>
            <w:bottom w:w="0" w:type="dxa"/>
            <w:right w:w="108" w:type="dxa"/>
          </w:tblCellMar>
        </w:tblPrEx>
        <w:trPr>
          <w:trHeight w:val="39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一级指标</w:t>
            </w:r>
          </w:p>
        </w:tc>
        <w:tc>
          <w:tcPr>
            <w:tcW w:w="1956" w:type="dxa"/>
            <w:tcBorders>
              <w:top w:val="single" w:color="auto" w:sz="4" w:space="0"/>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二级指标</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三级指标</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目标值</w:t>
            </w:r>
          </w:p>
        </w:tc>
      </w:tr>
      <w:tr>
        <w:tblPrEx>
          <w:tblCellMar>
            <w:top w:w="0" w:type="dxa"/>
            <w:left w:w="108" w:type="dxa"/>
            <w:bottom w:w="0" w:type="dxa"/>
            <w:right w:w="108" w:type="dxa"/>
          </w:tblCellMar>
        </w:tblPrEx>
        <w:trPr>
          <w:trHeight w:val="399" w:hRule="atLeast"/>
          <w:jc w:val="center"/>
        </w:trPr>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产出指标</w:t>
            </w:r>
          </w:p>
        </w:tc>
        <w:tc>
          <w:tcPr>
            <w:tcW w:w="1956"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产出数量</w:t>
            </w:r>
          </w:p>
        </w:tc>
        <w:tc>
          <w:tcPr>
            <w:tcW w:w="311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老年公寓建设面积</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000平方米</w:t>
            </w:r>
          </w:p>
        </w:tc>
      </w:tr>
      <w:tr>
        <w:tblPrEx>
          <w:tblCellMar>
            <w:top w:w="0" w:type="dxa"/>
            <w:left w:w="108" w:type="dxa"/>
            <w:bottom w:w="0" w:type="dxa"/>
            <w:right w:w="108" w:type="dxa"/>
          </w:tblCellMar>
        </w:tblPrEx>
        <w:trPr>
          <w:trHeight w:val="399"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spacing w:after="0" w:line="360" w:lineRule="auto"/>
              <w:ind w:firstLine="480" w:firstLineChars="200"/>
              <w:jc w:val="center"/>
              <w:rPr>
                <w:rFonts w:ascii="仿宋" w:hAnsi="仿宋" w:eastAsia="仿宋"/>
                <w:sz w:val="24"/>
                <w:szCs w:val="24"/>
              </w:rPr>
            </w:pPr>
          </w:p>
        </w:tc>
        <w:tc>
          <w:tcPr>
            <w:tcW w:w="1956" w:type="dxa"/>
            <w:vMerge w:val="continue"/>
            <w:tcBorders>
              <w:top w:val="nil"/>
              <w:left w:val="single" w:color="auto" w:sz="4" w:space="0"/>
              <w:bottom w:val="single" w:color="auto" w:sz="4" w:space="0"/>
              <w:right w:val="single" w:color="auto" w:sz="4" w:space="0"/>
            </w:tcBorders>
            <w:vAlign w:val="center"/>
          </w:tcPr>
          <w:p>
            <w:pPr>
              <w:spacing w:after="0" w:line="360" w:lineRule="auto"/>
              <w:ind w:firstLine="480" w:firstLineChars="200"/>
              <w:jc w:val="center"/>
              <w:rPr>
                <w:rFonts w:ascii="仿宋" w:hAnsi="仿宋" w:eastAsia="仿宋"/>
                <w:sz w:val="24"/>
                <w:szCs w:val="24"/>
              </w:rPr>
            </w:pPr>
          </w:p>
        </w:tc>
        <w:tc>
          <w:tcPr>
            <w:tcW w:w="311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公共服务设施建设完成率</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100%</w:t>
            </w:r>
          </w:p>
        </w:tc>
      </w:tr>
      <w:tr>
        <w:tblPrEx>
          <w:tblCellMar>
            <w:top w:w="0" w:type="dxa"/>
            <w:left w:w="108" w:type="dxa"/>
            <w:bottom w:w="0" w:type="dxa"/>
            <w:right w:w="108" w:type="dxa"/>
          </w:tblCellMar>
        </w:tblPrEx>
        <w:trPr>
          <w:trHeight w:val="399"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spacing w:after="0" w:line="360" w:lineRule="auto"/>
              <w:ind w:firstLine="480" w:firstLineChars="200"/>
              <w:jc w:val="center"/>
              <w:rPr>
                <w:rFonts w:ascii="仿宋" w:hAnsi="仿宋" w:eastAsia="仿宋"/>
                <w:sz w:val="24"/>
                <w:szCs w:val="24"/>
              </w:rPr>
            </w:pPr>
          </w:p>
        </w:tc>
        <w:tc>
          <w:tcPr>
            <w:tcW w:w="1956" w:type="dxa"/>
            <w:tcBorders>
              <w:top w:val="nil"/>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产出质量</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z w:val="24"/>
                <w:szCs w:val="24"/>
              </w:rPr>
            </w:pPr>
            <w:r>
              <w:rPr>
                <w:rFonts w:hint="eastAsia" w:ascii="仿宋" w:hAnsi="仿宋" w:eastAsia="仿宋"/>
                <w:sz w:val="24"/>
                <w:szCs w:val="24"/>
              </w:rPr>
              <w:t>设计达标率[符合《老年人照料设施建筑设计标准》(JGJ 450-2018)</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100%</w:t>
            </w:r>
          </w:p>
        </w:tc>
      </w:tr>
      <w:tr>
        <w:tblPrEx>
          <w:tblCellMar>
            <w:top w:w="0" w:type="dxa"/>
            <w:left w:w="108" w:type="dxa"/>
            <w:bottom w:w="0" w:type="dxa"/>
            <w:right w:w="108" w:type="dxa"/>
          </w:tblCellMar>
        </w:tblPrEx>
        <w:trPr>
          <w:trHeight w:val="399"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spacing w:after="0" w:line="360" w:lineRule="auto"/>
              <w:ind w:firstLine="480" w:firstLineChars="200"/>
              <w:jc w:val="center"/>
              <w:rPr>
                <w:rFonts w:ascii="仿宋" w:hAnsi="仿宋" w:eastAsia="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产出时效</w:t>
            </w:r>
          </w:p>
        </w:tc>
        <w:tc>
          <w:tcPr>
            <w:tcW w:w="311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工程完成及时率</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100%</w:t>
            </w:r>
          </w:p>
        </w:tc>
      </w:tr>
      <w:tr>
        <w:tblPrEx>
          <w:tblCellMar>
            <w:top w:w="0" w:type="dxa"/>
            <w:left w:w="108" w:type="dxa"/>
            <w:bottom w:w="0" w:type="dxa"/>
            <w:right w:w="108" w:type="dxa"/>
          </w:tblCellMar>
        </w:tblPrEx>
        <w:trPr>
          <w:trHeight w:val="399"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spacing w:after="0" w:line="360" w:lineRule="auto"/>
              <w:ind w:firstLine="480" w:firstLineChars="200"/>
              <w:jc w:val="center"/>
              <w:rPr>
                <w:rFonts w:ascii="仿宋" w:hAnsi="仿宋" w:eastAsia="仿宋"/>
                <w:sz w:val="24"/>
                <w:szCs w:val="24"/>
              </w:rPr>
            </w:pPr>
          </w:p>
        </w:tc>
        <w:tc>
          <w:tcPr>
            <w:tcW w:w="1956" w:type="dxa"/>
            <w:tcBorders>
              <w:top w:val="nil"/>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产出成本</w:t>
            </w:r>
          </w:p>
        </w:tc>
        <w:tc>
          <w:tcPr>
            <w:tcW w:w="311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成本节约率</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w:t>
            </w:r>
          </w:p>
        </w:tc>
      </w:tr>
      <w:tr>
        <w:tblPrEx>
          <w:tblCellMar>
            <w:top w:w="0" w:type="dxa"/>
            <w:left w:w="108" w:type="dxa"/>
            <w:bottom w:w="0" w:type="dxa"/>
            <w:right w:w="108" w:type="dxa"/>
          </w:tblCellMar>
        </w:tblPrEx>
        <w:trPr>
          <w:trHeight w:val="399" w:hRule="atLeast"/>
          <w:jc w:val="center"/>
        </w:trPr>
        <w:tc>
          <w:tcPr>
            <w:tcW w:w="1300" w:type="dxa"/>
            <w:vMerge w:val="restart"/>
            <w:tcBorders>
              <w:top w:val="nil"/>
              <w:left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效益指标</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社会效益</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z w:val="24"/>
                <w:szCs w:val="24"/>
              </w:rPr>
            </w:pPr>
            <w:r>
              <w:rPr>
                <w:rFonts w:hint="eastAsia" w:ascii="仿宋" w:hAnsi="仿宋" w:eastAsia="仿宋"/>
                <w:sz w:val="24"/>
                <w:szCs w:val="24"/>
              </w:rPr>
              <w:t>推动了溧阳市健康养老产业的发展</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推动</w:t>
            </w:r>
          </w:p>
        </w:tc>
      </w:tr>
      <w:tr>
        <w:tblPrEx>
          <w:tblCellMar>
            <w:top w:w="0" w:type="dxa"/>
            <w:left w:w="108" w:type="dxa"/>
            <w:bottom w:w="0" w:type="dxa"/>
            <w:right w:w="108" w:type="dxa"/>
          </w:tblCellMar>
        </w:tblPrEx>
        <w:trPr>
          <w:trHeight w:val="399" w:hRule="atLeast"/>
          <w:jc w:val="center"/>
        </w:trPr>
        <w:tc>
          <w:tcPr>
            <w:tcW w:w="1300" w:type="dxa"/>
            <w:vMerge w:val="continue"/>
            <w:tcBorders>
              <w:left w:val="single" w:color="auto" w:sz="4" w:space="0"/>
              <w:right w:val="single" w:color="auto" w:sz="4" w:space="0"/>
            </w:tcBorders>
            <w:vAlign w:val="center"/>
          </w:tcPr>
          <w:p>
            <w:pPr>
              <w:spacing w:after="0" w:line="360" w:lineRule="auto"/>
              <w:ind w:firstLine="480" w:firstLineChars="200"/>
              <w:jc w:val="center"/>
              <w:rPr>
                <w:rFonts w:ascii="仿宋" w:hAnsi="仿宋" w:eastAsia="仿宋"/>
                <w:sz w:val="24"/>
                <w:szCs w:val="24"/>
              </w:rPr>
            </w:pP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生态效益</w:t>
            </w:r>
          </w:p>
        </w:tc>
        <w:tc>
          <w:tcPr>
            <w:tcW w:w="31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z w:val="24"/>
                <w:szCs w:val="24"/>
              </w:rPr>
            </w:pPr>
            <w:r>
              <w:rPr>
                <w:rFonts w:hint="eastAsia" w:ascii="仿宋" w:hAnsi="仿宋" w:eastAsia="仿宋"/>
                <w:sz w:val="24"/>
                <w:szCs w:val="24"/>
              </w:rPr>
              <w:t>公寓绿化面积达65%,优化老年公寓环境</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z w:val="24"/>
                <w:szCs w:val="24"/>
              </w:rPr>
            </w:pPr>
            <w:r>
              <w:rPr>
                <w:rFonts w:hint="eastAsia" w:ascii="仿宋" w:hAnsi="仿宋" w:eastAsia="仿宋"/>
                <w:sz w:val="24"/>
                <w:szCs w:val="24"/>
              </w:rPr>
              <w:t>公寓绿化面积≥65%</w:t>
            </w:r>
          </w:p>
        </w:tc>
      </w:tr>
      <w:tr>
        <w:tblPrEx>
          <w:tblCellMar>
            <w:top w:w="0" w:type="dxa"/>
            <w:left w:w="108" w:type="dxa"/>
            <w:bottom w:w="0" w:type="dxa"/>
            <w:right w:w="108" w:type="dxa"/>
          </w:tblCellMar>
        </w:tblPrEx>
        <w:trPr>
          <w:trHeight w:val="399" w:hRule="atLeast"/>
          <w:jc w:val="center"/>
        </w:trPr>
        <w:tc>
          <w:tcPr>
            <w:tcW w:w="1300" w:type="dxa"/>
            <w:vMerge w:val="continue"/>
            <w:tcBorders>
              <w:left w:val="single" w:color="auto" w:sz="4" w:space="0"/>
              <w:bottom w:val="single" w:color="auto" w:sz="4" w:space="0"/>
              <w:right w:val="single" w:color="auto" w:sz="4" w:space="0"/>
            </w:tcBorders>
            <w:shd w:val="clear" w:color="auto" w:fill="auto"/>
            <w:vAlign w:val="center"/>
          </w:tcPr>
          <w:p>
            <w:pPr>
              <w:spacing w:after="0" w:line="360" w:lineRule="auto"/>
              <w:ind w:firstLine="480" w:firstLineChars="200"/>
              <w:jc w:val="center"/>
              <w:rPr>
                <w:rFonts w:ascii="仿宋" w:hAnsi="仿宋" w:eastAsia="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可持续发展</w:t>
            </w:r>
          </w:p>
        </w:tc>
        <w:tc>
          <w:tcPr>
            <w:tcW w:w="311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提高老年人居住环境</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提高</w:t>
            </w:r>
          </w:p>
        </w:tc>
      </w:tr>
      <w:tr>
        <w:tblPrEx>
          <w:tblCellMar>
            <w:top w:w="0" w:type="dxa"/>
            <w:left w:w="108" w:type="dxa"/>
            <w:bottom w:w="0" w:type="dxa"/>
            <w:right w:w="108" w:type="dxa"/>
          </w:tblCellMar>
        </w:tblPrEx>
        <w:trPr>
          <w:trHeight w:val="39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满意度</w:t>
            </w:r>
          </w:p>
        </w:tc>
        <w:tc>
          <w:tcPr>
            <w:tcW w:w="1956"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服务对象满意度</w:t>
            </w:r>
          </w:p>
        </w:tc>
        <w:tc>
          <w:tcPr>
            <w:tcW w:w="311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受益对象（老年人）满意度</w:t>
            </w:r>
          </w:p>
        </w:tc>
        <w:tc>
          <w:tcPr>
            <w:tcW w:w="1701"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5</w:t>
            </w:r>
            <w:r>
              <w:rPr>
                <w:rFonts w:hint="eastAsia" w:ascii="仿宋" w:hAnsi="仿宋" w:eastAsia="仿宋"/>
                <w:sz w:val="24"/>
                <w:szCs w:val="24"/>
              </w:rPr>
              <w:t>%</w:t>
            </w:r>
          </w:p>
        </w:tc>
      </w:tr>
    </w:tbl>
    <w:p>
      <w:pPr>
        <w:spacing w:after="0" w:line="360" w:lineRule="auto"/>
        <w:ind w:firstLine="600" w:firstLineChars="200"/>
        <w:jc w:val="both"/>
        <w:rPr>
          <w:rFonts w:ascii="仿宋" w:hAnsi="仿宋" w:eastAsia="仿宋"/>
          <w:sz w:val="30"/>
          <w:szCs w:val="30"/>
        </w:rPr>
      </w:pP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二</w:t>
      </w:r>
      <w:r>
        <w:rPr>
          <w:rFonts w:ascii="仿宋" w:hAnsi="仿宋" w:eastAsia="仿宋"/>
          <w:b/>
          <w:bCs/>
          <w:sz w:val="30"/>
          <w:szCs w:val="30"/>
        </w:rPr>
        <w:t>、评价基本情况</w:t>
      </w:r>
    </w:p>
    <w:p>
      <w:pPr>
        <w:spacing w:after="0" w:line="360" w:lineRule="auto"/>
        <w:ind w:firstLine="602" w:firstLineChars="200"/>
        <w:jc w:val="both"/>
        <w:rPr>
          <w:rFonts w:ascii="仿宋" w:hAnsi="仿宋" w:eastAsia="仿宋"/>
          <w:b/>
          <w:bCs/>
          <w:sz w:val="30"/>
          <w:szCs w:val="30"/>
        </w:rPr>
      </w:pPr>
      <w:r>
        <w:rPr>
          <w:rFonts w:ascii="仿宋" w:hAnsi="仿宋" w:eastAsia="仿宋"/>
          <w:b/>
          <w:bCs/>
          <w:sz w:val="30"/>
          <w:szCs w:val="30"/>
        </w:rPr>
        <w:t>(一)</w:t>
      </w:r>
      <w:r>
        <w:rPr>
          <w:rFonts w:hint="eastAsia" w:ascii="仿宋" w:hAnsi="仿宋" w:eastAsia="仿宋"/>
          <w:b/>
          <w:bCs/>
          <w:sz w:val="30"/>
          <w:szCs w:val="30"/>
        </w:rPr>
        <w:t>项目特点分析</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本项目为专项债券项目，</w:t>
      </w:r>
      <w:r>
        <w:rPr>
          <w:rFonts w:ascii="仿宋" w:hAnsi="仿宋" w:eastAsia="仿宋"/>
          <w:sz w:val="30"/>
          <w:szCs w:val="30"/>
        </w:rPr>
        <w:t>我们主要依据《财政部关于印发项目支出绩效评价管理办法的通知》(财预〔2020〕10号)要求</w:t>
      </w:r>
      <w:r>
        <w:rPr>
          <w:rFonts w:hint="eastAsia" w:ascii="仿宋" w:hAnsi="仿宋" w:eastAsia="仿宋"/>
          <w:sz w:val="30"/>
          <w:szCs w:val="30"/>
        </w:rPr>
        <w:t>，实施期间的评价更加注重决策、过程和产出</w:t>
      </w:r>
      <w:r>
        <w:rPr>
          <w:rFonts w:ascii="仿宋" w:hAnsi="仿宋" w:eastAsia="仿宋"/>
          <w:sz w:val="30"/>
          <w:szCs w:val="30"/>
        </w:rPr>
        <w:t>。通过科学、公正的评价</w:t>
      </w:r>
      <w:r>
        <w:rPr>
          <w:rFonts w:hint="eastAsia" w:ascii="仿宋" w:hAnsi="仿宋" w:eastAsia="仿宋"/>
          <w:sz w:val="30"/>
          <w:szCs w:val="30"/>
        </w:rPr>
        <w:t>反映</w:t>
      </w:r>
      <w:r>
        <w:rPr>
          <w:rFonts w:ascii="仿宋" w:hAnsi="仿宋" w:eastAsia="仿宋"/>
          <w:sz w:val="30"/>
          <w:szCs w:val="30"/>
        </w:rPr>
        <w:t>项目资金使用和项目管理情况，总结项目执行过程中的经验，分析资金管理和项目管理中存在的问题，提出针对性的建议，以</w:t>
      </w:r>
      <w:bookmarkStart w:id="2" w:name="_bookmark30"/>
      <w:bookmarkEnd w:id="2"/>
      <w:r>
        <w:rPr>
          <w:rFonts w:ascii="仿宋" w:hAnsi="仿宋" w:eastAsia="仿宋"/>
          <w:sz w:val="30"/>
          <w:szCs w:val="30"/>
        </w:rPr>
        <w:t>促进专项</w:t>
      </w:r>
      <w:r>
        <w:rPr>
          <w:rFonts w:hint="eastAsia" w:ascii="仿宋" w:hAnsi="仿宋" w:eastAsia="仿宋"/>
          <w:sz w:val="30"/>
          <w:szCs w:val="30"/>
        </w:rPr>
        <w:t>债券</w:t>
      </w:r>
      <w:r>
        <w:rPr>
          <w:rFonts w:ascii="仿宋" w:hAnsi="仿宋" w:eastAsia="仿宋"/>
          <w:sz w:val="30"/>
          <w:szCs w:val="30"/>
        </w:rPr>
        <w:t>资金使用绩效的进一步提高。</w:t>
      </w:r>
    </w:p>
    <w:p>
      <w:pPr>
        <w:spacing w:after="0" w:line="360" w:lineRule="auto"/>
        <w:ind w:firstLine="602" w:firstLineChars="200"/>
        <w:jc w:val="both"/>
        <w:rPr>
          <w:rFonts w:ascii="仿宋" w:hAnsi="仿宋" w:eastAsia="仿宋"/>
          <w:b/>
          <w:bCs/>
          <w:sz w:val="30"/>
          <w:szCs w:val="30"/>
        </w:rPr>
      </w:pPr>
      <w:r>
        <w:rPr>
          <w:rFonts w:ascii="仿宋" w:hAnsi="仿宋" w:eastAsia="仿宋"/>
          <w:b/>
          <w:bCs/>
          <w:sz w:val="30"/>
          <w:szCs w:val="30"/>
        </w:rPr>
        <w:t>(二)评价</w:t>
      </w:r>
      <w:r>
        <w:rPr>
          <w:rFonts w:hint="eastAsia" w:ascii="仿宋" w:hAnsi="仿宋" w:eastAsia="仿宋"/>
          <w:b/>
          <w:bCs/>
          <w:sz w:val="30"/>
          <w:szCs w:val="30"/>
        </w:rPr>
        <w:t>思路</w:t>
      </w:r>
      <w:r>
        <w:rPr>
          <w:rFonts w:ascii="仿宋" w:hAnsi="仿宋" w:eastAsia="仿宋"/>
          <w:b/>
          <w:bCs/>
          <w:sz w:val="30"/>
          <w:szCs w:val="30"/>
        </w:rPr>
        <w:t>方法</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本次绩效评价遵循科学规范、客观公正、绩效相关等原则，依据从投入、过程管理到项目产出、效益的绩效评价逻辑路径，结合本项目的实际开展情况，运用定量和定性分析相结合的方法，对项目进行客观公正的评价。评价标准，以《</w:t>
      </w:r>
      <w:r>
        <w:rPr>
          <w:rFonts w:ascii="仿宋" w:hAnsi="仿宋" w:eastAsia="仿宋"/>
          <w:sz w:val="30"/>
          <w:szCs w:val="30"/>
        </w:rPr>
        <w:t>江苏省政府专项债券项目绩效评价指标体系框架（参考）</w:t>
      </w:r>
      <w:r>
        <w:rPr>
          <w:rFonts w:hint="eastAsia" w:ascii="仿宋" w:hAnsi="仿宋" w:eastAsia="仿宋"/>
          <w:sz w:val="30"/>
          <w:szCs w:val="30"/>
        </w:rPr>
        <w:t>》为依据。</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（三）评价工作情况</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评价的组织方式采取“统一组织，分级实施”方式进行，埭头镇人民政府作为主管单位、负责组织埭头镇财政分局及项目建设实施部门共同实施本次自评价工作。</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首先，成立绩效自评价工作小组，收集项目政策文件，做好前期准备工作，其次进行数据采集、分析评价、实地查看项目现场</w:t>
      </w:r>
      <w:r>
        <w:rPr>
          <w:rFonts w:ascii="仿宋" w:hAnsi="仿宋" w:eastAsia="仿宋"/>
          <w:sz w:val="30"/>
          <w:szCs w:val="30"/>
        </w:rPr>
        <w:t>、</w:t>
      </w:r>
      <w:r>
        <w:rPr>
          <w:rFonts w:hint="eastAsia" w:ascii="仿宋" w:hAnsi="仿宋" w:eastAsia="仿宋"/>
          <w:sz w:val="30"/>
          <w:szCs w:val="30"/>
        </w:rPr>
        <w:t>同步开展</w:t>
      </w:r>
      <w:r>
        <w:rPr>
          <w:rFonts w:ascii="仿宋" w:hAnsi="仿宋" w:eastAsia="仿宋"/>
          <w:sz w:val="30"/>
          <w:szCs w:val="30"/>
        </w:rPr>
        <w:t>问卷调查</w:t>
      </w:r>
      <w:r>
        <w:rPr>
          <w:rFonts w:hint="eastAsia" w:ascii="仿宋" w:hAnsi="仿宋" w:eastAsia="仿宋"/>
          <w:sz w:val="30"/>
          <w:szCs w:val="30"/>
        </w:rPr>
        <w:t>，最后进行报告撰写，并于 202</w:t>
      </w:r>
      <w:r>
        <w:rPr>
          <w:rFonts w:ascii="仿宋" w:hAnsi="仿宋" w:eastAsia="仿宋"/>
          <w:sz w:val="30"/>
          <w:szCs w:val="30"/>
        </w:rPr>
        <w:t>3</w:t>
      </w:r>
      <w:r>
        <w:rPr>
          <w:rFonts w:hint="eastAsia" w:ascii="仿宋" w:hAnsi="仿宋" w:eastAsia="仿宋"/>
          <w:sz w:val="30"/>
          <w:szCs w:val="30"/>
        </w:rPr>
        <w:t>年</w:t>
      </w:r>
      <w:r>
        <w:rPr>
          <w:rFonts w:ascii="仿宋" w:hAnsi="仿宋" w:eastAsia="仿宋"/>
          <w:sz w:val="30"/>
          <w:szCs w:val="30"/>
        </w:rPr>
        <w:t>2</w:t>
      </w:r>
      <w:r>
        <w:rPr>
          <w:rFonts w:hint="eastAsia" w:ascii="仿宋" w:hAnsi="仿宋" w:eastAsia="仿宋"/>
          <w:sz w:val="30"/>
          <w:szCs w:val="30"/>
        </w:rPr>
        <w:t>月底形成绩效自评价报告终稿</w:t>
      </w:r>
    </w:p>
    <w:p>
      <w:pPr>
        <w:spacing w:after="0" w:line="360" w:lineRule="auto"/>
        <w:ind w:firstLine="602" w:firstLineChars="200"/>
        <w:jc w:val="both"/>
        <w:rPr>
          <w:rFonts w:ascii="仿宋" w:hAnsi="仿宋" w:eastAsia="仿宋"/>
          <w:b/>
          <w:bCs/>
          <w:sz w:val="30"/>
          <w:szCs w:val="30"/>
        </w:rPr>
      </w:pPr>
      <w:bookmarkStart w:id="3" w:name="_bookmark37"/>
      <w:bookmarkEnd w:id="3"/>
      <w:r>
        <w:rPr>
          <w:rFonts w:hint="eastAsia" w:ascii="仿宋" w:hAnsi="仿宋" w:eastAsia="仿宋"/>
          <w:b/>
          <w:bCs/>
          <w:sz w:val="30"/>
          <w:szCs w:val="30"/>
        </w:rPr>
        <w:t>（四）绩效</w:t>
      </w:r>
      <w:r>
        <w:rPr>
          <w:rFonts w:ascii="仿宋" w:hAnsi="仿宋" w:eastAsia="仿宋"/>
          <w:b/>
          <w:bCs/>
          <w:sz w:val="30"/>
          <w:szCs w:val="30"/>
        </w:rPr>
        <w:t>评价结论</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通过自</w:t>
      </w:r>
      <w:r>
        <w:rPr>
          <w:rFonts w:ascii="仿宋" w:hAnsi="仿宋" w:eastAsia="仿宋"/>
          <w:sz w:val="30"/>
          <w:szCs w:val="30"/>
        </w:rPr>
        <w:t>评</w:t>
      </w:r>
      <w:r>
        <w:rPr>
          <w:rFonts w:hint="eastAsia" w:ascii="仿宋" w:hAnsi="仿宋" w:eastAsia="仿宋"/>
          <w:sz w:val="30"/>
          <w:szCs w:val="30"/>
        </w:rPr>
        <w:t>，埭头镇智慧养老中心建设项目2</w:t>
      </w:r>
      <w:r>
        <w:rPr>
          <w:rFonts w:ascii="仿宋" w:hAnsi="仿宋" w:eastAsia="仿宋"/>
          <w:sz w:val="30"/>
          <w:szCs w:val="30"/>
        </w:rPr>
        <w:t>022</w:t>
      </w:r>
      <w:r>
        <w:rPr>
          <w:rFonts w:hint="eastAsia" w:ascii="仿宋" w:hAnsi="仿宋" w:eastAsia="仿宋"/>
          <w:sz w:val="30"/>
          <w:szCs w:val="30"/>
        </w:rPr>
        <w:t>年度专项债券资金绩效自评价</w:t>
      </w:r>
      <w:r>
        <w:rPr>
          <w:rFonts w:ascii="仿宋" w:hAnsi="仿宋" w:eastAsia="仿宋"/>
          <w:sz w:val="30"/>
          <w:szCs w:val="30"/>
        </w:rPr>
        <w:t>最终</w:t>
      </w:r>
      <w:r>
        <w:rPr>
          <w:rFonts w:hint="eastAsia" w:ascii="仿宋" w:hAnsi="仿宋" w:eastAsia="仿宋"/>
          <w:sz w:val="30"/>
          <w:szCs w:val="30"/>
        </w:rPr>
        <w:t>得分</w:t>
      </w:r>
      <w:r>
        <w:rPr>
          <w:rFonts w:ascii="仿宋" w:hAnsi="仿宋" w:eastAsia="仿宋"/>
          <w:sz w:val="30"/>
          <w:szCs w:val="30"/>
        </w:rPr>
        <w:t>为9</w:t>
      </w:r>
      <w:r>
        <w:rPr>
          <w:rFonts w:hint="eastAsia" w:ascii="仿宋" w:hAnsi="仿宋" w:eastAsia="仿宋"/>
          <w:sz w:val="30"/>
          <w:szCs w:val="30"/>
          <w:lang w:val="en-US" w:eastAsia="zh-CN"/>
        </w:rPr>
        <w:t>0.5</w:t>
      </w:r>
      <w:r>
        <w:rPr>
          <w:rFonts w:ascii="仿宋" w:hAnsi="仿宋" w:eastAsia="仿宋"/>
          <w:sz w:val="30"/>
          <w:szCs w:val="30"/>
        </w:rPr>
        <w:t>分，</w:t>
      </w:r>
      <w:r>
        <w:rPr>
          <w:rFonts w:hint="eastAsia" w:ascii="仿宋" w:hAnsi="仿宋" w:eastAsia="仿宋"/>
          <w:sz w:val="30"/>
          <w:szCs w:val="30"/>
        </w:rPr>
        <w:t>评价等</w:t>
      </w:r>
      <w:r>
        <w:rPr>
          <w:rFonts w:ascii="仿宋" w:hAnsi="仿宋" w:eastAsia="仿宋"/>
          <w:sz w:val="30"/>
          <w:szCs w:val="30"/>
        </w:rPr>
        <w:t>级为“</w:t>
      </w:r>
      <w:r>
        <w:rPr>
          <w:rFonts w:hint="eastAsia" w:ascii="仿宋" w:hAnsi="仿宋" w:eastAsia="仿宋"/>
          <w:sz w:val="30"/>
          <w:szCs w:val="30"/>
        </w:rPr>
        <w:t>优</w:t>
      </w:r>
      <w:r>
        <w:rPr>
          <w:rFonts w:ascii="仿宋" w:hAnsi="仿宋" w:eastAsia="仿宋"/>
          <w:sz w:val="30"/>
          <w:szCs w:val="30"/>
        </w:rPr>
        <w:t>”。</w:t>
      </w:r>
      <w:r>
        <w:rPr>
          <w:rFonts w:hint="eastAsia" w:ascii="仿宋" w:hAnsi="仿宋" w:eastAsia="仿宋"/>
          <w:sz w:val="30"/>
          <w:szCs w:val="30"/>
        </w:rPr>
        <w:t>具体评价过程如下：</w:t>
      </w:r>
      <w:r>
        <w:rPr>
          <w:rFonts w:ascii="仿宋" w:hAnsi="仿宋" w:eastAsia="仿宋"/>
          <w:sz w:val="30"/>
          <w:szCs w:val="30"/>
        </w:rPr>
        <w:t xml:space="preserve"> </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过程类指标</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过程类指标包括资金管理和组织实施2个二级指标，包括资金到位率、</w:t>
      </w:r>
      <w:r>
        <w:rPr>
          <w:rFonts w:hint="eastAsia" w:ascii="仿宋" w:hAnsi="仿宋" w:eastAsia="仿宋"/>
          <w:sz w:val="30"/>
          <w:szCs w:val="30"/>
        </w:rPr>
        <w:t>资金</w:t>
      </w:r>
      <w:r>
        <w:rPr>
          <w:rFonts w:ascii="仿宋" w:hAnsi="仿宋" w:eastAsia="仿宋"/>
          <w:sz w:val="30"/>
          <w:szCs w:val="30"/>
        </w:rPr>
        <w:t>执行率、</w:t>
      </w:r>
      <w:r>
        <w:rPr>
          <w:rFonts w:hint="eastAsia" w:ascii="仿宋" w:hAnsi="仿宋" w:eastAsia="仿宋"/>
          <w:sz w:val="30"/>
          <w:szCs w:val="30"/>
        </w:rPr>
        <w:t>项目收益合理性、</w:t>
      </w:r>
      <w:r>
        <w:rPr>
          <w:rFonts w:ascii="仿宋" w:hAnsi="仿宋" w:eastAsia="仿宋"/>
          <w:sz w:val="30"/>
          <w:szCs w:val="30"/>
        </w:rPr>
        <w:t>资金使用合规性、管理制度健全性和制度执行有效性6个三级指标。</w:t>
      </w:r>
    </w:p>
    <w:p>
      <w:pPr>
        <w:spacing w:after="0" w:line="360" w:lineRule="auto"/>
        <w:ind w:firstLine="600" w:firstLineChars="200"/>
        <w:jc w:val="both"/>
        <w:rPr>
          <w:rFonts w:ascii="仿宋" w:hAnsi="仿宋" w:eastAsia="仿宋"/>
          <w:sz w:val="30"/>
          <w:szCs w:val="30"/>
        </w:rPr>
      </w:pPr>
      <w:bookmarkStart w:id="4" w:name="bookmark39"/>
      <w:r>
        <w:rPr>
          <w:rFonts w:hint="eastAsia" w:ascii="仿宋" w:hAnsi="仿宋" w:eastAsia="仿宋"/>
          <w:sz w:val="30"/>
          <w:szCs w:val="30"/>
        </w:rPr>
        <w:t>（1）资金管理（</w:t>
      </w:r>
      <w:r>
        <w:rPr>
          <w:rFonts w:ascii="仿宋" w:hAnsi="仿宋" w:eastAsia="仿宋"/>
          <w:sz w:val="30"/>
          <w:szCs w:val="30"/>
        </w:rPr>
        <w:t>3</w:t>
      </w:r>
      <w:r>
        <w:rPr>
          <w:rFonts w:hint="eastAsia" w:ascii="仿宋" w:hAnsi="仿宋" w:eastAsia="仿宋"/>
          <w:sz w:val="30"/>
          <w:szCs w:val="30"/>
          <w:lang w:val="en-US" w:eastAsia="zh-CN"/>
        </w:rPr>
        <w:t>8</w:t>
      </w:r>
      <w:r>
        <w:rPr>
          <w:rFonts w:hint="eastAsia" w:ascii="仿宋" w:hAnsi="仿宋" w:eastAsia="仿宋"/>
          <w:sz w:val="30"/>
          <w:szCs w:val="30"/>
        </w:rPr>
        <w:t>分）</w:t>
      </w:r>
    </w:p>
    <w:bookmarkEnd w:id="4"/>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①资金到位率</w:t>
      </w:r>
      <w:r>
        <w:rPr>
          <w:rFonts w:ascii="仿宋" w:hAnsi="仿宋" w:eastAsia="仿宋"/>
          <w:sz w:val="30"/>
          <w:szCs w:val="30"/>
        </w:rPr>
        <w:t>（10分）</w:t>
      </w:r>
      <w:r>
        <w:rPr>
          <w:rFonts w:hint="eastAsia" w:ascii="仿宋" w:hAnsi="仿宋" w:eastAsia="仿宋"/>
          <w:sz w:val="30"/>
          <w:szCs w:val="30"/>
        </w:rPr>
        <w:t>：考察项目资金落实情况对项目实施的总体保障程度。该项目申报的专项债券资金1</w:t>
      </w:r>
      <w:r>
        <w:rPr>
          <w:rFonts w:ascii="仿宋" w:hAnsi="仿宋" w:eastAsia="仿宋"/>
          <w:sz w:val="30"/>
          <w:szCs w:val="30"/>
        </w:rPr>
        <w:t>0000</w:t>
      </w:r>
      <w:r>
        <w:rPr>
          <w:rFonts w:hint="eastAsia" w:ascii="仿宋" w:hAnsi="仿宋" w:eastAsia="仿宋"/>
          <w:sz w:val="30"/>
          <w:szCs w:val="30"/>
        </w:rPr>
        <w:t>万元年度全部到位。</w:t>
      </w:r>
      <w:r>
        <w:rPr>
          <w:rFonts w:ascii="仿宋" w:hAnsi="仿宋" w:eastAsia="仿宋"/>
          <w:sz w:val="30"/>
          <w:szCs w:val="30"/>
        </w:rPr>
        <w:t>按评分规则，该指标得10分。</w:t>
      </w:r>
    </w:p>
    <w:p>
      <w:pPr>
        <w:spacing w:after="0" w:line="360" w:lineRule="auto"/>
        <w:ind w:firstLine="600" w:firstLineChars="200"/>
        <w:jc w:val="both"/>
        <w:rPr>
          <w:rFonts w:ascii="仿宋" w:hAnsi="仿宋" w:eastAsia="仿宋"/>
          <w:sz w:val="30"/>
          <w:szCs w:val="30"/>
        </w:rPr>
      </w:pPr>
      <w:bookmarkStart w:id="5" w:name="bookmark41"/>
      <w:bookmarkEnd w:id="5"/>
      <w:bookmarkStart w:id="6" w:name="bookmark40"/>
      <w:bookmarkEnd w:id="6"/>
      <w:r>
        <w:rPr>
          <w:rFonts w:hint="eastAsia" w:ascii="仿宋" w:hAnsi="仿宋" w:eastAsia="仿宋"/>
          <w:sz w:val="30"/>
          <w:szCs w:val="30"/>
        </w:rPr>
        <w:t>②资金</w:t>
      </w:r>
      <w:r>
        <w:rPr>
          <w:rFonts w:ascii="仿宋" w:hAnsi="仿宋" w:eastAsia="仿宋"/>
          <w:sz w:val="30"/>
          <w:szCs w:val="30"/>
        </w:rPr>
        <w:t>执行率（</w:t>
      </w:r>
      <w:r>
        <w:rPr>
          <w:rFonts w:hint="eastAsia" w:ascii="仿宋" w:hAnsi="仿宋" w:eastAsia="仿宋"/>
          <w:sz w:val="30"/>
          <w:szCs w:val="30"/>
          <w:lang w:val="en-US" w:eastAsia="zh-CN"/>
        </w:rPr>
        <w:t>10</w:t>
      </w:r>
      <w:r>
        <w:rPr>
          <w:rFonts w:ascii="仿宋" w:hAnsi="仿宋" w:eastAsia="仿宋"/>
          <w:sz w:val="30"/>
          <w:szCs w:val="30"/>
        </w:rPr>
        <w:t>分）：考察</w:t>
      </w:r>
      <w:r>
        <w:rPr>
          <w:rFonts w:hint="eastAsia" w:ascii="仿宋" w:hAnsi="仿宋" w:eastAsia="仿宋"/>
          <w:sz w:val="30"/>
          <w:szCs w:val="30"/>
        </w:rPr>
        <w:t>专债</w:t>
      </w:r>
      <w:r>
        <w:rPr>
          <w:rFonts w:ascii="仿宋" w:hAnsi="仿宋" w:eastAsia="仿宋"/>
          <w:sz w:val="30"/>
          <w:szCs w:val="30"/>
        </w:rPr>
        <w:t>资金</w:t>
      </w:r>
      <w:r>
        <w:rPr>
          <w:rFonts w:hint="eastAsia" w:ascii="仿宋" w:hAnsi="仿宋" w:eastAsia="仿宋"/>
          <w:sz w:val="30"/>
          <w:szCs w:val="30"/>
        </w:rPr>
        <w:t>拨付和支出进度与项目建设进度匹配情况</w:t>
      </w:r>
      <w:r>
        <w:rPr>
          <w:rFonts w:ascii="仿宋" w:hAnsi="仿宋" w:eastAsia="仿宋"/>
          <w:sz w:val="30"/>
          <w:szCs w:val="30"/>
        </w:rPr>
        <w:t>。</w:t>
      </w:r>
      <w:r>
        <w:rPr>
          <w:rFonts w:hint="eastAsia" w:ascii="仿宋" w:hAnsi="仿宋" w:eastAsia="仿宋"/>
          <w:sz w:val="30"/>
          <w:szCs w:val="30"/>
        </w:rPr>
        <w:t>该项目申报的专项债券资金年度已支付到项目代建单位</w:t>
      </w:r>
      <w:r>
        <w:rPr>
          <w:rFonts w:hint="eastAsia" w:ascii="仿宋" w:hAnsi="仿宋" w:eastAsia="仿宋"/>
          <w:sz w:val="30"/>
          <w:szCs w:val="30"/>
          <w:lang w:val="en-US" w:eastAsia="zh-CN"/>
        </w:rPr>
        <w:t>达0.6133万元</w:t>
      </w:r>
      <w:r>
        <w:rPr>
          <w:rFonts w:ascii="仿宋" w:hAnsi="仿宋" w:eastAsia="仿宋"/>
          <w:sz w:val="30"/>
          <w:szCs w:val="30"/>
        </w:rPr>
        <w:t>，预算执行率为</w:t>
      </w:r>
      <w:r>
        <w:rPr>
          <w:rFonts w:hint="eastAsia" w:ascii="仿宋" w:hAnsi="仿宋" w:eastAsia="仿宋"/>
          <w:sz w:val="30"/>
          <w:szCs w:val="30"/>
          <w:lang w:val="en-US" w:eastAsia="zh-CN"/>
        </w:rPr>
        <w:t>77</w:t>
      </w:r>
      <w:r>
        <w:rPr>
          <w:rFonts w:ascii="仿宋" w:hAnsi="仿宋" w:eastAsia="仿宋"/>
          <w:sz w:val="30"/>
          <w:szCs w:val="30"/>
        </w:rPr>
        <w:t>%。按评分规则，该指标得</w:t>
      </w:r>
      <w:r>
        <w:rPr>
          <w:rFonts w:hint="eastAsia" w:ascii="仿宋" w:hAnsi="仿宋" w:eastAsia="仿宋"/>
          <w:sz w:val="30"/>
          <w:szCs w:val="30"/>
          <w:lang w:val="en-US" w:eastAsia="zh-CN"/>
        </w:rPr>
        <w:t>6</w:t>
      </w:r>
      <w:r>
        <w:rPr>
          <w:rFonts w:ascii="仿宋" w:hAnsi="仿宋" w:eastAsia="仿宋"/>
          <w:sz w:val="30"/>
          <w:szCs w:val="30"/>
        </w:rPr>
        <w:t>分。</w:t>
      </w:r>
      <w:bookmarkStart w:id="7" w:name="bookmark42"/>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③项目收益合理性（</w:t>
      </w:r>
      <w:r>
        <w:rPr>
          <w:rFonts w:ascii="仿宋" w:hAnsi="仿宋" w:eastAsia="仿宋"/>
          <w:sz w:val="30"/>
          <w:szCs w:val="30"/>
        </w:rPr>
        <w:t>8</w:t>
      </w:r>
      <w:r>
        <w:rPr>
          <w:rFonts w:hint="eastAsia" w:ascii="仿宋" w:hAnsi="仿宋" w:eastAsia="仿宋"/>
          <w:sz w:val="30"/>
          <w:szCs w:val="30"/>
        </w:rPr>
        <w:t>分）：考察项目建设运营过程中的收入、支出、还本付息是否按计划实现或落实情况。该项目目前尚处于建设期，根据预测，项目收入、成本及预期收益能按计划实现；能按时履行政府专项债券资金的还本付息；专项债券项目全生命周期预期收益与专项债券规模相匹配；专项债券期限与项目期限相匹配。</w:t>
      </w:r>
      <w:r>
        <w:rPr>
          <w:rFonts w:ascii="仿宋" w:hAnsi="仿宋" w:eastAsia="仿宋"/>
          <w:sz w:val="30"/>
          <w:szCs w:val="30"/>
        </w:rPr>
        <w:t>按评分规则，该指标得8分。</w:t>
      </w:r>
    </w:p>
    <w:bookmarkEnd w:id="7"/>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④资金使用</w:t>
      </w:r>
      <w:r>
        <w:rPr>
          <w:rFonts w:ascii="仿宋" w:hAnsi="仿宋" w:eastAsia="仿宋"/>
          <w:sz w:val="30"/>
          <w:szCs w:val="30"/>
        </w:rPr>
        <w:t>合规性（10分）：考察</w:t>
      </w:r>
      <w:r>
        <w:rPr>
          <w:rFonts w:hint="eastAsia" w:ascii="仿宋" w:hAnsi="仿宋" w:eastAsia="仿宋"/>
          <w:sz w:val="30"/>
          <w:szCs w:val="30"/>
        </w:rPr>
        <w:t>专项债券资金的规范运行情况。</w:t>
      </w:r>
      <w:r>
        <w:rPr>
          <w:rFonts w:ascii="仿宋" w:hAnsi="仿宋" w:eastAsia="仿宋"/>
          <w:sz w:val="30"/>
          <w:szCs w:val="30"/>
        </w:rPr>
        <w:t>该项目资金拨付的审批程序完整、合规，支付进度</w:t>
      </w:r>
      <w:r>
        <w:rPr>
          <w:rFonts w:hint="eastAsia" w:ascii="仿宋" w:hAnsi="仿宋" w:eastAsia="仿宋"/>
          <w:sz w:val="30"/>
          <w:szCs w:val="30"/>
        </w:rPr>
        <w:t>基本</w:t>
      </w:r>
      <w:r>
        <w:rPr>
          <w:rFonts w:ascii="仿宋" w:hAnsi="仿宋" w:eastAsia="仿宋"/>
          <w:sz w:val="30"/>
          <w:szCs w:val="30"/>
        </w:rPr>
        <w:t>符合合同约定。总体来看，资金使用于该项目的工程建设、监理、勘察设计等方面，均为与项目相关的支出</w:t>
      </w:r>
      <w:r>
        <w:rPr>
          <w:rFonts w:hint="eastAsia" w:ascii="仿宋" w:hAnsi="仿宋" w:eastAsia="仿宋"/>
          <w:sz w:val="30"/>
          <w:szCs w:val="30"/>
        </w:rPr>
        <w:t>。无截留、挤占、挪用、虚列支出等情况。</w:t>
      </w:r>
      <w:r>
        <w:rPr>
          <w:rFonts w:ascii="仿宋" w:hAnsi="仿宋" w:eastAsia="仿宋"/>
          <w:sz w:val="30"/>
          <w:szCs w:val="30"/>
        </w:rPr>
        <w:t>按评分规则，该指标得10分。</w:t>
      </w:r>
    </w:p>
    <w:p>
      <w:pPr>
        <w:spacing w:after="0" w:line="360" w:lineRule="auto"/>
        <w:ind w:firstLine="600" w:firstLineChars="200"/>
        <w:jc w:val="both"/>
        <w:rPr>
          <w:rFonts w:ascii="仿宋" w:hAnsi="仿宋" w:eastAsia="仿宋"/>
          <w:sz w:val="30"/>
          <w:szCs w:val="30"/>
        </w:rPr>
      </w:pPr>
      <w:bookmarkStart w:id="8" w:name="bookmark43"/>
      <w:bookmarkEnd w:id="8"/>
      <w:bookmarkStart w:id="9" w:name="bookmark44"/>
      <w:bookmarkEnd w:id="9"/>
      <w:bookmarkStart w:id="10" w:name="bookmark45"/>
      <w:r>
        <w:rPr>
          <w:rFonts w:hint="eastAsia" w:ascii="仿宋" w:hAnsi="仿宋" w:eastAsia="仿宋"/>
          <w:sz w:val="30"/>
          <w:szCs w:val="30"/>
        </w:rPr>
        <w:t>（2）组织实施（1</w:t>
      </w:r>
      <w:r>
        <w:rPr>
          <w:rFonts w:ascii="仿宋" w:hAnsi="仿宋" w:eastAsia="仿宋"/>
          <w:sz w:val="30"/>
          <w:szCs w:val="30"/>
        </w:rPr>
        <w:t>6</w:t>
      </w:r>
      <w:r>
        <w:rPr>
          <w:rFonts w:hint="eastAsia" w:ascii="仿宋" w:hAnsi="仿宋" w:eastAsia="仿宋"/>
          <w:sz w:val="30"/>
          <w:szCs w:val="30"/>
        </w:rPr>
        <w:t>分）</w:t>
      </w:r>
    </w:p>
    <w:bookmarkEnd w:id="10"/>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管理制度健全性（8分）：考察</w:t>
      </w:r>
      <w:r>
        <w:rPr>
          <w:rFonts w:hint="eastAsia" w:ascii="仿宋" w:hAnsi="仿宋" w:eastAsia="仿宋"/>
          <w:sz w:val="30"/>
          <w:szCs w:val="30"/>
        </w:rPr>
        <w:t>项目实施单位的财务和业务管理制度是否健全，相关管理制度对项目顺利实施的保障情况</w:t>
      </w:r>
      <w:r>
        <w:rPr>
          <w:rFonts w:ascii="仿宋" w:hAnsi="仿宋" w:eastAsia="仿宋"/>
          <w:sz w:val="30"/>
          <w:szCs w:val="30"/>
        </w:rPr>
        <w:t>。总体来看，</w:t>
      </w:r>
      <w:r>
        <w:rPr>
          <w:rFonts w:hint="eastAsia" w:ascii="仿宋" w:hAnsi="仿宋" w:eastAsia="仿宋"/>
          <w:sz w:val="30"/>
          <w:szCs w:val="30"/>
        </w:rPr>
        <w:t>项目实施单位已制定了相应的财务和业务管理制度，且制度合法、合规。该指标得</w:t>
      </w:r>
      <w:r>
        <w:rPr>
          <w:rFonts w:ascii="仿宋" w:hAnsi="仿宋" w:eastAsia="仿宋"/>
          <w:sz w:val="30"/>
          <w:szCs w:val="30"/>
        </w:rPr>
        <w:t>8</w:t>
      </w:r>
      <w:r>
        <w:rPr>
          <w:rFonts w:hint="eastAsia" w:ascii="仿宋" w:hAnsi="仿宋" w:eastAsia="仿宋"/>
          <w:sz w:val="30"/>
          <w:szCs w:val="30"/>
        </w:rPr>
        <w:t>分</w:t>
      </w:r>
      <w:r>
        <w:rPr>
          <w:rFonts w:ascii="仿宋" w:hAnsi="仿宋" w:eastAsia="仿宋"/>
          <w:sz w:val="30"/>
          <w:szCs w:val="30"/>
        </w:rPr>
        <w:t>。</w:t>
      </w:r>
    </w:p>
    <w:p>
      <w:pPr>
        <w:spacing w:after="0" w:line="360" w:lineRule="auto"/>
        <w:ind w:firstLine="600" w:firstLineChars="200"/>
        <w:jc w:val="both"/>
        <w:rPr>
          <w:rFonts w:ascii="仿宋" w:hAnsi="仿宋" w:eastAsia="仿宋"/>
          <w:sz w:val="30"/>
          <w:szCs w:val="30"/>
        </w:rPr>
      </w:pPr>
      <w:bookmarkStart w:id="11" w:name="bookmark46"/>
      <w:r>
        <w:rPr>
          <w:rFonts w:hint="eastAsia" w:ascii="仿宋" w:hAnsi="仿宋" w:eastAsia="仿宋"/>
          <w:sz w:val="30"/>
          <w:szCs w:val="30"/>
        </w:rPr>
        <w:t>（</w:t>
      </w:r>
      <w:bookmarkEnd w:id="11"/>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制度执行有效性（8分）：考察相关项目管理制度的有效执行情况。该项目基本能够按照各项管理规定执行，</w:t>
      </w:r>
      <w:r>
        <w:rPr>
          <w:rFonts w:hint="eastAsia" w:ascii="仿宋" w:hAnsi="仿宋" w:eastAsia="仿宋"/>
          <w:sz w:val="30"/>
          <w:szCs w:val="30"/>
        </w:rPr>
        <w:t>现场核查发现，项目实施的人员条件、场地设备、信息支撑等已落实到位。该指标得</w:t>
      </w:r>
      <w:r>
        <w:rPr>
          <w:rFonts w:ascii="仿宋" w:hAnsi="仿宋" w:eastAsia="仿宋"/>
          <w:sz w:val="30"/>
          <w:szCs w:val="30"/>
        </w:rPr>
        <w:t>8</w:t>
      </w:r>
      <w:r>
        <w:rPr>
          <w:rFonts w:hint="eastAsia" w:ascii="仿宋" w:hAnsi="仿宋" w:eastAsia="仿宋"/>
          <w:sz w:val="30"/>
          <w:szCs w:val="30"/>
        </w:rPr>
        <w:t>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综上，过程类指标权重54分，实际得分5</w:t>
      </w:r>
      <w:r>
        <w:rPr>
          <w:rFonts w:hint="eastAsia" w:ascii="仿宋" w:hAnsi="仿宋" w:eastAsia="仿宋"/>
          <w:sz w:val="30"/>
          <w:szCs w:val="30"/>
          <w:lang w:val="en-US" w:eastAsia="zh-CN"/>
        </w:rPr>
        <w:t>0</w:t>
      </w:r>
      <w:r>
        <w:rPr>
          <w:rFonts w:ascii="仿宋" w:hAnsi="仿宋" w:eastAsia="仿宋"/>
          <w:sz w:val="30"/>
          <w:szCs w:val="30"/>
        </w:rPr>
        <w:t>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产出类指标</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产出类指标包括产出数量、产出质量、产出时效</w:t>
      </w:r>
      <w:r>
        <w:rPr>
          <w:rFonts w:hint="eastAsia" w:ascii="仿宋" w:hAnsi="仿宋" w:eastAsia="仿宋"/>
          <w:sz w:val="30"/>
          <w:szCs w:val="30"/>
        </w:rPr>
        <w:t>、产出成本4</w:t>
      </w:r>
      <w:r>
        <w:rPr>
          <w:rFonts w:ascii="仿宋" w:hAnsi="仿宋" w:eastAsia="仿宋"/>
          <w:sz w:val="30"/>
          <w:szCs w:val="30"/>
        </w:rPr>
        <w:t>个二级指标，包括</w:t>
      </w:r>
      <w:r>
        <w:rPr>
          <w:rFonts w:hint="eastAsia" w:ascii="仿宋" w:hAnsi="仿宋" w:eastAsia="仿宋"/>
          <w:sz w:val="30"/>
          <w:szCs w:val="30"/>
        </w:rPr>
        <w:t>老年公寓建设面积</w:t>
      </w:r>
      <w:r>
        <w:rPr>
          <w:rFonts w:ascii="仿宋" w:hAnsi="仿宋" w:eastAsia="仿宋"/>
          <w:sz w:val="30"/>
          <w:szCs w:val="30"/>
        </w:rPr>
        <w:t>、</w:t>
      </w:r>
      <w:r>
        <w:rPr>
          <w:rFonts w:hint="eastAsia" w:ascii="仿宋" w:hAnsi="仿宋" w:eastAsia="仿宋"/>
          <w:sz w:val="30"/>
          <w:szCs w:val="30"/>
        </w:rPr>
        <w:t>公共服务设施建设完成率</w:t>
      </w:r>
      <w:r>
        <w:rPr>
          <w:rFonts w:ascii="仿宋" w:hAnsi="仿宋" w:eastAsia="仿宋"/>
          <w:sz w:val="30"/>
          <w:szCs w:val="30"/>
        </w:rPr>
        <w:t>、</w:t>
      </w:r>
      <w:r>
        <w:rPr>
          <w:rFonts w:hint="eastAsia" w:ascii="仿宋" w:hAnsi="仿宋" w:eastAsia="仿宋"/>
          <w:sz w:val="30"/>
          <w:szCs w:val="30"/>
        </w:rPr>
        <w:t>工程质量合格率</w:t>
      </w:r>
      <w:r>
        <w:rPr>
          <w:rFonts w:ascii="仿宋" w:hAnsi="仿宋" w:eastAsia="仿宋"/>
          <w:sz w:val="30"/>
          <w:szCs w:val="30"/>
        </w:rPr>
        <w:t>、</w:t>
      </w:r>
      <w:r>
        <w:rPr>
          <w:rFonts w:hint="eastAsia" w:ascii="仿宋" w:hAnsi="仿宋" w:eastAsia="仿宋"/>
          <w:sz w:val="30"/>
          <w:szCs w:val="30"/>
        </w:rPr>
        <w:t>安全管理达标率</w:t>
      </w:r>
      <w:r>
        <w:rPr>
          <w:rFonts w:ascii="仿宋" w:hAnsi="仿宋" w:eastAsia="仿宋"/>
          <w:sz w:val="30"/>
          <w:szCs w:val="30"/>
        </w:rPr>
        <w:t>、</w:t>
      </w:r>
      <w:r>
        <w:rPr>
          <w:rFonts w:hint="eastAsia" w:ascii="仿宋" w:hAnsi="仿宋" w:eastAsia="仿宋"/>
          <w:sz w:val="30"/>
          <w:szCs w:val="30"/>
        </w:rPr>
        <w:t>工程建设及时率</w:t>
      </w:r>
      <w:r>
        <w:rPr>
          <w:rFonts w:ascii="仿宋" w:hAnsi="仿宋" w:eastAsia="仿宋"/>
          <w:sz w:val="30"/>
          <w:szCs w:val="30"/>
        </w:rPr>
        <w:t>、</w:t>
      </w:r>
      <w:r>
        <w:rPr>
          <w:rFonts w:hint="eastAsia" w:ascii="仿宋" w:hAnsi="仿宋" w:eastAsia="仿宋"/>
          <w:sz w:val="30"/>
          <w:szCs w:val="30"/>
        </w:rPr>
        <w:t>成本节约率，</w:t>
      </w:r>
      <w:r>
        <w:rPr>
          <w:rFonts w:ascii="仿宋" w:hAnsi="仿宋" w:eastAsia="仿宋"/>
          <w:sz w:val="30"/>
          <w:szCs w:val="30"/>
        </w:rPr>
        <w:t>6个三级指标。</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产出数量（10分）</w:t>
      </w:r>
    </w:p>
    <w:p>
      <w:pPr>
        <w:spacing w:after="0" w:line="360" w:lineRule="auto"/>
        <w:ind w:firstLine="600" w:firstLineChars="200"/>
        <w:jc w:val="both"/>
        <w:rPr>
          <w:rFonts w:ascii="仿宋" w:hAnsi="仿宋" w:eastAsia="仿宋"/>
          <w:sz w:val="30"/>
          <w:szCs w:val="30"/>
        </w:rPr>
      </w:pPr>
      <w:bookmarkStart w:id="12" w:name="bookmark49"/>
      <w:bookmarkEnd w:id="12"/>
      <w:r>
        <w:rPr>
          <w:rFonts w:hint="eastAsia" w:ascii="仿宋" w:hAnsi="仿宋" w:eastAsia="仿宋"/>
          <w:sz w:val="30"/>
          <w:szCs w:val="30"/>
        </w:rPr>
        <w:t>①老年公寓建设面积</w:t>
      </w:r>
      <w:r>
        <w:rPr>
          <w:rFonts w:ascii="仿宋" w:hAnsi="仿宋" w:eastAsia="仿宋"/>
          <w:sz w:val="30"/>
          <w:szCs w:val="30"/>
        </w:rPr>
        <w:t>（5分）：考察</w:t>
      </w:r>
      <w:r>
        <w:rPr>
          <w:rFonts w:hint="eastAsia" w:ascii="仿宋" w:hAnsi="仿宋" w:eastAsia="仿宋"/>
          <w:sz w:val="30"/>
          <w:szCs w:val="30"/>
        </w:rPr>
        <w:t>老年公寓建设</w:t>
      </w:r>
      <w:r>
        <w:rPr>
          <w:rFonts w:ascii="仿宋" w:hAnsi="仿宋" w:eastAsia="仿宋"/>
          <w:sz w:val="30"/>
          <w:szCs w:val="30"/>
        </w:rPr>
        <w:t>情况。该项目</w:t>
      </w:r>
      <w:r>
        <w:rPr>
          <w:rFonts w:hint="eastAsia" w:ascii="仿宋" w:hAnsi="仿宋" w:eastAsia="仿宋"/>
          <w:sz w:val="30"/>
          <w:szCs w:val="30"/>
        </w:rPr>
        <w:t>总建设面积1</w:t>
      </w:r>
      <w:r>
        <w:rPr>
          <w:rFonts w:ascii="仿宋" w:hAnsi="仿宋" w:eastAsia="仿宋"/>
          <w:sz w:val="30"/>
          <w:szCs w:val="30"/>
        </w:rPr>
        <w:t>3000</w:t>
      </w:r>
      <w:r>
        <w:rPr>
          <w:rFonts w:hint="eastAsia" w:ascii="仿宋" w:hAnsi="仿宋" w:eastAsia="仿宋"/>
          <w:sz w:val="30"/>
          <w:szCs w:val="30"/>
        </w:rPr>
        <w:t>平方米</w:t>
      </w:r>
      <w:r>
        <w:rPr>
          <w:rFonts w:ascii="仿宋" w:hAnsi="仿宋" w:eastAsia="仿宋"/>
          <w:sz w:val="30"/>
          <w:szCs w:val="30"/>
        </w:rPr>
        <w:t>,</w:t>
      </w:r>
      <w:r>
        <w:rPr>
          <w:rFonts w:hint="eastAsia" w:ascii="仿宋" w:hAnsi="仿宋" w:eastAsia="仿宋"/>
          <w:sz w:val="30"/>
          <w:szCs w:val="30"/>
        </w:rPr>
        <w:t>本年度计划完成8</w:t>
      </w:r>
      <w:r>
        <w:rPr>
          <w:rFonts w:ascii="仿宋" w:hAnsi="仿宋" w:eastAsia="仿宋"/>
          <w:sz w:val="30"/>
          <w:szCs w:val="30"/>
        </w:rPr>
        <w:t>000</w:t>
      </w:r>
      <w:r>
        <w:rPr>
          <w:rFonts w:hint="eastAsia" w:ascii="仿宋" w:hAnsi="仿宋" w:eastAsia="仿宋"/>
          <w:sz w:val="30"/>
          <w:szCs w:val="30"/>
        </w:rPr>
        <w:t>平方米；</w:t>
      </w:r>
      <w:r>
        <w:rPr>
          <w:rFonts w:ascii="仿宋" w:hAnsi="仿宋" w:eastAsia="仿宋"/>
          <w:sz w:val="30"/>
          <w:szCs w:val="30"/>
        </w:rPr>
        <w:t>实际</w:t>
      </w:r>
      <w:r>
        <w:rPr>
          <w:rFonts w:hint="eastAsia" w:ascii="仿宋" w:hAnsi="仿宋" w:eastAsia="仿宋"/>
          <w:sz w:val="30"/>
          <w:szCs w:val="30"/>
        </w:rPr>
        <w:t>完成工程总进度的</w:t>
      </w:r>
      <w:r>
        <w:rPr>
          <w:rFonts w:hint="eastAsia" w:ascii="仿宋" w:hAnsi="仿宋" w:eastAsia="仿宋"/>
          <w:sz w:val="30"/>
          <w:szCs w:val="30"/>
          <w:lang w:val="en-US" w:eastAsia="zh-CN"/>
        </w:rPr>
        <w:t>60</w:t>
      </w:r>
      <w:r>
        <w:rPr>
          <w:rFonts w:ascii="仿宋" w:hAnsi="仿宋" w:eastAsia="仿宋"/>
          <w:sz w:val="30"/>
          <w:szCs w:val="30"/>
        </w:rPr>
        <w:t>%</w:t>
      </w:r>
      <w:r>
        <w:rPr>
          <w:rFonts w:hint="eastAsia" w:ascii="仿宋" w:hAnsi="仿宋" w:eastAsia="仿宋"/>
          <w:sz w:val="30"/>
          <w:szCs w:val="30"/>
        </w:rPr>
        <w:t>。</w:t>
      </w:r>
      <w:r>
        <w:rPr>
          <w:rFonts w:ascii="仿宋" w:hAnsi="仿宋" w:eastAsia="仿宋"/>
          <w:sz w:val="30"/>
          <w:szCs w:val="30"/>
        </w:rPr>
        <w:t>按评分规则，该指标</w:t>
      </w:r>
      <w:r>
        <w:rPr>
          <w:rFonts w:hint="eastAsia" w:ascii="仿宋" w:hAnsi="仿宋" w:eastAsia="仿宋"/>
          <w:sz w:val="30"/>
          <w:szCs w:val="30"/>
        </w:rPr>
        <w:t>得</w:t>
      </w:r>
      <w:r>
        <w:rPr>
          <w:rFonts w:hint="eastAsia" w:ascii="仿宋" w:hAnsi="仿宋" w:eastAsia="仿宋"/>
          <w:sz w:val="30"/>
          <w:szCs w:val="30"/>
          <w:lang w:val="en-US" w:eastAsia="zh-CN"/>
        </w:rPr>
        <w:t>3.5</w:t>
      </w:r>
      <w:r>
        <w:rPr>
          <w:rFonts w:ascii="仿宋" w:hAnsi="仿宋" w:eastAsia="仿宋"/>
          <w:sz w:val="30"/>
          <w:szCs w:val="30"/>
        </w:rPr>
        <w:t>分。</w:t>
      </w:r>
    </w:p>
    <w:p>
      <w:pPr>
        <w:spacing w:after="0" w:line="360" w:lineRule="auto"/>
        <w:ind w:firstLine="600" w:firstLineChars="200"/>
        <w:jc w:val="both"/>
        <w:rPr>
          <w:rFonts w:ascii="仿宋" w:hAnsi="仿宋" w:eastAsia="仿宋"/>
          <w:sz w:val="30"/>
          <w:szCs w:val="30"/>
        </w:rPr>
      </w:pPr>
      <w:bookmarkStart w:id="13" w:name="bookmark50"/>
      <w:bookmarkEnd w:id="13"/>
      <w:r>
        <w:rPr>
          <w:rFonts w:hint="eastAsia" w:ascii="仿宋" w:hAnsi="仿宋" w:eastAsia="仿宋"/>
          <w:sz w:val="30"/>
          <w:szCs w:val="30"/>
        </w:rPr>
        <w:t>②公共服务设施建设完成率</w:t>
      </w:r>
      <w:r>
        <w:rPr>
          <w:rFonts w:ascii="仿宋" w:hAnsi="仿宋" w:eastAsia="仿宋"/>
          <w:sz w:val="30"/>
          <w:szCs w:val="30"/>
        </w:rPr>
        <w:t>（5分）：考察</w:t>
      </w:r>
      <w:r>
        <w:rPr>
          <w:rFonts w:hint="eastAsia" w:ascii="仿宋" w:hAnsi="仿宋" w:eastAsia="仿宋"/>
          <w:sz w:val="30"/>
          <w:szCs w:val="30"/>
        </w:rPr>
        <w:t>公共服务设施建设</w:t>
      </w:r>
      <w:r>
        <w:rPr>
          <w:rFonts w:ascii="仿宋" w:hAnsi="仿宋" w:eastAsia="仿宋"/>
          <w:sz w:val="30"/>
          <w:szCs w:val="30"/>
        </w:rPr>
        <w:t>情况。该项目计划</w:t>
      </w:r>
      <w:r>
        <w:rPr>
          <w:rFonts w:hint="eastAsia" w:ascii="仿宋" w:hAnsi="仿宋" w:eastAsia="仿宋"/>
          <w:sz w:val="30"/>
          <w:szCs w:val="30"/>
        </w:rPr>
        <w:t>完成公共服务设施建1</w:t>
      </w:r>
      <w:r>
        <w:rPr>
          <w:rFonts w:ascii="仿宋" w:hAnsi="仿宋" w:eastAsia="仿宋"/>
          <w:sz w:val="30"/>
          <w:szCs w:val="30"/>
        </w:rPr>
        <w:t>00%,实际</w:t>
      </w:r>
      <w:r>
        <w:rPr>
          <w:rFonts w:hint="eastAsia" w:ascii="仿宋" w:hAnsi="仿宋" w:eastAsia="仿宋"/>
          <w:sz w:val="30"/>
          <w:szCs w:val="30"/>
        </w:rPr>
        <w:t>只完成工程进度的</w:t>
      </w:r>
      <w:r>
        <w:rPr>
          <w:rFonts w:hint="eastAsia" w:ascii="仿宋" w:hAnsi="仿宋" w:eastAsia="仿宋"/>
          <w:sz w:val="30"/>
          <w:szCs w:val="30"/>
          <w:lang w:val="en-US" w:eastAsia="zh-CN"/>
        </w:rPr>
        <w:t>60</w:t>
      </w:r>
      <w:r>
        <w:rPr>
          <w:rFonts w:ascii="仿宋" w:hAnsi="仿宋" w:eastAsia="仿宋"/>
          <w:sz w:val="30"/>
          <w:szCs w:val="30"/>
        </w:rPr>
        <w:t>%</w:t>
      </w:r>
      <w:r>
        <w:rPr>
          <w:rFonts w:hint="eastAsia" w:ascii="仿宋" w:hAnsi="仿宋" w:eastAsia="仿宋"/>
          <w:sz w:val="30"/>
          <w:szCs w:val="30"/>
        </w:rPr>
        <w:t>。</w:t>
      </w:r>
      <w:r>
        <w:rPr>
          <w:rFonts w:ascii="仿宋" w:hAnsi="仿宋" w:eastAsia="仿宋"/>
          <w:sz w:val="30"/>
          <w:szCs w:val="30"/>
        </w:rPr>
        <w:t>按评分规则，该指标</w:t>
      </w:r>
      <w:r>
        <w:rPr>
          <w:rFonts w:hint="eastAsia" w:ascii="仿宋" w:hAnsi="仿宋" w:eastAsia="仿宋"/>
          <w:sz w:val="30"/>
          <w:szCs w:val="30"/>
        </w:rPr>
        <w:t>得</w:t>
      </w:r>
      <w:r>
        <w:rPr>
          <w:rFonts w:hint="eastAsia" w:ascii="仿宋" w:hAnsi="仿宋" w:eastAsia="仿宋"/>
          <w:sz w:val="30"/>
          <w:szCs w:val="30"/>
          <w:lang w:val="en-US" w:eastAsia="zh-CN"/>
        </w:rPr>
        <w:t>3</w:t>
      </w:r>
      <w:r>
        <w:rPr>
          <w:rFonts w:ascii="仿宋" w:hAnsi="仿宋" w:eastAsia="仿宋"/>
          <w:sz w:val="30"/>
          <w:szCs w:val="30"/>
        </w:rPr>
        <w:t>分。</w:t>
      </w:r>
    </w:p>
    <w:p>
      <w:pPr>
        <w:spacing w:after="0" w:line="360" w:lineRule="auto"/>
        <w:ind w:firstLine="600" w:firstLineChars="200"/>
        <w:jc w:val="both"/>
        <w:rPr>
          <w:rFonts w:ascii="仿宋" w:hAnsi="仿宋" w:eastAsia="仿宋"/>
          <w:sz w:val="30"/>
          <w:szCs w:val="30"/>
        </w:rPr>
      </w:pPr>
      <w:bookmarkStart w:id="14" w:name="bookmark51"/>
      <w:bookmarkEnd w:id="14"/>
      <w:r>
        <w:rPr>
          <w:rFonts w:hint="eastAsia" w:ascii="仿宋" w:hAnsi="仿宋" w:eastAsia="仿宋"/>
          <w:sz w:val="30"/>
          <w:szCs w:val="30"/>
        </w:rPr>
        <w:t>（2）</w:t>
      </w:r>
      <w:r>
        <w:rPr>
          <w:rFonts w:ascii="仿宋" w:hAnsi="仿宋" w:eastAsia="仿宋"/>
          <w:sz w:val="30"/>
          <w:szCs w:val="30"/>
        </w:rPr>
        <w:t>产出质量（5分）</w:t>
      </w:r>
    </w:p>
    <w:p>
      <w:pPr>
        <w:spacing w:after="0" w:line="360" w:lineRule="auto"/>
        <w:ind w:firstLine="600" w:firstLineChars="200"/>
        <w:jc w:val="both"/>
        <w:rPr>
          <w:rFonts w:ascii="仿宋" w:hAnsi="仿宋" w:eastAsia="仿宋"/>
          <w:sz w:val="30"/>
          <w:szCs w:val="30"/>
        </w:rPr>
      </w:pPr>
      <w:bookmarkStart w:id="15" w:name="bookmark54"/>
      <w:bookmarkEnd w:id="15"/>
      <w:r>
        <w:rPr>
          <w:rFonts w:hint="eastAsia" w:ascii="仿宋" w:hAnsi="仿宋" w:eastAsia="仿宋"/>
          <w:sz w:val="30"/>
          <w:szCs w:val="30"/>
        </w:rPr>
        <w:t>设计达标率1</w:t>
      </w:r>
      <w:r>
        <w:rPr>
          <w:rFonts w:ascii="仿宋" w:hAnsi="仿宋" w:eastAsia="仿宋"/>
          <w:sz w:val="30"/>
          <w:szCs w:val="30"/>
        </w:rPr>
        <w:t>00%</w:t>
      </w:r>
      <w:r>
        <w:rPr>
          <w:rFonts w:hint="eastAsia" w:ascii="仿宋" w:hAnsi="仿宋" w:eastAsia="仿宋"/>
          <w:sz w:val="30"/>
          <w:szCs w:val="30"/>
        </w:rPr>
        <w:t>[符合《老年人照料设施建筑设计标准》(JGJ 450-2018)（</w:t>
      </w:r>
      <w:r>
        <w:rPr>
          <w:rFonts w:ascii="仿宋" w:hAnsi="仿宋" w:eastAsia="仿宋"/>
          <w:sz w:val="30"/>
          <w:szCs w:val="30"/>
        </w:rPr>
        <w:t>5分）:考察完工工程验收合格情况。依据</w:t>
      </w:r>
      <w:r>
        <w:rPr>
          <w:rFonts w:hint="eastAsia" w:ascii="仿宋" w:hAnsi="仿宋" w:eastAsia="仿宋"/>
          <w:sz w:val="30"/>
          <w:szCs w:val="30"/>
        </w:rPr>
        <w:t>现场工程</w:t>
      </w:r>
      <w:r>
        <w:rPr>
          <w:rFonts w:ascii="仿宋" w:hAnsi="仿宋" w:eastAsia="仿宋"/>
          <w:sz w:val="30"/>
          <w:szCs w:val="30"/>
        </w:rPr>
        <w:t>验收</w:t>
      </w:r>
      <w:r>
        <w:rPr>
          <w:rFonts w:hint="eastAsia" w:ascii="仿宋" w:hAnsi="仿宋" w:eastAsia="仿宋"/>
          <w:sz w:val="30"/>
          <w:szCs w:val="30"/>
        </w:rPr>
        <w:t>单</w:t>
      </w:r>
      <w:r>
        <w:rPr>
          <w:rFonts w:ascii="仿宋" w:hAnsi="仿宋" w:eastAsia="仿宋"/>
          <w:sz w:val="30"/>
          <w:szCs w:val="30"/>
        </w:rPr>
        <w:t>，</w:t>
      </w:r>
      <w:r>
        <w:rPr>
          <w:rFonts w:hint="eastAsia" w:ascii="仿宋" w:hAnsi="仿宋" w:eastAsia="仿宋"/>
          <w:sz w:val="30"/>
          <w:szCs w:val="30"/>
        </w:rPr>
        <w:t>阶段性</w:t>
      </w:r>
      <w:r>
        <w:rPr>
          <w:rFonts w:ascii="仿宋" w:hAnsi="仿宋" w:eastAsia="仿宋"/>
          <w:sz w:val="30"/>
          <w:szCs w:val="30"/>
        </w:rPr>
        <w:t>工程建设质量合格，</w:t>
      </w:r>
      <w:r>
        <w:rPr>
          <w:rFonts w:hint="eastAsia" w:ascii="仿宋" w:hAnsi="仿宋" w:eastAsia="仿宋"/>
          <w:sz w:val="30"/>
          <w:szCs w:val="30"/>
        </w:rPr>
        <w:t>验收合格</w:t>
      </w:r>
      <w:r>
        <w:rPr>
          <w:rFonts w:ascii="仿宋" w:hAnsi="仿宋" w:eastAsia="仿宋"/>
          <w:sz w:val="30"/>
          <w:szCs w:val="30"/>
        </w:rPr>
        <w:t>率</w:t>
      </w:r>
      <w:r>
        <w:rPr>
          <w:rFonts w:hint="eastAsia" w:ascii="仿宋" w:hAnsi="仿宋" w:eastAsia="仿宋"/>
          <w:sz w:val="30"/>
          <w:szCs w:val="30"/>
        </w:rPr>
        <w:t>1</w:t>
      </w:r>
      <w:r>
        <w:rPr>
          <w:rFonts w:ascii="仿宋" w:hAnsi="仿宋" w:eastAsia="仿宋"/>
          <w:sz w:val="30"/>
          <w:szCs w:val="30"/>
        </w:rPr>
        <w:t>00%。按评分规则，该指标得5分。</w:t>
      </w:r>
    </w:p>
    <w:p>
      <w:pPr>
        <w:spacing w:after="0" w:line="360" w:lineRule="auto"/>
        <w:ind w:firstLine="600" w:firstLineChars="200"/>
        <w:jc w:val="both"/>
        <w:rPr>
          <w:rFonts w:ascii="仿宋" w:hAnsi="仿宋" w:eastAsia="仿宋"/>
          <w:sz w:val="30"/>
          <w:szCs w:val="30"/>
        </w:rPr>
      </w:pPr>
      <w:bookmarkStart w:id="16" w:name="bookmark56"/>
      <w:bookmarkEnd w:id="16"/>
      <w:r>
        <w:rPr>
          <w:rFonts w:hint="eastAsia" w:ascii="仿宋" w:hAnsi="仿宋" w:eastAsia="仿宋"/>
          <w:sz w:val="30"/>
          <w:szCs w:val="30"/>
        </w:rPr>
        <w:t>（3）</w:t>
      </w:r>
      <w:r>
        <w:rPr>
          <w:rFonts w:ascii="仿宋" w:hAnsi="仿宋" w:eastAsia="仿宋"/>
          <w:sz w:val="30"/>
          <w:szCs w:val="30"/>
        </w:rPr>
        <w:t>产出时效（5分）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工程建设及时率（5分）：考察是否按计划进度开展建设工作。</w:t>
      </w:r>
      <w:r>
        <w:rPr>
          <w:rFonts w:hint="eastAsia" w:ascii="仿宋" w:hAnsi="仿宋" w:eastAsia="仿宋"/>
          <w:sz w:val="30"/>
          <w:szCs w:val="30"/>
        </w:rPr>
        <w:t>根据实地查看，项目已按计划开工</w:t>
      </w:r>
      <w:r>
        <w:rPr>
          <w:rFonts w:ascii="仿宋" w:hAnsi="仿宋" w:eastAsia="仿宋"/>
          <w:sz w:val="30"/>
          <w:szCs w:val="30"/>
        </w:rPr>
        <w:t>。按评分规则，该指标得5分。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（4）产出成本（</w:t>
      </w:r>
      <w:r>
        <w:rPr>
          <w:rFonts w:ascii="仿宋" w:hAnsi="仿宋" w:eastAsia="仿宋"/>
          <w:sz w:val="30"/>
          <w:szCs w:val="30"/>
        </w:rPr>
        <w:t>5</w:t>
      </w:r>
      <w:r>
        <w:rPr>
          <w:rFonts w:hint="eastAsia" w:ascii="仿宋" w:hAnsi="仿宋" w:eastAsia="仿宋"/>
          <w:sz w:val="30"/>
          <w:szCs w:val="30"/>
        </w:rPr>
        <w:t>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项目节约率</w:t>
      </w:r>
      <w:r>
        <w:rPr>
          <w:rFonts w:ascii="仿宋" w:hAnsi="仿宋" w:eastAsia="仿宋"/>
          <w:sz w:val="30"/>
          <w:szCs w:val="30"/>
        </w:rPr>
        <w:t>（5分）：考查</w:t>
      </w:r>
      <w:r>
        <w:rPr>
          <w:rFonts w:hint="eastAsia" w:ascii="仿宋" w:hAnsi="仿宋" w:eastAsia="仿宋"/>
          <w:sz w:val="30"/>
          <w:szCs w:val="30"/>
        </w:rPr>
        <w:t>项目成本控制程度</w:t>
      </w:r>
      <w:r>
        <w:rPr>
          <w:rFonts w:ascii="仿宋" w:hAnsi="仿宋" w:eastAsia="仿宋"/>
          <w:sz w:val="30"/>
          <w:szCs w:val="30"/>
        </w:rPr>
        <w:t>。</w:t>
      </w:r>
      <w:r>
        <w:rPr>
          <w:rFonts w:hint="eastAsia" w:ascii="仿宋" w:hAnsi="仿宋" w:eastAsia="仿宋"/>
          <w:sz w:val="30"/>
          <w:szCs w:val="30"/>
        </w:rPr>
        <w:t>根据对项目建设专班负责人了解结果，项目建设成本未超概算。</w:t>
      </w:r>
      <w:r>
        <w:rPr>
          <w:rFonts w:ascii="仿宋" w:hAnsi="仿宋" w:eastAsia="仿宋"/>
          <w:sz w:val="30"/>
          <w:szCs w:val="30"/>
        </w:rPr>
        <w:t>按评分规则，该指标得5分。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综上，产出类指标权重25分，实际得分</w:t>
      </w:r>
      <w:r>
        <w:rPr>
          <w:rFonts w:hint="eastAsia" w:ascii="仿宋" w:hAnsi="仿宋" w:eastAsia="仿宋"/>
          <w:sz w:val="30"/>
          <w:szCs w:val="30"/>
          <w:lang w:val="en-US" w:eastAsia="zh-CN"/>
        </w:rPr>
        <w:t>21.5</w:t>
      </w:r>
      <w:r>
        <w:rPr>
          <w:rFonts w:ascii="仿宋" w:hAnsi="仿宋" w:eastAsia="仿宋"/>
          <w:sz w:val="30"/>
          <w:szCs w:val="30"/>
        </w:rPr>
        <w:t>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效益类指标</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效益类指标包括社会效益和</w:t>
      </w:r>
      <w:r>
        <w:rPr>
          <w:rFonts w:hint="eastAsia" w:ascii="仿宋" w:hAnsi="仿宋" w:eastAsia="仿宋"/>
          <w:sz w:val="30"/>
          <w:szCs w:val="30"/>
        </w:rPr>
        <w:t>可持续发展</w:t>
      </w:r>
      <w:r>
        <w:rPr>
          <w:rFonts w:ascii="仿宋" w:hAnsi="仿宋" w:eastAsia="仿宋"/>
          <w:sz w:val="30"/>
          <w:szCs w:val="30"/>
        </w:rPr>
        <w:t>2个二级指标，包括</w:t>
      </w:r>
      <w:r>
        <w:rPr>
          <w:rFonts w:hint="eastAsia" w:ascii="仿宋" w:hAnsi="仿宋" w:eastAsia="仿宋"/>
          <w:sz w:val="30"/>
          <w:szCs w:val="30"/>
        </w:rPr>
        <w:t>老年人生活状况</w:t>
      </w:r>
      <w:r>
        <w:rPr>
          <w:rFonts w:ascii="仿宋" w:hAnsi="仿宋" w:eastAsia="仿宋"/>
          <w:sz w:val="30"/>
          <w:szCs w:val="30"/>
        </w:rPr>
        <w:t>、</w:t>
      </w:r>
      <w:r>
        <w:rPr>
          <w:rFonts w:hint="eastAsia" w:ascii="仿宋" w:hAnsi="仿宋" w:eastAsia="仿宋"/>
          <w:sz w:val="30"/>
          <w:szCs w:val="30"/>
        </w:rPr>
        <w:t>老年人生活质量、养老服务智能化建设水平，3</w:t>
      </w:r>
      <w:r>
        <w:rPr>
          <w:rFonts w:ascii="仿宋" w:hAnsi="仿宋" w:eastAsia="仿宋"/>
          <w:sz w:val="30"/>
          <w:szCs w:val="30"/>
        </w:rPr>
        <w:t>个三级指标。</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社会效益（2分）</w:t>
      </w:r>
    </w:p>
    <w:p>
      <w:pPr>
        <w:spacing w:after="0" w:line="360" w:lineRule="auto"/>
        <w:ind w:firstLine="600" w:firstLineChars="200"/>
        <w:jc w:val="both"/>
        <w:rPr>
          <w:rFonts w:ascii="仿宋" w:hAnsi="仿宋" w:eastAsia="仿宋"/>
          <w:sz w:val="30"/>
          <w:szCs w:val="30"/>
        </w:rPr>
      </w:pPr>
      <w:bookmarkStart w:id="17" w:name="bookmark58"/>
      <w:bookmarkEnd w:id="17"/>
      <w:r>
        <w:rPr>
          <w:rFonts w:hint="eastAsia" w:ascii="仿宋" w:hAnsi="仿宋" w:eastAsia="仿宋"/>
          <w:sz w:val="30"/>
          <w:szCs w:val="30"/>
        </w:rPr>
        <w:t>推动了溧阳市健康养老产业的发展</w:t>
      </w:r>
      <w:r>
        <w:rPr>
          <w:rFonts w:ascii="仿宋" w:hAnsi="仿宋" w:eastAsia="仿宋"/>
          <w:sz w:val="30"/>
          <w:szCs w:val="30"/>
        </w:rPr>
        <w:t>（2分）：考察通过</w:t>
      </w:r>
      <w:r>
        <w:rPr>
          <w:rFonts w:hint="eastAsia" w:ascii="仿宋" w:hAnsi="仿宋" w:eastAsia="仿宋"/>
          <w:sz w:val="30"/>
          <w:szCs w:val="30"/>
        </w:rPr>
        <w:t>该项目的实施，老年人生活状况是否能有所改善</w:t>
      </w:r>
      <w:r>
        <w:rPr>
          <w:rFonts w:ascii="仿宋" w:hAnsi="仿宋" w:eastAsia="仿宋"/>
          <w:sz w:val="30"/>
          <w:szCs w:val="30"/>
        </w:rPr>
        <w:t>。</w:t>
      </w:r>
      <w:r>
        <w:rPr>
          <w:rFonts w:hint="eastAsia" w:ascii="仿宋" w:hAnsi="仿宋" w:eastAsia="仿宋"/>
          <w:sz w:val="30"/>
          <w:szCs w:val="30"/>
        </w:rPr>
        <w:t>鉴于项目处于建设期，社会效益尚未能体现，故本次通过调查问卷结果统计，</w:t>
      </w:r>
      <w:r>
        <w:rPr>
          <w:rFonts w:ascii="仿宋" w:hAnsi="仿宋" w:eastAsia="仿宋"/>
          <w:sz w:val="30"/>
          <w:szCs w:val="30"/>
        </w:rPr>
        <w:t>70%</w:t>
      </w:r>
      <w:r>
        <w:rPr>
          <w:rFonts w:hint="eastAsia" w:ascii="仿宋" w:hAnsi="仿宋" w:eastAsia="仿宋"/>
          <w:sz w:val="30"/>
          <w:szCs w:val="30"/>
        </w:rPr>
        <w:t>以上的老年人都迫切希望实施该项目，6</w:t>
      </w:r>
      <w:r>
        <w:rPr>
          <w:rFonts w:ascii="仿宋" w:hAnsi="仿宋" w:eastAsia="仿宋"/>
          <w:sz w:val="30"/>
          <w:szCs w:val="30"/>
        </w:rPr>
        <w:t>5%</w:t>
      </w:r>
      <w:r>
        <w:rPr>
          <w:rFonts w:hint="eastAsia" w:ascii="仿宋" w:hAnsi="仿宋" w:eastAsia="仿宋"/>
          <w:sz w:val="30"/>
          <w:szCs w:val="30"/>
        </w:rPr>
        <w:t>的老年人认为生活状况能得到较大改善。</w:t>
      </w:r>
      <w:r>
        <w:rPr>
          <w:rFonts w:ascii="仿宋" w:hAnsi="仿宋" w:eastAsia="仿宋"/>
          <w:sz w:val="30"/>
          <w:szCs w:val="30"/>
        </w:rPr>
        <w:t>按评分规则，该指标得2分。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）生态</w:t>
      </w:r>
      <w:r>
        <w:rPr>
          <w:rFonts w:ascii="仿宋" w:hAnsi="仿宋" w:eastAsia="仿宋"/>
          <w:sz w:val="30"/>
          <w:szCs w:val="30"/>
        </w:rPr>
        <w:t>效益（2分）</w:t>
      </w:r>
    </w:p>
    <w:p>
      <w:pPr>
        <w:spacing w:after="0" w:line="360" w:lineRule="auto"/>
        <w:ind w:firstLine="600" w:firstLineChars="200"/>
        <w:jc w:val="both"/>
        <w:rPr>
          <w:rFonts w:hint="eastAsia" w:ascii="仿宋" w:hAnsi="仿宋" w:eastAsia="仿宋"/>
          <w:sz w:val="30"/>
          <w:szCs w:val="30"/>
        </w:rPr>
      </w:pPr>
      <w:r>
        <w:rPr>
          <w:rFonts w:hint="eastAsia" w:ascii="仿宋" w:hAnsi="仿宋" w:eastAsia="仿宋"/>
          <w:sz w:val="30"/>
          <w:szCs w:val="30"/>
        </w:rPr>
        <w:t>公寓绿化面积达65%,优化老年公寓环境</w:t>
      </w:r>
      <w:r>
        <w:rPr>
          <w:rFonts w:ascii="仿宋" w:hAnsi="仿宋" w:eastAsia="仿宋"/>
          <w:sz w:val="30"/>
          <w:szCs w:val="30"/>
        </w:rPr>
        <w:t>（2分）：考察通过</w:t>
      </w:r>
      <w:r>
        <w:rPr>
          <w:rFonts w:hint="eastAsia" w:ascii="仿宋" w:hAnsi="仿宋" w:eastAsia="仿宋"/>
          <w:sz w:val="30"/>
          <w:szCs w:val="30"/>
        </w:rPr>
        <w:t>该项目的实施，公寓绿化面积是否达65%,老年公寓环境是否得到优化</w:t>
      </w:r>
      <w:r>
        <w:rPr>
          <w:rFonts w:ascii="仿宋" w:hAnsi="仿宋" w:eastAsia="仿宋"/>
          <w:sz w:val="30"/>
          <w:szCs w:val="30"/>
        </w:rPr>
        <w:t>。</w:t>
      </w:r>
      <w:r>
        <w:rPr>
          <w:rFonts w:hint="eastAsia" w:ascii="仿宋" w:hAnsi="仿宋" w:eastAsia="仿宋"/>
          <w:sz w:val="30"/>
          <w:szCs w:val="30"/>
        </w:rPr>
        <w:t>根据工程实际完成情况，绿化工程尚未实施。</w:t>
      </w:r>
      <w:r>
        <w:rPr>
          <w:rFonts w:ascii="仿宋" w:hAnsi="仿宋" w:eastAsia="仿宋"/>
          <w:sz w:val="30"/>
          <w:szCs w:val="30"/>
        </w:rPr>
        <w:t>按评分规则，该指标</w:t>
      </w:r>
      <w:r>
        <w:rPr>
          <w:rFonts w:hint="eastAsia" w:ascii="仿宋" w:hAnsi="仿宋" w:eastAsia="仿宋"/>
          <w:sz w:val="30"/>
          <w:szCs w:val="30"/>
        </w:rPr>
        <w:t>不</w:t>
      </w:r>
      <w:r>
        <w:rPr>
          <w:rFonts w:ascii="仿宋" w:hAnsi="仿宋" w:eastAsia="仿宋"/>
          <w:sz w:val="30"/>
          <w:szCs w:val="30"/>
        </w:rPr>
        <w:t>得分。</w:t>
      </w:r>
    </w:p>
    <w:p>
      <w:pPr>
        <w:spacing w:after="0" w:line="360" w:lineRule="auto"/>
        <w:ind w:firstLine="600" w:firstLineChars="200"/>
        <w:jc w:val="both"/>
        <w:rPr>
          <w:rFonts w:ascii="仿宋" w:hAnsi="仿宋" w:eastAsia="仿宋"/>
          <w:sz w:val="30"/>
          <w:szCs w:val="30"/>
        </w:rPr>
      </w:pPr>
      <w:bookmarkStart w:id="18" w:name="bookmark59"/>
      <w:bookmarkEnd w:id="18"/>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）可持续发展（</w:t>
      </w:r>
      <w:r>
        <w:rPr>
          <w:rFonts w:ascii="仿宋" w:hAnsi="仿宋" w:eastAsia="仿宋"/>
          <w:sz w:val="30"/>
          <w:szCs w:val="30"/>
        </w:rPr>
        <w:t>2</w:t>
      </w:r>
      <w:r>
        <w:rPr>
          <w:rFonts w:hint="eastAsia" w:ascii="仿宋" w:hAnsi="仿宋" w:eastAsia="仿宋"/>
          <w:sz w:val="30"/>
          <w:szCs w:val="30"/>
        </w:rPr>
        <w:t>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提高老年人居住环境（</w:t>
      </w:r>
      <w:r>
        <w:rPr>
          <w:rFonts w:ascii="仿宋" w:hAnsi="仿宋" w:eastAsia="仿宋"/>
          <w:sz w:val="30"/>
          <w:szCs w:val="30"/>
        </w:rPr>
        <w:t>2</w:t>
      </w:r>
      <w:r>
        <w:rPr>
          <w:rFonts w:hint="eastAsia" w:ascii="仿宋" w:hAnsi="仿宋" w:eastAsia="仿宋"/>
          <w:sz w:val="30"/>
          <w:szCs w:val="30"/>
        </w:rPr>
        <w:t>分）：</w:t>
      </w:r>
      <w:r>
        <w:rPr>
          <w:rFonts w:ascii="仿宋" w:hAnsi="仿宋" w:eastAsia="仿宋"/>
          <w:sz w:val="30"/>
          <w:szCs w:val="30"/>
        </w:rPr>
        <w:t>考察通过</w:t>
      </w:r>
      <w:r>
        <w:rPr>
          <w:rFonts w:hint="eastAsia" w:ascii="仿宋" w:hAnsi="仿宋" w:eastAsia="仿宋"/>
          <w:sz w:val="30"/>
          <w:szCs w:val="30"/>
        </w:rPr>
        <w:t>该项目的实施，老年人居住环境是否能有所提高</w:t>
      </w:r>
      <w:r>
        <w:rPr>
          <w:rFonts w:ascii="仿宋" w:hAnsi="仿宋" w:eastAsia="仿宋"/>
          <w:sz w:val="30"/>
          <w:szCs w:val="30"/>
        </w:rPr>
        <w:t>。</w:t>
      </w:r>
      <w:r>
        <w:rPr>
          <w:rFonts w:hint="eastAsia" w:ascii="仿宋" w:hAnsi="仿宋" w:eastAsia="仿宋"/>
          <w:sz w:val="30"/>
          <w:szCs w:val="30"/>
        </w:rPr>
        <w:t>鉴于项目处于建设期，社会效益尚未能体现，故本次通过调查问卷结果统计， 6</w:t>
      </w:r>
      <w:r>
        <w:rPr>
          <w:rFonts w:ascii="仿宋" w:hAnsi="仿宋" w:eastAsia="仿宋"/>
          <w:sz w:val="30"/>
          <w:szCs w:val="30"/>
        </w:rPr>
        <w:t>5%</w:t>
      </w:r>
      <w:r>
        <w:rPr>
          <w:rFonts w:hint="eastAsia" w:ascii="仿宋" w:hAnsi="仿宋" w:eastAsia="仿宋"/>
          <w:sz w:val="30"/>
          <w:szCs w:val="30"/>
        </w:rPr>
        <w:t>的老年人认为居住环境是否能有所提高能得到较大提高。</w:t>
      </w:r>
      <w:r>
        <w:rPr>
          <w:rFonts w:ascii="仿宋" w:hAnsi="仿宋" w:eastAsia="仿宋"/>
          <w:sz w:val="30"/>
          <w:szCs w:val="30"/>
        </w:rPr>
        <w:t>按评分规则，该指标得2分。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综上，</w:t>
      </w:r>
      <w:r>
        <w:rPr>
          <w:rFonts w:hint="eastAsia" w:ascii="仿宋" w:hAnsi="仿宋" w:eastAsia="仿宋"/>
          <w:sz w:val="30"/>
          <w:szCs w:val="30"/>
        </w:rPr>
        <w:t>效益</w:t>
      </w:r>
      <w:r>
        <w:rPr>
          <w:rFonts w:ascii="仿宋" w:hAnsi="仿宋" w:eastAsia="仿宋"/>
          <w:sz w:val="30"/>
          <w:szCs w:val="30"/>
        </w:rPr>
        <w:t>类指标权重6分，实际得分4分。</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4、满意度指标</w:t>
      </w:r>
      <w:r>
        <w:rPr>
          <w:rFonts w:ascii="仿宋" w:hAnsi="仿宋" w:eastAsia="仿宋"/>
          <w:sz w:val="30"/>
          <w:szCs w:val="30"/>
        </w:rPr>
        <w:t>（15分）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经调查,</w:t>
      </w:r>
      <w:r>
        <w:rPr>
          <w:rFonts w:hint="eastAsia" w:ascii="仿宋" w:hAnsi="仿宋" w:eastAsia="仿宋"/>
          <w:sz w:val="30"/>
          <w:szCs w:val="30"/>
        </w:rPr>
        <w:t xml:space="preserve"> 受益对象（老年人）满意率</w:t>
      </w:r>
      <w:r>
        <w:rPr>
          <w:rFonts w:ascii="仿宋" w:hAnsi="仿宋" w:eastAsia="仿宋"/>
          <w:sz w:val="30"/>
          <w:szCs w:val="30"/>
        </w:rPr>
        <w:t>为100%</w:t>
      </w:r>
      <w:r>
        <w:rPr>
          <w:rFonts w:hint="eastAsia" w:ascii="仿宋" w:hAnsi="仿宋" w:eastAsia="仿宋"/>
          <w:sz w:val="30"/>
          <w:szCs w:val="30"/>
        </w:rPr>
        <w:t>，</w:t>
      </w:r>
      <w:r>
        <w:rPr>
          <w:rFonts w:ascii="仿宋" w:hAnsi="仿宋" w:eastAsia="仿宋"/>
          <w:sz w:val="30"/>
          <w:szCs w:val="30"/>
        </w:rPr>
        <w:t>按评分规则，该指标得</w:t>
      </w:r>
      <w:r>
        <w:rPr>
          <w:rFonts w:hint="eastAsia" w:ascii="仿宋" w:hAnsi="仿宋" w:eastAsia="仿宋"/>
          <w:sz w:val="30"/>
          <w:szCs w:val="30"/>
        </w:rPr>
        <w:t>1</w:t>
      </w:r>
      <w:r>
        <w:rPr>
          <w:rFonts w:ascii="仿宋" w:hAnsi="仿宋" w:eastAsia="仿宋"/>
          <w:sz w:val="30"/>
          <w:szCs w:val="30"/>
        </w:rPr>
        <w:t>5分。</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综上，</w:t>
      </w:r>
      <w:r>
        <w:rPr>
          <w:rFonts w:hint="eastAsia" w:ascii="仿宋" w:hAnsi="仿宋" w:eastAsia="仿宋"/>
          <w:sz w:val="30"/>
          <w:szCs w:val="30"/>
        </w:rPr>
        <w:t>满意度</w:t>
      </w:r>
      <w:r>
        <w:rPr>
          <w:rFonts w:ascii="仿宋" w:hAnsi="仿宋" w:eastAsia="仿宋"/>
          <w:sz w:val="30"/>
          <w:szCs w:val="30"/>
        </w:rPr>
        <w:t>指标权重15分，实际得分15分。</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三</w:t>
      </w:r>
      <w:r>
        <w:rPr>
          <w:rFonts w:ascii="仿宋" w:hAnsi="仿宋" w:eastAsia="仿宋"/>
          <w:b/>
          <w:bCs/>
          <w:sz w:val="30"/>
          <w:szCs w:val="30"/>
        </w:rPr>
        <w:t>、</w:t>
      </w:r>
      <w:r>
        <w:rPr>
          <w:rFonts w:hint="eastAsia" w:ascii="仿宋" w:hAnsi="仿宋" w:eastAsia="仿宋"/>
          <w:b/>
          <w:bCs/>
          <w:sz w:val="30"/>
          <w:szCs w:val="30"/>
        </w:rPr>
        <w:t>项目主要</w:t>
      </w:r>
      <w:r>
        <w:rPr>
          <w:rFonts w:ascii="仿宋" w:hAnsi="仿宋" w:eastAsia="仿宋"/>
          <w:b/>
          <w:bCs/>
          <w:sz w:val="30"/>
          <w:szCs w:val="30"/>
        </w:rPr>
        <w:t>绩效</w:t>
      </w:r>
      <w:r>
        <w:rPr>
          <w:rFonts w:hint="eastAsia" w:ascii="仿宋" w:hAnsi="仿宋" w:eastAsia="仿宋"/>
          <w:b/>
          <w:bCs/>
          <w:sz w:val="30"/>
          <w:szCs w:val="30"/>
        </w:rPr>
        <w:t>及经验做法</w:t>
      </w:r>
    </w:p>
    <w:p>
      <w:pPr>
        <w:spacing w:after="0" w:line="360" w:lineRule="auto"/>
        <w:ind w:firstLine="602" w:firstLineChars="200"/>
        <w:jc w:val="both"/>
        <w:rPr>
          <w:rFonts w:ascii="仿宋" w:hAnsi="仿宋" w:eastAsia="仿宋"/>
          <w:b/>
          <w:bCs/>
          <w:sz w:val="30"/>
          <w:szCs w:val="30"/>
        </w:rPr>
      </w:pPr>
      <w:r>
        <w:rPr>
          <w:rFonts w:ascii="仿宋" w:hAnsi="仿宋" w:eastAsia="仿宋"/>
          <w:b/>
          <w:bCs/>
          <w:sz w:val="30"/>
          <w:szCs w:val="30"/>
        </w:rPr>
        <w:t>(一)</w:t>
      </w:r>
      <w:r>
        <w:rPr>
          <w:rFonts w:hint="eastAsia" w:ascii="仿宋" w:hAnsi="仿宋" w:eastAsia="仿宋"/>
          <w:b/>
          <w:bCs/>
          <w:sz w:val="30"/>
          <w:szCs w:val="30"/>
        </w:rPr>
        <w:t xml:space="preserve"> 资金到位及时，资金使用合规</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本项目申请专项债券资金</w:t>
      </w:r>
      <w:r>
        <w:rPr>
          <w:rFonts w:ascii="仿宋" w:hAnsi="仿宋" w:eastAsia="仿宋"/>
          <w:sz w:val="30"/>
          <w:szCs w:val="30"/>
        </w:rPr>
        <w:t>8000</w:t>
      </w:r>
      <w:r>
        <w:rPr>
          <w:rFonts w:hint="eastAsia" w:ascii="仿宋" w:hAnsi="仿宋" w:eastAsia="仿宋"/>
          <w:sz w:val="30"/>
          <w:szCs w:val="30"/>
        </w:rPr>
        <w:t>万元，资金到位率1</w:t>
      </w:r>
      <w:r>
        <w:rPr>
          <w:rFonts w:ascii="仿宋" w:hAnsi="仿宋" w:eastAsia="仿宋"/>
          <w:sz w:val="30"/>
          <w:szCs w:val="30"/>
        </w:rPr>
        <w:t>00%</w:t>
      </w: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年镇财政已支付到项目代建单位</w:t>
      </w:r>
      <w:r>
        <w:rPr>
          <w:rFonts w:hint="eastAsia" w:ascii="仿宋" w:hAnsi="仿宋" w:eastAsia="仿宋"/>
          <w:sz w:val="30"/>
          <w:szCs w:val="30"/>
          <w:lang w:val="en-US" w:eastAsia="zh-CN"/>
        </w:rPr>
        <w:t>达6133万元</w:t>
      </w:r>
      <w:r>
        <w:rPr>
          <w:rFonts w:hint="eastAsia" w:ascii="仿宋" w:hAnsi="仿宋" w:eastAsia="仿宋"/>
          <w:sz w:val="30"/>
          <w:szCs w:val="30"/>
        </w:rPr>
        <w:t xml:space="preserve">，债券资金按规定用途使用，资金的拨付有完整的审批程序和手续，无截留、挤占、挪用、虚列支出等情况，资金使用符合财经法规和财务管理制度以及专项债券资金管理办法的规定。  </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（二）管理制度较健全，制度执行有效</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针对全镇建设项目，镇政府制定了相应的资金和业务管理制度，本项目能够遵守相关法律法规和相关管理规定，</w:t>
      </w:r>
      <w:r>
        <w:rPr>
          <w:rFonts w:ascii="仿宋" w:hAnsi="仿宋" w:eastAsia="仿宋"/>
          <w:sz w:val="30"/>
          <w:szCs w:val="30"/>
        </w:rPr>
        <w:t>项目</w:t>
      </w:r>
      <w:r>
        <w:rPr>
          <w:rFonts w:hint="eastAsia" w:ascii="仿宋" w:hAnsi="仿宋" w:eastAsia="仿宋"/>
          <w:sz w:val="30"/>
          <w:szCs w:val="30"/>
        </w:rPr>
        <w:t>前期</w:t>
      </w:r>
      <w:r>
        <w:rPr>
          <w:rFonts w:ascii="仿宋" w:hAnsi="仿宋" w:eastAsia="仿宋"/>
          <w:sz w:val="30"/>
          <w:szCs w:val="30"/>
        </w:rPr>
        <w:t>立项、</w:t>
      </w:r>
      <w:r>
        <w:rPr>
          <w:rFonts w:hint="eastAsia" w:ascii="仿宋" w:hAnsi="仿宋" w:eastAsia="仿宋"/>
          <w:sz w:val="30"/>
          <w:szCs w:val="30"/>
        </w:rPr>
        <w:t>设计、招投标、合同订立、开工资料</w:t>
      </w:r>
      <w:r>
        <w:rPr>
          <w:rFonts w:ascii="仿宋" w:hAnsi="仿宋" w:eastAsia="仿宋"/>
          <w:sz w:val="30"/>
          <w:szCs w:val="30"/>
        </w:rPr>
        <w:t>规范齐全，</w:t>
      </w:r>
      <w:r>
        <w:rPr>
          <w:rFonts w:hint="eastAsia" w:ascii="仿宋" w:hAnsi="仿宋" w:eastAsia="仿宋"/>
          <w:sz w:val="30"/>
          <w:szCs w:val="30"/>
        </w:rPr>
        <w:t>项目实施的人员条件、场地设备、信息支撑等均落实到位。</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四</w:t>
      </w:r>
      <w:r>
        <w:rPr>
          <w:rFonts w:ascii="仿宋" w:hAnsi="仿宋" w:eastAsia="仿宋"/>
          <w:b/>
          <w:bCs/>
          <w:sz w:val="30"/>
          <w:szCs w:val="30"/>
        </w:rPr>
        <w:t>、存在的问题及原因分析</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项目</w:t>
      </w:r>
      <w:r>
        <w:rPr>
          <w:rFonts w:hint="eastAsia" w:ascii="仿宋" w:hAnsi="仿宋" w:eastAsia="仿宋"/>
          <w:sz w:val="30"/>
          <w:szCs w:val="30"/>
        </w:rPr>
        <w:t>原</w:t>
      </w:r>
      <w:r>
        <w:rPr>
          <w:rFonts w:ascii="仿宋" w:hAnsi="仿宋" w:eastAsia="仿宋"/>
          <w:sz w:val="30"/>
          <w:szCs w:val="30"/>
        </w:rPr>
        <w:t>计划</w:t>
      </w: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年度完成建设老年公寓</w:t>
      </w:r>
      <w:r>
        <w:rPr>
          <w:rFonts w:ascii="仿宋" w:hAnsi="仿宋" w:eastAsia="仿宋"/>
          <w:sz w:val="30"/>
          <w:szCs w:val="30"/>
        </w:rPr>
        <w:t>8000</w:t>
      </w:r>
      <w:r>
        <w:rPr>
          <w:rFonts w:hint="eastAsia" w:ascii="仿宋" w:hAnsi="仿宋" w:eastAsia="仿宋"/>
          <w:sz w:val="30"/>
          <w:szCs w:val="30"/>
        </w:rPr>
        <w:t>平方米</w:t>
      </w:r>
      <w:r>
        <w:rPr>
          <w:rFonts w:ascii="仿宋" w:hAnsi="仿宋" w:eastAsia="仿宋"/>
          <w:sz w:val="30"/>
          <w:szCs w:val="30"/>
        </w:rPr>
        <w:t xml:space="preserve">, </w:t>
      </w:r>
      <w:r>
        <w:rPr>
          <w:rFonts w:hint="eastAsia" w:ascii="仿宋" w:hAnsi="仿宋" w:eastAsia="仿宋"/>
          <w:sz w:val="30"/>
          <w:szCs w:val="30"/>
        </w:rPr>
        <w:t>完成公共服务设施建设1</w:t>
      </w:r>
      <w:r>
        <w:rPr>
          <w:rFonts w:ascii="仿宋" w:hAnsi="仿宋" w:eastAsia="仿宋"/>
          <w:sz w:val="30"/>
          <w:szCs w:val="30"/>
        </w:rPr>
        <w:t>00%,</w:t>
      </w:r>
      <w:r>
        <w:rPr>
          <w:rFonts w:hint="eastAsia" w:ascii="仿宋" w:hAnsi="仿宋" w:eastAsia="仿宋"/>
          <w:sz w:val="30"/>
          <w:szCs w:val="30"/>
        </w:rPr>
        <w:t>但2</w:t>
      </w:r>
      <w:r>
        <w:rPr>
          <w:rFonts w:ascii="仿宋" w:hAnsi="仿宋" w:eastAsia="仿宋"/>
          <w:sz w:val="30"/>
          <w:szCs w:val="30"/>
        </w:rPr>
        <w:t>022</w:t>
      </w:r>
      <w:r>
        <w:rPr>
          <w:rFonts w:hint="eastAsia" w:ascii="仿宋" w:hAnsi="仿宋" w:eastAsia="仿宋"/>
          <w:sz w:val="30"/>
          <w:szCs w:val="30"/>
        </w:rPr>
        <w:t>年实际只完成了工程总进度的</w:t>
      </w:r>
      <w:r>
        <w:rPr>
          <w:rFonts w:hint="eastAsia" w:ascii="仿宋" w:hAnsi="仿宋" w:eastAsia="仿宋"/>
          <w:sz w:val="30"/>
          <w:szCs w:val="30"/>
          <w:lang w:val="en-US" w:eastAsia="zh-CN"/>
        </w:rPr>
        <w:t>60</w:t>
      </w:r>
      <w:r>
        <w:rPr>
          <w:rFonts w:ascii="仿宋" w:hAnsi="仿宋" w:eastAsia="仿宋"/>
          <w:sz w:val="30"/>
          <w:szCs w:val="30"/>
        </w:rPr>
        <w:t>%</w:t>
      </w:r>
      <w:r>
        <w:rPr>
          <w:rFonts w:hint="eastAsia" w:ascii="仿宋" w:hAnsi="仿宋" w:eastAsia="仿宋"/>
          <w:sz w:val="30"/>
          <w:szCs w:val="30"/>
        </w:rPr>
        <w:t>，与原计划进度偏差较大。项目进度较慢的主要原因有两个：</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项目前期准备不够充分，</w:t>
      </w:r>
      <w:r>
        <w:rPr>
          <w:rFonts w:hint="eastAsia" w:ascii="仿宋" w:hAnsi="仿宋" w:eastAsia="仿宋"/>
          <w:sz w:val="30"/>
          <w:szCs w:val="30"/>
        </w:rPr>
        <w:t xml:space="preserve"> 土地证手续办理进度缓慢，导致项目</w:t>
      </w:r>
      <w:r>
        <w:rPr>
          <w:rFonts w:ascii="仿宋" w:hAnsi="仿宋" w:eastAsia="仿宋"/>
          <w:sz w:val="30"/>
          <w:szCs w:val="30"/>
        </w:rPr>
        <w:t>启动时间较晚</w:t>
      </w:r>
      <w:r>
        <w:rPr>
          <w:rFonts w:hint="eastAsia" w:ascii="仿宋" w:hAnsi="仿宋" w:eastAsia="仿宋"/>
          <w:sz w:val="30"/>
          <w:szCs w:val="30"/>
        </w:rPr>
        <w:t>。</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、受疫情影响，</w:t>
      </w:r>
      <w:r>
        <w:rPr>
          <w:rFonts w:ascii="仿宋" w:hAnsi="仿宋" w:eastAsia="仿宋"/>
          <w:sz w:val="30"/>
          <w:szCs w:val="30"/>
        </w:rPr>
        <w:t>建筑材料</w:t>
      </w:r>
      <w:r>
        <w:rPr>
          <w:rFonts w:hint="eastAsia" w:ascii="仿宋" w:hAnsi="仿宋" w:eastAsia="仿宋"/>
          <w:sz w:val="30"/>
          <w:szCs w:val="30"/>
        </w:rPr>
        <w:t>和</w:t>
      </w:r>
      <w:r>
        <w:rPr>
          <w:rFonts w:ascii="仿宋" w:hAnsi="仿宋" w:eastAsia="仿宋"/>
          <w:sz w:val="30"/>
          <w:szCs w:val="30"/>
        </w:rPr>
        <w:t>施工人员</w:t>
      </w:r>
      <w:r>
        <w:rPr>
          <w:rFonts w:hint="eastAsia" w:ascii="仿宋" w:hAnsi="仿宋" w:eastAsia="仿宋"/>
          <w:sz w:val="30"/>
          <w:szCs w:val="30"/>
        </w:rPr>
        <w:t>到不了现场，</w:t>
      </w:r>
      <w:r>
        <w:rPr>
          <w:rFonts w:ascii="仿宋" w:hAnsi="仿宋" w:eastAsia="仿宋"/>
          <w:sz w:val="30"/>
          <w:szCs w:val="30"/>
        </w:rPr>
        <w:t>导致现场施工工程断断续续、停滞不前，影响</w:t>
      </w:r>
      <w:r>
        <w:rPr>
          <w:rFonts w:hint="eastAsia" w:ascii="仿宋" w:hAnsi="仿宋" w:eastAsia="仿宋"/>
          <w:sz w:val="30"/>
          <w:szCs w:val="30"/>
        </w:rPr>
        <w:t>了</w:t>
      </w:r>
      <w:r>
        <w:rPr>
          <w:rFonts w:ascii="仿宋" w:hAnsi="仿宋" w:eastAsia="仿宋"/>
          <w:sz w:val="30"/>
          <w:szCs w:val="30"/>
        </w:rPr>
        <w:t>工程工期</w:t>
      </w:r>
      <w:r>
        <w:rPr>
          <w:rFonts w:hint="eastAsia" w:ascii="仿宋" w:hAnsi="仿宋" w:eastAsia="仿宋"/>
          <w:sz w:val="30"/>
          <w:szCs w:val="30"/>
        </w:rPr>
        <w:t>和</w:t>
      </w:r>
      <w:r>
        <w:rPr>
          <w:rFonts w:ascii="仿宋" w:hAnsi="仿宋" w:eastAsia="仿宋"/>
          <w:sz w:val="30"/>
          <w:szCs w:val="30"/>
        </w:rPr>
        <w:t>进度</w:t>
      </w:r>
      <w:r>
        <w:rPr>
          <w:rFonts w:hint="eastAsia" w:ascii="仿宋" w:hAnsi="仿宋" w:eastAsia="仿宋"/>
          <w:sz w:val="30"/>
          <w:szCs w:val="30"/>
        </w:rPr>
        <w:t>。</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五、相关建议</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（一）</w:t>
      </w:r>
      <w:r>
        <w:rPr>
          <w:rFonts w:ascii="仿宋" w:hAnsi="仿宋" w:eastAsia="仿宋"/>
          <w:b/>
          <w:bCs/>
          <w:sz w:val="30"/>
          <w:szCs w:val="30"/>
        </w:rPr>
        <w:t>严格落实项目实施单位主体责任</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严格落实项目实施单位主体责任，做到各司其职，</w:t>
      </w:r>
      <w:r>
        <w:rPr>
          <w:rFonts w:hint="eastAsia" w:ascii="仿宋" w:hAnsi="仿宋" w:eastAsia="仿宋"/>
          <w:sz w:val="30"/>
          <w:szCs w:val="30"/>
        </w:rPr>
        <w:t>采用多点同时推进的方式，积极推进项目施工</w:t>
      </w:r>
      <w:r>
        <w:rPr>
          <w:rFonts w:ascii="仿宋" w:hAnsi="仿宋" w:eastAsia="仿宋"/>
          <w:sz w:val="30"/>
          <w:szCs w:val="30"/>
        </w:rPr>
        <w:t>进度。</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（二）</w:t>
      </w:r>
      <w:r>
        <w:rPr>
          <w:rFonts w:ascii="仿宋" w:hAnsi="仿宋" w:eastAsia="仿宋"/>
          <w:b/>
          <w:bCs/>
          <w:sz w:val="30"/>
          <w:szCs w:val="30"/>
        </w:rPr>
        <w:t>建立</w:t>
      </w:r>
      <w:r>
        <w:rPr>
          <w:rFonts w:hint="eastAsia" w:ascii="仿宋" w:hAnsi="仿宋" w:eastAsia="仿宋"/>
          <w:b/>
          <w:bCs/>
          <w:sz w:val="30"/>
          <w:szCs w:val="30"/>
        </w:rPr>
        <w:t>健全</w:t>
      </w:r>
      <w:r>
        <w:rPr>
          <w:rFonts w:ascii="仿宋" w:hAnsi="仿宋" w:eastAsia="仿宋"/>
          <w:b/>
          <w:bCs/>
          <w:sz w:val="30"/>
          <w:szCs w:val="30"/>
        </w:rPr>
        <w:t>督查机制</w:t>
      </w:r>
    </w:p>
    <w:p>
      <w:pPr>
        <w:spacing w:after="0" w:line="360" w:lineRule="auto"/>
        <w:ind w:firstLine="600" w:firstLineChars="200"/>
        <w:jc w:val="both"/>
        <w:rPr>
          <w:rFonts w:ascii="仿宋" w:hAnsi="仿宋" w:eastAsia="仿宋"/>
          <w:sz w:val="30"/>
          <w:szCs w:val="30"/>
        </w:rPr>
      </w:pPr>
      <w:r>
        <w:rPr>
          <w:rFonts w:ascii="仿宋" w:hAnsi="仿宋" w:eastAsia="仿宋"/>
          <w:sz w:val="30"/>
          <w:szCs w:val="30"/>
        </w:rPr>
        <w:t>加强跟踪监测，及时收集整理项目推进中的困难和问题，强化协调服务工作。紧盯推进滞后的项目，积极采取领导督查与督查组督查、全面督查与抽样督查、定期督查与不定期督查等方式，对专项债券项目管理、资金使用、施工进度、工程质量等情况开展检查督促，确保形成更多实物工作量。</w:t>
      </w:r>
    </w:p>
    <w:p>
      <w:pPr>
        <w:spacing w:after="0" w:line="360" w:lineRule="auto"/>
        <w:ind w:firstLine="602" w:firstLineChars="200"/>
        <w:jc w:val="both"/>
        <w:rPr>
          <w:rFonts w:ascii="仿宋" w:hAnsi="仿宋" w:eastAsia="仿宋"/>
          <w:b/>
          <w:bCs/>
          <w:sz w:val="30"/>
          <w:szCs w:val="30"/>
        </w:rPr>
      </w:pPr>
      <w:r>
        <w:rPr>
          <w:rFonts w:hint="eastAsia" w:ascii="仿宋" w:hAnsi="仿宋" w:eastAsia="仿宋"/>
          <w:b/>
          <w:bCs/>
          <w:sz w:val="30"/>
          <w:szCs w:val="30"/>
        </w:rPr>
        <w:t>六、附件</w:t>
      </w:r>
    </w:p>
    <w:p>
      <w:pPr>
        <w:spacing w:after="0" w:line="360" w:lineRule="auto"/>
        <w:ind w:firstLine="600" w:firstLineChars="200"/>
        <w:jc w:val="both"/>
        <w:rPr>
          <w:rFonts w:ascii="仿宋" w:hAnsi="仿宋" w:eastAsia="仿宋"/>
          <w:sz w:val="30"/>
          <w:szCs w:val="30"/>
        </w:rPr>
      </w:pPr>
      <w:r>
        <w:rPr>
          <w:rFonts w:hint="eastAsia" w:ascii="仿宋" w:hAnsi="仿宋" w:eastAsia="仿宋"/>
          <w:sz w:val="30"/>
          <w:szCs w:val="30"/>
        </w:rPr>
        <w:t>1、江苏省政府专项债券项目资金绩效年度自评价情况表</w:t>
      </w:r>
    </w:p>
    <w:sectPr>
      <w:headerReference r:id="rId5" w:type="default"/>
      <w:footerReference r:id="rId6" w:type="default"/>
      <w:pgSz w:w="11906" w:h="16838"/>
      <w:pgMar w:top="1440" w:right="1800" w:bottom="1440" w:left="1800"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44595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bookmarkStart w:id="19" w:name="_Hlk119330631"/>
    <w:r>
      <w:rPr>
        <w:rFonts w:hint="eastAsia"/>
      </w:rPr>
      <w:t>埭头镇智慧养老中心建设项目</w:t>
    </w:r>
    <w:bookmarkEnd w:id="19"/>
    <w:r>
      <w:rPr>
        <w:rFonts w:hint="eastAsia"/>
      </w:rPr>
      <w:t>绩效自评价报告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MDE3ZTA3ZGQzNTRjZjk3NzA4MjI4ZmU5YzVjMGUifQ=="/>
  </w:docVars>
  <w:rsids>
    <w:rsidRoot w:val="000831CD"/>
    <w:rsid w:val="000345A6"/>
    <w:rsid w:val="0004713F"/>
    <w:rsid w:val="000514A1"/>
    <w:rsid w:val="00052CFC"/>
    <w:rsid w:val="00070CD5"/>
    <w:rsid w:val="000831CD"/>
    <w:rsid w:val="00092EA1"/>
    <w:rsid w:val="000950E5"/>
    <w:rsid w:val="000E1BE8"/>
    <w:rsid w:val="000E20D0"/>
    <w:rsid w:val="000E3A7F"/>
    <w:rsid w:val="000F22C7"/>
    <w:rsid w:val="0014274E"/>
    <w:rsid w:val="00155BA8"/>
    <w:rsid w:val="00166F67"/>
    <w:rsid w:val="001A6217"/>
    <w:rsid w:val="001B4440"/>
    <w:rsid w:val="001E344E"/>
    <w:rsid w:val="001E4F36"/>
    <w:rsid w:val="001E58C8"/>
    <w:rsid w:val="001E7059"/>
    <w:rsid w:val="00233B38"/>
    <w:rsid w:val="00264B6D"/>
    <w:rsid w:val="0027308D"/>
    <w:rsid w:val="00283247"/>
    <w:rsid w:val="002D2222"/>
    <w:rsid w:val="002F2B2F"/>
    <w:rsid w:val="0030323A"/>
    <w:rsid w:val="00320A7F"/>
    <w:rsid w:val="00325DAA"/>
    <w:rsid w:val="003351B4"/>
    <w:rsid w:val="00353C1F"/>
    <w:rsid w:val="003805E0"/>
    <w:rsid w:val="003818D5"/>
    <w:rsid w:val="003D10F6"/>
    <w:rsid w:val="003D471C"/>
    <w:rsid w:val="003E65D9"/>
    <w:rsid w:val="003F6E1E"/>
    <w:rsid w:val="0040376E"/>
    <w:rsid w:val="00436960"/>
    <w:rsid w:val="004404A1"/>
    <w:rsid w:val="00444AAF"/>
    <w:rsid w:val="00450AC5"/>
    <w:rsid w:val="004601E0"/>
    <w:rsid w:val="00480141"/>
    <w:rsid w:val="0048017E"/>
    <w:rsid w:val="004903C6"/>
    <w:rsid w:val="00491EE6"/>
    <w:rsid w:val="004C2F3F"/>
    <w:rsid w:val="004E7078"/>
    <w:rsid w:val="0051590D"/>
    <w:rsid w:val="00546E16"/>
    <w:rsid w:val="00596EB8"/>
    <w:rsid w:val="005B40E5"/>
    <w:rsid w:val="005D4BF7"/>
    <w:rsid w:val="005E445E"/>
    <w:rsid w:val="00617FEE"/>
    <w:rsid w:val="00634475"/>
    <w:rsid w:val="00634B15"/>
    <w:rsid w:val="00642011"/>
    <w:rsid w:val="006604AB"/>
    <w:rsid w:val="00674A05"/>
    <w:rsid w:val="00687E26"/>
    <w:rsid w:val="006C09A0"/>
    <w:rsid w:val="006E1A32"/>
    <w:rsid w:val="00706828"/>
    <w:rsid w:val="00752F47"/>
    <w:rsid w:val="00777637"/>
    <w:rsid w:val="00792D6F"/>
    <w:rsid w:val="007A3D63"/>
    <w:rsid w:val="007A7CF7"/>
    <w:rsid w:val="007B5E39"/>
    <w:rsid w:val="007B72AE"/>
    <w:rsid w:val="007D5425"/>
    <w:rsid w:val="007D790C"/>
    <w:rsid w:val="007F56F3"/>
    <w:rsid w:val="0080105C"/>
    <w:rsid w:val="008160A8"/>
    <w:rsid w:val="00820DEE"/>
    <w:rsid w:val="00895A37"/>
    <w:rsid w:val="008A04C5"/>
    <w:rsid w:val="008B5E70"/>
    <w:rsid w:val="008C164F"/>
    <w:rsid w:val="00903780"/>
    <w:rsid w:val="009061E0"/>
    <w:rsid w:val="00915AB1"/>
    <w:rsid w:val="00987C6D"/>
    <w:rsid w:val="009A0837"/>
    <w:rsid w:val="009A118D"/>
    <w:rsid w:val="009E3A2B"/>
    <w:rsid w:val="009F6C51"/>
    <w:rsid w:val="00A05FA1"/>
    <w:rsid w:val="00A1667B"/>
    <w:rsid w:val="00A4356F"/>
    <w:rsid w:val="00A634FF"/>
    <w:rsid w:val="00A66EEB"/>
    <w:rsid w:val="00A9484D"/>
    <w:rsid w:val="00AA2745"/>
    <w:rsid w:val="00AC33DC"/>
    <w:rsid w:val="00AF5030"/>
    <w:rsid w:val="00B161CA"/>
    <w:rsid w:val="00B24420"/>
    <w:rsid w:val="00B33CC3"/>
    <w:rsid w:val="00B34230"/>
    <w:rsid w:val="00BC378C"/>
    <w:rsid w:val="00BD5B57"/>
    <w:rsid w:val="00BF4921"/>
    <w:rsid w:val="00BF4FA4"/>
    <w:rsid w:val="00C163C1"/>
    <w:rsid w:val="00C17EFA"/>
    <w:rsid w:val="00C23407"/>
    <w:rsid w:val="00C363F7"/>
    <w:rsid w:val="00C5009E"/>
    <w:rsid w:val="00C7484B"/>
    <w:rsid w:val="00C81A46"/>
    <w:rsid w:val="00C94B81"/>
    <w:rsid w:val="00C95D17"/>
    <w:rsid w:val="00CA6C74"/>
    <w:rsid w:val="00CC579C"/>
    <w:rsid w:val="00CD6C69"/>
    <w:rsid w:val="00CD77B8"/>
    <w:rsid w:val="00D3689C"/>
    <w:rsid w:val="00D66472"/>
    <w:rsid w:val="00D73788"/>
    <w:rsid w:val="00D74AB0"/>
    <w:rsid w:val="00D75F82"/>
    <w:rsid w:val="00D8180E"/>
    <w:rsid w:val="00D97829"/>
    <w:rsid w:val="00DA6522"/>
    <w:rsid w:val="00DC1A3D"/>
    <w:rsid w:val="00E22F88"/>
    <w:rsid w:val="00E3023B"/>
    <w:rsid w:val="00E43F17"/>
    <w:rsid w:val="00E50782"/>
    <w:rsid w:val="00EB170F"/>
    <w:rsid w:val="00ED3CC7"/>
    <w:rsid w:val="00EE2DD5"/>
    <w:rsid w:val="00F05F82"/>
    <w:rsid w:val="00F10169"/>
    <w:rsid w:val="00F206C2"/>
    <w:rsid w:val="00F33A7D"/>
    <w:rsid w:val="00F476FC"/>
    <w:rsid w:val="00F70963"/>
    <w:rsid w:val="00FA0564"/>
    <w:rsid w:val="00FA63E0"/>
    <w:rsid w:val="039E0724"/>
    <w:rsid w:val="04C86A57"/>
    <w:rsid w:val="067B1C86"/>
    <w:rsid w:val="0AA84644"/>
    <w:rsid w:val="0DD803A6"/>
    <w:rsid w:val="16AD19E8"/>
    <w:rsid w:val="1C625023"/>
    <w:rsid w:val="21424E4B"/>
    <w:rsid w:val="27F84A8D"/>
    <w:rsid w:val="2E935510"/>
    <w:rsid w:val="448E3728"/>
    <w:rsid w:val="539E1985"/>
    <w:rsid w:val="5E2D4789"/>
    <w:rsid w:val="644F5459"/>
    <w:rsid w:val="66CC3F75"/>
    <w:rsid w:val="6EB15216"/>
    <w:rsid w:val="75D2042A"/>
    <w:rsid w:val="7F1D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pPr>
    <w:rPr>
      <w:rFonts w:ascii="Arial" w:hAnsi="Arial" w:cs="Arial" w:eastAsiaTheme="minorEastAsia"/>
      <w:snapToGrid w:val="0"/>
      <w:color w:val="000000"/>
      <w:kern w:val="0"/>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val="0"/>
      <w:spacing w:after="0" w:line="240" w:lineRule="auto"/>
      <w:ind w:firstLine="420"/>
      <w:jc w:val="both"/>
    </w:pPr>
    <w:rPr>
      <w:rFonts w:ascii="Times New Roman" w:hAnsi="Times New Roman" w:eastAsia="宋体" w:cs="Times New Roman"/>
      <w:snapToGrid/>
      <w:color w:val="auto"/>
      <w:kern w:val="2"/>
      <w:sz w:val="32"/>
      <w:szCs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2"/>
    <w:unhideWhenUsed/>
    <w:uiPriority w:val="99"/>
    <w:pPr>
      <w:tabs>
        <w:tab w:val="center" w:pos="4153"/>
        <w:tab w:val="right" w:pos="8306"/>
      </w:tabs>
      <w:snapToGrid w:val="0"/>
      <w:spacing w:line="240" w:lineRule="auto"/>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宋体" w:hAnsi="宋体" w:eastAsia="宋体" w:cs="宋体"/>
      <w:snapToGrid/>
      <w:color w:val="auto"/>
      <w:sz w:val="24"/>
      <w:szCs w:val="24"/>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页眉 字符"/>
    <w:basedOn w:val="9"/>
    <w:link w:val="6"/>
    <w:uiPriority w:val="99"/>
    <w:rPr>
      <w:rFonts w:ascii="Arial" w:hAnsi="Arial" w:cs="Arial"/>
      <w:snapToGrid w:val="0"/>
      <w:color w:val="000000"/>
      <w:kern w:val="0"/>
      <w:sz w:val="18"/>
      <w:szCs w:val="18"/>
    </w:rPr>
  </w:style>
  <w:style w:type="character" w:customStyle="1" w:styleId="12">
    <w:name w:val="页脚 字符"/>
    <w:basedOn w:val="9"/>
    <w:link w:val="5"/>
    <w:qFormat/>
    <w:uiPriority w:val="99"/>
    <w:rPr>
      <w:rFonts w:ascii="Arial" w:hAnsi="Arial" w:cs="Arial"/>
      <w:snapToGrid w:val="0"/>
      <w:color w:val="000000"/>
      <w:kern w:val="0"/>
      <w:sz w:val="18"/>
      <w:szCs w:val="18"/>
    </w:rPr>
  </w:style>
  <w:style w:type="paragraph" w:customStyle="1" w:styleId="13">
    <w:name w:val="TOC 标题1"/>
    <w:basedOn w:val="2"/>
    <w:next w:val="1"/>
    <w:uiPriority w:val="0"/>
    <w:pPr>
      <w:keepNext w:val="0"/>
      <w:keepLines w:val="0"/>
      <w:spacing w:before="480" w:after="0" w:line="276" w:lineRule="auto"/>
      <w:ind w:firstLine="880"/>
      <w:outlineLvl w:val="9"/>
    </w:pPr>
    <w:rPr>
      <w:rFonts w:ascii="Cambria" w:hAnsi="Cambria" w:eastAsia="宋体" w:cs="Times New Roman"/>
      <w:b w:val="0"/>
      <w:snapToGrid/>
      <w:color w:val="365F91"/>
      <w:kern w:val="0"/>
      <w:sz w:val="28"/>
      <w:szCs w:val="28"/>
    </w:rPr>
  </w:style>
  <w:style w:type="character" w:customStyle="1" w:styleId="14">
    <w:name w:val="标题 1 字符"/>
    <w:basedOn w:val="9"/>
    <w:link w:val="2"/>
    <w:uiPriority w:val="9"/>
    <w:rPr>
      <w:rFonts w:ascii="Arial" w:hAnsi="Arial" w:cs="Arial"/>
      <w:b/>
      <w:bCs/>
      <w:snapToGrid w:val="0"/>
      <w:color w:val="000000"/>
      <w:kern w:val="44"/>
      <w:sz w:val="44"/>
      <w:szCs w:val="44"/>
    </w:rPr>
  </w:style>
  <w:style w:type="character" w:customStyle="1" w:styleId="15">
    <w:name w:val="日期 字符"/>
    <w:basedOn w:val="9"/>
    <w:link w:val="4"/>
    <w:semiHidden/>
    <w:uiPriority w:val="99"/>
    <w:rPr>
      <w:rFonts w:ascii="Arial" w:hAnsi="Arial" w:cs="Arial"/>
      <w:snapToGrid w:val="0"/>
      <w:color w:val="000000"/>
      <w:kern w:val="0"/>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4762</Words>
  <Characters>4996</Characters>
  <Lines>42</Lines>
  <Paragraphs>12</Paragraphs>
  <TotalTime>1252</TotalTime>
  <ScaleCrop>false</ScaleCrop>
  <LinksUpToDate>false</LinksUpToDate>
  <CharactersWithSpaces>5104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2022-11-14T03:03:00Z</dcterms:created>
  <dc:creator>女士 芮</dc:creator>
  <cp:lastModifiedBy>刘涛</cp:lastModifiedBy>
  <cp:lastPrinted>2023-06-14T06:21:00Z</cp:lastPrinted>
  <dcterms:modified xsi:type="dcterms:W3CDTF">2023-06-19T01:50:39Z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29AEE600941B45C884015F5921535CEB_12</vt:lpwstr>
  </property>
</Properties>
</file>