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E0" w:rsidRPr="00C61868" w:rsidRDefault="008844E0" w:rsidP="008844E0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黑体" w:eastAsia="黑体" w:hAnsi="黑体"/>
          <w:color w:val="000000"/>
          <w:sz w:val="32"/>
          <w:szCs w:val="32"/>
        </w:rPr>
      </w:pPr>
      <w:r w:rsidRPr="00C61868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47650C" w:rsidRDefault="009F02D1" w:rsidP="008844E0">
      <w:pPr>
        <w:widowControl/>
        <w:spacing w:line="520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hyperlink r:id="rId6" w:tgtFrame="_blank" w:history="1">
        <w:r w:rsidRPr="009F02D1">
          <w:rPr>
            <w:rFonts w:ascii="方正小标宋简体" w:eastAsia="方正小标宋简体" w:hAnsi="宋体" w:cs="宋体" w:hint="eastAsia"/>
            <w:kern w:val="0"/>
            <w:sz w:val="36"/>
            <w:szCs w:val="36"/>
          </w:rPr>
          <w:t>2023年市知识产权战略推进计划项目拟立项名单</w:t>
        </w:r>
      </w:hyperlink>
    </w:p>
    <w:p w:rsidR="008844E0" w:rsidRDefault="008844E0" w:rsidP="008844E0">
      <w:pPr>
        <w:widowControl/>
        <w:spacing w:line="520" w:lineRule="atLeas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</w:p>
    <w:p w:rsidR="009F02D1" w:rsidRPr="00BD48EA" w:rsidRDefault="009F02D1" w:rsidP="009F02D1">
      <w:pPr>
        <w:widowControl/>
        <w:spacing w:line="520" w:lineRule="atLeast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</w:t>
      </w:r>
      <w:r w:rsidRPr="00BD48EA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Pr="00BD48EA">
        <w:rPr>
          <w:rFonts w:ascii="黑体" w:eastAsia="黑体" w:hAnsi="黑体" w:cs="宋体" w:hint="eastAsia"/>
          <w:b/>
          <w:kern w:val="0"/>
          <w:sz w:val="32"/>
          <w:szCs w:val="32"/>
        </w:rPr>
        <w:t>一、</w:t>
      </w:r>
      <w:r w:rsidRPr="00BD48EA">
        <w:rPr>
          <w:rFonts w:ascii="黑体" w:eastAsia="黑体" w:hAnsi="黑体" w:hint="eastAsia"/>
          <w:bCs/>
          <w:kern w:val="36"/>
          <w:sz w:val="32"/>
          <w:szCs w:val="32"/>
        </w:rPr>
        <w:t>2023年市企业知识产权战略推进计划项目拟立项名单：</w:t>
      </w:r>
    </w:p>
    <w:p w:rsidR="009F02D1" w:rsidRPr="00BD48EA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</w:t>
      </w: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1.</w:t>
      </w:r>
      <w:r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江苏华鹏智能仪表科技股份有限公司</w:t>
      </w:r>
    </w:p>
    <w:p w:rsidR="009F02D1" w:rsidRPr="00BD48EA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 xml:space="preserve">    2.</w:t>
      </w:r>
      <w:r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溧阳紫宸新材料科技有限公司</w:t>
      </w:r>
    </w:p>
    <w:p w:rsidR="009F02D1" w:rsidRPr="00BD48EA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 xml:space="preserve">    3.</w:t>
      </w:r>
      <w:r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江苏集萃安泰创明先进能源材料研究院有限公司</w:t>
      </w:r>
    </w:p>
    <w:p w:rsidR="009F02D1" w:rsidRPr="00BD48EA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 xml:space="preserve">    4.</w:t>
      </w:r>
      <w:r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永臻科技股份有限公司</w:t>
      </w:r>
    </w:p>
    <w:p w:rsidR="009F02D1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 xml:space="preserve">    5.</w:t>
      </w:r>
      <w:r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江苏高凯精密流体技术股份有限公司</w:t>
      </w:r>
    </w:p>
    <w:p w:rsidR="00BD48EA" w:rsidRPr="00BD48EA" w:rsidRDefault="00BD48EA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</w:p>
    <w:p w:rsidR="009F02D1" w:rsidRPr="00BD48EA" w:rsidRDefault="009F02D1" w:rsidP="009F02D1">
      <w:pPr>
        <w:widowControl/>
        <w:spacing w:line="520" w:lineRule="atLeast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BD48EA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   </w:t>
      </w:r>
      <w:r w:rsidRPr="00BD48EA">
        <w:rPr>
          <w:rFonts w:ascii="黑体" w:eastAsia="黑体" w:hAnsi="黑体" w:cs="宋体" w:hint="eastAsia"/>
          <w:b/>
          <w:kern w:val="0"/>
          <w:sz w:val="32"/>
          <w:szCs w:val="32"/>
        </w:rPr>
        <w:t>二、</w:t>
      </w:r>
      <w:r w:rsidRPr="00BD48EA">
        <w:rPr>
          <w:rFonts w:ascii="黑体" w:eastAsia="黑体" w:hAnsi="黑体" w:hint="eastAsia"/>
          <w:sz w:val="32"/>
          <w:szCs w:val="32"/>
        </w:rPr>
        <w:t>2023年市高价值专利培育示范中心建设计划项目</w:t>
      </w:r>
      <w:r w:rsidRPr="00BD48EA">
        <w:rPr>
          <w:rFonts w:ascii="黑体" w:eastAsia="黑体" w:hAnsi="黑体" w:hint="eastAsia"/>
          <w:bCs/>
          <w:kern w:val="36"/>
          <w:sz w:val="32"/>
          <w:szCs w:val="32"/>
        </w:rPr>
        <w:t>拟立项名单：</w:t>
      </w:r>
    </w:p>
    <w:p w:rsidR="009F02D1" w:rsidRPr="00BD48EA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 xml:space="preserve">    1.</w:t>
      </w:r>
      <w:r w:rsidR="00BD48EA"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="00BD48EA"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格力博（江苏）股份有限公司</w:t>
      </w:r>
    </w:p>
    <w:p w:rsidR="009F02D1" w:rsidRPr="00BD48EA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 xml:space="preserve">    2.</w:t>
      </w:r>
      <w:r w:rsidR="00BD48EA"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="00BD48EA"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常州博瑞电力自动化设备有限公司</w:t>
      </w:r>
    </w:p>
    <w:p w:rsidR="009F02D1" w:rsidRPr="00BD48EA" w:rsidRDefault="009F02D1" w:rsidP="009F02D1">
      <w:pPr>
        <w:widowControl/>
        <w:spacing w:line="520" w:lineRule="atLeast"/>
        <w:jc w:val="left"/>
        <w:rPr>
          <w:rFonts w:ascii="仿宋_GB2312" w:eastAsia="仿宋_GB2312" w:hAnsi="方正小标宋简体" w:hint="eastAsia"/>
          <w:bCs/>
          <w:kern w:val="36"/>
          <w:sz w:val="32"/>
          <w:szCs w:val="32"/>
        </w:rPr>
      </w:pPr>
      <w:r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 xml:space="preserve">    3.</w:t>
      </w:r>
      <w:r w:rsidR="00BD48EA" w:rsidRPr="00BD48EA">
        <w:rPr>
          <w:rFonts w:ascii="仿宋_GB2312" w:eastAsia="仿宋_GB2312" w:hint="eastAsia"/>
          <w:sz w:val="32"/>
          <w:szCs w:val="32"/>
        </w:rPr>
        <w:t xml:space="preserve"> </w:t>
      </w:r>
      <w:r w:rsidR="00BD48EA" w:rsidRPr="00BD48EA">
        <w:rPr>
          <w:rFonts w:ascii="仿宋_GB2312" w:eastAsia="仿宋_GB2312" w:hAnsi="方正小标宋简体" w:hint="eastAsia"/>
          <w:bCs/>
          <w:kern w:val="36"/>
          <w:sz w:val="32"/>
          <w:szCs w:val="32"/>
        </w:rPr>
        <w:t>常州强力先端电子材料有限公司</w:t>
      </w:r>
    </w:p>
    <w:p w:rsidR="008844E0" w:rsidRDefault="008844E0"/>
    <w:sectPr w:rsidR="008844E0" w:rsidSect="008E7FFB">
      <w:pgSz w:w="11906" w:h="16838" w:code="9"/>
      <w:pgMar w:top="2098" w:right="1304" w:bottom="1985" w:left="1304" w:header="709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42C" w:rsidRDefault="0029742C" w:rsidP="008844E0">
      <w:r>
        <w:separator/>
      </w:r>
    </w:p>
  </w:endnote>
  <w:endnote w:type="continuationSeparator" w:id="1">
    <w:p w:rsidR="0029742C" w:rsidRDefault="0029742C" w:rsidP="0088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42C" w:rsidRDefault="0029742C" w:rsidP="008844E0">
      <w:r>
        <w:separator/>
      </w:r>
    </w:p>
  </w:footnote>
  <w:footnote w:type="continuationSeparator" w:id="1">
    <w:p w:rsidR="0029742C" w:rsidRDefault="0029742C" w:rsidP="00884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4E0"/>
    <w:rsid w:val="0029742C"/>
    <w:rsid w:val="003930E8"/>
    <w:rsid w:val="0047650C"/>
    <w:rsid w:val="004F5160"/>
    <w:rsid w:val="00521751"/>
    <w:rsid w:val="00611CF5"/>
    <w:rsid w:val="00830D29"/>
    <w:rsid w:val="008844E0"/>
    <w:rsid w:val="00997107"/>
    <w:rsid w:val="009C0192"/>
    <w:rsid w:val="009F02D1"/>
    <w:rsid w:val="00A30A8C"/>
    <w:rsid w:val="00B33188"/>
    <w:rsid w:val="00BD48EA"/>
    <w:rsid w:val="00C61868"/>
    <w:rsid w:val="00C80ED3"/>
    <w:rsid w:val="00D66A59"/>
    <w:rsid w:val="00EF5882"/>
    <w:rsid w:val="00F3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4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4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4E0"/>
    <w:rPr>
      <w:sz w:val="18"/>
      <w:szCs w:val="18"/>
    </w:rPr>
  </w:style>
  <w:style w:type="paragraph" w:styleId="a5">
    <w:name w:val="Body Text Indent"/>
    <w:basedOn w:val="a"/>
    <w:link w:val="Char1"/>
    <w:rsid w:val="008844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正文文本缩进 Char"/>
    <w:basedOn w:val="a0"/>
    <w:link w:val="a5"/>
    <w:rsid w:val="008844E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ngzhou.gov.cn/upfiles/admininfo/20211029/20211029145341_25930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>Organization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陶蕾韵</dc:creator>
  <cp:keywords/>
  <dc:description/>
  <cp:lastModifiedBy>Dell</cp:lastModifiedBy>
  <cp:revision>9</cp:revision>
  <dcterms:created xsi:type="dcterms:W3CDTF">2021-10-29T06:50:00Z</dcterms:created>
  <dcterms:modified xsi:type="dcterms:W3CDTF">2023-09-18T07:44:00Z</dcterms:modified>
</cp:coreProperties>
</file>