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8807" w14:textId="6E6B833F" w:rsidR="00A733E1" w:rsidRDefault="000978C8" w:rsidP="005679F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溧阳市</w:t>
      </w:r>
      <w:r w:rsidR="005679F5" w:rsidRPr="005679F5">
        <w:rPr>
          <w:rFonts w:ascii="方正小标宋_GBK" w:eastAsia="方正小标宋_GBK" w:hint="eastAsia"/>
          <w:sz w:val="44"/>
          <w:szCs w:val="44"/>
        </w:rPr>
        <w:t>体育类校外培训机构许可公示</w:t>
      </w:r>
    </w:p>
    <w:p w14:paraId="6150A8E0" w14:textId="77777777" w:rsidR="000978C8" w:rsidRDefault="000978C8" w:rsidP="007A1996">
      <w:pPr>
        <w:spacing w:line="560" w:lineRule="exact"/>
        <w:ind w:firstLineChars="200" w:firstLine="880"/>
        <w:jc w:val="left"/>
        <w:rPr>
          <w:rFonts w:ascii="方正小标宋_GBK" w:eastAsia="方正小标宋_GBK"/>
          <w:sz w:val="44"/>
          <w:szCs w:val="44"/>
        </w:rPr>
      </w:pPr>
    </w:p>
    <w:p w14:paraId="0BCD142F" w14:textId="686E316F" w:rsidR="005679F5" w:rsidRDefault="005679F5" w:rsidP="002D316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679F5">
        <w:rPr>
          <w:rFonts w:ascii="方正仿宋_GBK" w:eastAsia="方正仿宋_GBK" w:hint="eastAsia"/>
          <w:sz w:val="32"/>
          <w:szCs w:val="32"/>
        </w:rPr>
        <w:t>根据</w:t>
      </w:r>
      <w:r w:rsidR="007A1996" w:rsidRPr="007A1996">
        <w:rPr>
          <w:rFonts w:ascii="方正仿宋_GBK" w:eastAsia="方正仿宋_GBK" w:hint="eastAsia"/>
          <w:sz w:val="32"/>
          <w:szCs w:val="32"/>
        </w:rPr>
        <w:t>《</w:t>
      </w:r>
      <w:r w:rsidR="002D316C" w:rsidRPr="002D316C">
        <w:rPr>
          <w:rFonts w:ascii="方正仿宋_GBK" w:eastAsia="方正仿宋_GBK" w:hint="eastAsia"/>
          <w:sz w:val="32"/>
          <w:szCs w:val="32"/>
        </w:rPr>
        <w:t>江苏省青少年（幼儿）体育类校外培训机构管理办法（试行）</w:t>
      </w:r>
      <w:r w:rsidR="007A1996">
        <w:rPr>
          <w:rFonts w:ascii="方正仿宋_GBK" w:eastAsia="方正仿宋_GBK" w:hint="eastAsia"/>
          <w:sz w:val="32"/>
          <w:szCs w:val="32"/>
        </w:rPr>
        <w:t>》</w:t>
      </w:r>
      <w:r w:rsidRPr="005679F5">
        <w:rPr>
          <w:rFonts w:ascii="方正仿宋_GBK" w:eastAsia="方正仿宋_GBK" w:hint="eastAsia"/>
          <w:sz w:val="32"/>
          <w:szCs w:val="32"/>
        </w:rPr>
        <w:t>和《</w:t>
      </w:r>
      <w:bookmarkStart w:id="0" w:name="_Hlk137582257"/>
      <w:r w:rsidRPr="005679F5">
        <w:rPr>
          <w:rFonts w:ascii="方正仿宋_GBK" w:eastAsia="方正仿宋_GBK" w:hint="eastAsia"/>
          <w:sz w:val="32"/>
          <w:szCs w:val="32"/>
        </w:rPr>
        <w:t>中华人民共和国行政许可法</w:t>
      </w:r>
      <w:bookmarkEnd w:id="0"/>
      <w:r w:rsidRPr="005679F5">
        <w:rPr>
          <w:rFonts w:ascii="方正仿宋_GBK" w:eastAsia="方正仿宋_GBK" w:hint="eastAsia"/>
          <w:sz w:val="32"/>
          <w:szCs w:val="32"/>
        </w:rPr>
        <w:t>》第三十八条规定，我局依法受理了</w:t>
      </w:r>
      <w:proofErr w:type="gramStart"/>
      <w:r w:rsidR="00AE49FE" w:rsidRPr="00AE49FE">
        <w:rPr>
          <w:rFonts w:ascii="方正仿宋_GBK" w:eastAsia="方正仿宋_GBK"/>
          <w:sz w:val="32"/>
          <w:szCs w:val="32"/>
        </w:rPr>
        <w:t>溧阳篮梦青少年</w:t>
      </w:r>
      <w:proofErr w:type="gramEnd"/>
      <w:r w:rsidR="00AE49FE" w:rsidRPr="00AE49FE">
        <w:rPr>
          <w:rFonts w:ascii="方正仿宋_GBK" w:eastAsia="方正仿宋_GBK"/>
          <w:sz w:val="32"/>
          <w:szCs w:val="32"/>
        </w:rPr>
        <w:t>健身拓展有限公司</w:t>
      </w:r>
      <w:r>
        <w:rPr>
          <w:rFonts w:ascii="方正仿宋_GBK" w:eastAsia="方正仿宋_GBK" w:hint="eastAsia"/>
          <w:sz w:val="32"/>
          <w:szCs w:val="32"/>
        </w:rPr>
        <w:t>等两家培训</w:t>
      </w:r>
      <w:r w:rsidR="002D316C">
        <w:rPr>
          <w:rFonts w:ascii="方正仿宋_GBK" w:eastAsia="方正仿宋_GBK" w:hint="eastAsia"/>
          <w:sz w:val="32"/>
          <w:szCs w:val="32"/>
        </w:rPr>
        <w:t>机构</w:t>
      </w:r>
      <w:r w:rsidRPr="005679F5">
        <w:rPr>
          <w:rFonts w:ascii="方正仿宋_GBK" w:eastAsia="方正仿宋_GBK" w:hint="eastAsia"/>
          <w:sz w:val="32"/>
          <w:szCs w:val="32"/>
        </w:rPr>
        <w:t>许可申请，经评估组对师资、设备等办学条件进行了材料审核及现场评估，符合</w:t>
      </w:r>
      <w:r>
        <w:rPr>
          <w:rFonts w:ascii="方正仿宋_GBK" w:eastAsia="方正仿宋_GBK" w:hint="eastAsia"/>
          <w:sz w:val="32"/>
          <w:szCs w:val="32"/>
        </w:rPr>
        <w:t>培训</w:t>
      </w:r>
      <w:r w:rsidRPr="005679F5">
        <w:rPr>
          <w:rFonts w:ascii="方正仿宋_GBK" w:eastAsia="方正仿宋_GBK" w:hint="eastAsia"/>
          <w:sz w:val="32"/>
          <w:szCs w:val="32"/>
        </w:rPr>
        <w:t>许可条件，准予</w:t>
      </w:r>
      <w:r>
        <w:rPr>
          <w:rFonts w:ascii="方正仿宋_GBK" w:eastAsia="方正仿宋_GBK" w:hint="eastAsia"/>
          <w:sz w:val="32"/>
          <w:szCs w:val="32"/>
        </w:rPr>
        <w:t>培训</w:t>
      </w:r>
      <w:r w:rsidRPr="005679F5">
        <w:rPr>
          <w:rFonts w:ascii="方正仿宋_GBK" w:eastAsia="方正仿宋_GBK" w:hint="eastAsia"/>
          <w:sz w:val="32"/>
          <w:szCs w:val="32"/>
        </w:rPr>
        <w:t>许可，现予以公示。</w:t>
      </w:r>
    </w:p>
    <w:p w14:paraId="6A27F462" w14:textId="77777777" w:rsidR="00050E10" w:rsidRPr="005679F5" w:rsidRDefault="00050E10" w:rsidP="005679F5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992"/>
        <w:gridCol w:w="1276"/>
      </w:tblGrid>
      <w:tr w:rsidR="007A1996" w14:paraId="7F98DD3C" w14:textId="57E3086E" w:rsidTr="00AE49FE">
        <w:tc>
          <w:tcPr>
            <w:tcW w:w="3403" w:type="dxa"/>
          </w:tcPr>
          <w:p w14:paraId="538D4F32" w14:textId="2869F001" w:rsidR="007A1996" w:rsidRPr="007A1996" w:rsidRDefault="007A1996" w:rsidP="00050E10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培训机构名称</w:t>
            </w:r>
          </w:p>
        </w:tc>
        <w:tc>
          <w:tcPr>
            <w:tcW w:w="3402" w:type="dxa"/>
          </w:tcPr>
          <w:p w14:paraId="6F2417E3" w14:textId="5A14BBA3" w:rsidR="007A1996" w:rsidRPr="007A1996" w:rsidRDefault="007A1996" w:rsidP="00050E10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</w:t>
            </w:r>
            <w:r w:rsidRPr="007A1996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992" w:type="dxa"/>
          </w:tcPr>
          <w:p w14:paraId="56B560CA" w14:textId="2553F455" w:rsidR="007A1996" w:rsidRPr="007A1996" w:rsidRDefault="007A1996" w:rsidP="00050E10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A1996">
              <w:rPr>
                <w:rFonts w:ascii="黑体" w:eastAsia="黑体" w:hAnsi="黑体" w:hint="eastAsia"/>
                <w:sz w:val="28"/>
                <w:szCs w:val="28"/>
              </w:rPr>
              <w:t>法人</w:t>
            </w:r>
          </w:p>
        </w:tc>
        <w:tc>
          <w:tcPr>
            <w:tcW w:w="1276" w:type="dxa"/>
          </w:tcPr>
          <w:p w14:paraId="074F1302" w14:textId="20D12750" w:rsidR="007A1996" w:rsidRPr="007A1996" w:rsidRDefault="007A1996" w:rsidP="00050E10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A1996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</w:tr>
      <w:tr w:rsidR="007A1996" w14:paraId="0078DF27" w14:textId="65ABF25E" w:rsidTr="00AE49FE">
        <w:tc>
          <w:tcPr>
            <w:tcW w:w="3403" w:type="dxa"/>
            <w:vAlign w:val="center"/>
          </w:tcPr>
          <w:p w14:paraId="20CA7552" w14:textId="2E521E4C" w:rsidR="007A1996" w:rsidRPr="00050E10" w:rsidRDefault="00AE49FE" w:rsidP="00050E10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AE49FE">
              <w:rPr>
                <w:rFonts w:ascii="方正仿宋_GBK" w:eastAsia="方正仿宋_GBK"/>
                <w:sz w:val="24"/>
                <w:szCs w:val="24"/>
              </w:rPr>
              <w:t>溧阳篮梦青少年</w:t>
            </w:r>
            <w:proofErr w:type="gramEnd"/>
            <w:r w:rsidRPr="00AE49FE">
              <w:rPr>
                <w:rFonts w:ascii="方正仿宋_GBK" w:eastAsia="方正仿宋_GBK"/>
                <w:sz w:val="24"/>
                <w:szCs w:val="24"/>
              </w:rPr>
              <w:t>健身拓展有限公司</w:t>
            </w:r>
          </w:p>
        </w:tc>
        <w:tc>
          <w:tcPr>
            <w:tcW w:w="3402" w:type="dxa"/>
            <w:vAlign w:val="center"/>
          </w:tcPr>
          <w:p w14:paraId="12039486" w14:textId="339E8BA1" w:rsidR="007A1996" w:rsidRPr="00AE49FE" w:rsidRDefault="00AE49FE" w:rsidP="00050E10">
            <w:pPr>
              <w:spacing w:line="40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溧阳市昆仑街道昆仑开发区银</w:t>
            </w:r>
            <w:proofErr w:type="gramStart"/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梧</w:t>
            </w:r>
            <w:proofErr w:type="gramEnd"/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路2</w:t>
            </w:r>
            <w:r w:rsidRPr="00AE49FE">
              <w:rPr>
                <w:rFonts w:ascii="方正仿宋_GBK" w:eastAsia="方正仿宋_GBK"/>
                <w:sz w:val="24"/>
                <w:szCs w:val="24"/>
              </w:rPr>
              <w:t>8</w:t>
            </w:r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号2幢1</w:t>
            </w:r>
            <w:r w:rsidRPr="00AE49FE">
              <w:rPr>
                <w:rFonts w:ascii="方正仿宋_GBK" w:eastAsia="方正仿宋_GBK"/>
                <w:sz w:val="24"/>
                <w:szCs w:val="24"/>
              </w:rPr>
              <w:t>08</w:t>
            </w:r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室</w:t>
            </w:r>
          </w:p>
        </w:tc>
        <w:tc>
          <w:tcPr>
            <w:tcW w:w="992" w:type="dxa"/>
            <w:vAlign w:val="center"/>
          </w:tcPr>
          <w:p w14:paraId="2E6581F7" w14:textId="33392DCB" w:rsidR="007A1996" w:rsidRPr="00050E10" w:rsidRDefault="00AE49FE" w:rsidP="00050E10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杨衡</w:t>
            </w:r>
          </w:p>
        </w:tc>
        <w:tc>
          <w:tcPr>
            <w:tcW w:w="1276" w:type="dxa"/>
            <w:vAlign w:val="center"/>
          </w:tcPr>
          <w:p w14:paraId="0737BDCC" w14:textId="3CC7284F" w:rsidR="007A1996" w:rsidRPr="00050E10" w:rsidRDefault="001D69E3" w:rsidP="00050E10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1D69E3">
              <w:rPr>
                <w:rFonts w:ascii="方正仿宋_GBK" w:eastAsia="方正仿宋_GBK" w:hint="eastAsia"/>
                <w:sz w:val="24"/>
                <w:szCs w:val="24"/>
              </w:rPr>
              <w:t>篮球</w:t>
            </w:r>
          </w:p>
        </w:tc>
      </w:tr>
      <w:tr w:rsidR="007A1996" w14:paraId="63538419" w14:textId="491A79D2" w:rsidTr="00AE49FE">
        <w:tc>
          <w:tcPr>
            <w:tcW w:w="3403" w:type="dxa"/>
            <w:vAlign w:val="center"/>
          </w:tcPr>
          <w:p w14:paraId="302D692C" w14:textId="6689F909" w:rsidR="007A1996" w:rsidRPr="00050E10" w:rsidRDefault="00AE49FE" w:rsidP="00050E10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溧</w:t>
            </w:r>
            <w:proofErr w:type="gramEnd"/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阳凯艺舞蹈培训有限公司</w:t>
            </w:r>
          </w:p>
        </w:tc>
        <w:tc>
          <w:tcPr>
            <w:tcW w:w="3402" w:type="dxa"/>
            <w:vAlign w:val="center"/>
          </w:tcPr>
          <w:p w14:paraId="59289639" w14:textId="1C5B2C09" w:rsidR="007A1996" w:rsidRPr="00050E10" w:rsidRDefault="00AE49FE" w:rsidP="00050E10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古县</w:t>
            </w:r>
            <w:proofErr w:type="gramStart"/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街道天目星</w:t>
            </w:r>
            <w:proofErr w:type="gramEnd"/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城一区1</w:t>
            </w:r>
            <w:r w:rsidRPr="00AE49FE">
              <w:rPr>
                <w:rFonts w:ascii="方正仿宋_GBK" w:eastAsia="方正仿宋_GBK"/>
                <w:sz w:val="24"/>
                <w:szCs w:val="24"/>
              </w:rPr>
              <w:t>9</w:t>
            </w:r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幢1</w:t>
            </w:r>
            <w:r w:rsidRPr="00AE49FE">
              <w:rPr>
                <w:rFonts w:ascii="方正仿宋_GBK" w:eastAsia="方正仿宋_GBK"/>
                <w:sz w:val="24"/>
                <w:szCs w:val="24"/>
              </w:rPr>
              <w:t>1</w:t>
            </w:r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  <w:vAlign w:val="center"/>
          </w:tcPr>
          <w:p w14:paraId="0517EF5D" w14:textId="68E4D8E6" w:rsidR="007A1996" w:rsidRPr="00050E10" w:rsidRDefault="00AE49FE" w:rsidP="00050E10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AE49FE">
              <w:rPr>
                <w:rFonts w:ascii="方正仿宋_GBK" w:eastAsia="方正仿宋_GBK" w:hint="eastAsia"/>
                <w:sz w:val="24"/>
                <w:szCs w:val="24"/>
              </w:rPr>
              <w:t>任佳凯</w:t>
            </w:r>
          </w:p>
        </w:tc>
        <w:tc>
          <w:tcPr>
            <w:tcW w:w="1276" w:type="dxa"/>
            <w:vAlign w:val="center"/>
          </w:tcPr>
          <w:p w14:paraId="0246706C" w14:textId="3BE6B4DE" w:rsidR="007A1996" w:rsidRPr="00050E10" w:rsidRDefault="00AE49FE" w:rsidP="00050E10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体育舞蹈</w:t>
            </w:r>
          </w:p>
        </w:tc>
      </w:tr>
    </w:tbl>
    <w:p w14:paraId="558C1308" w14:textId="77777777" w:rsidR="005679F5" w:rsidRPr="005679F5" w:rsidRDefault="005679F5" w:rsidP="005679F5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14:paraId="10D7C6DA" w14:textId="21C51C16" w:rsidR="005679F5" w:rsidRPr="005679F5" w:rsidRDefault="005679F5" w:rsidP="005679F5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679F5">
        <w:rPr>
          <w:rFonts w:ascii="方正仿宋_GBK" w:eastAsia="方正仿宋_GBK" w:hint="eastAsia"/>
          <w:sz w:val="32"/>
          <w:szCs w:val="32"/>
        </w:rPr>
        <w:t>公示时间:202</w:t>
      </w:r>
      <w:r>
        <w:rPr>
          <w:rFonts w:ascii="方正仿宋_GBK" w:eastAsia="方正仿宋_GBK"/>
          <w:sz w:val="32"/>
          <w:szCs w:val="32"/>
        </w:rPr>
        <w:t>3</w:t>
      </w:r>
      <w:r w:rsidRPr="005679F5">
        <w:rPr>
          <w:rFonts w:ascii="方正仿宋_GBK" w:eastAsia="方正仿宋_GBK" w:hint="eastAsia"/>
          <w:sz w:val="32"/>
          <w:szCs w:val="32"/>
        </w:rPr>
        <w:t>年</w:t>
      </w:r>
      <w:r w:rsidR="00AE49FE">
        <w:rPr>
          <w:rFonts w:ascii="方正仿宋_GBK" w:eastAsia="方正仿宋_GBK"/>
          <w:sz w:val="32"/>
          <w:szCs w:val="32"/>
        </w:rPr>
        <w:t>11</w:t>
      </w:r>
      <w:r w:rsidRPr="005679F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</w:t>
      </w:r>
      <w:r w:rsidR="00AE49FE">
        <w:rPr>
          <w:rFonts w:ascii="方正仿宋_GBK" w:eastAsia="方正仿宋_GBK"/>
          <w:sz w:val="32"/>
          <w:szCs w:val="32"/>
        </w:rPr>
        <w:t>6</w:t>
      </w:r>
      <w:r w:rsidRPr="005679F5">
        <w:rPr>
          <w:rFonts w:ascii="方正仿宋_GBK" w:eastAsia="方正仿宋_GBK" w:hint="eastAsia"/>
          <w:sz w:val="32"/>
          <w:szCs w:val="32"/>
        </w:rPr>
        <w:t>日-202</w:t>
      </w:r>
      <w:r>
        <w:rPr>
          <w:rFonts w:ascii="方正仿宋_GBK" w:eastAsia="方正仿宋_GBK"/>
          <w:sz w:val="32"/>
          <w:szCs w:val="32"/>
        </w:rPr>
        <w:t>3</w:t>
      </w:r>
      <w:r w:rsidRPr="005679F5">
        <w:rPr>
          <w:rFonts w:ascii="方正仿宋_GBK" w:eastAsia="方正仿宋_GBK" w:hint="eastAsia"/>
          <w:sz w:val="32"/>
          <w:szCs w:val="32"/>
        </w:rPr>
        <w:t>年</w:t>
      </w:r>
      <w:r w:rsidR="00AE49FE">
        <w:rPr>
          <w:rFonts w:ascii="方正仿宋_GBK" w:eastAsia="方正仿宋_GBK"/>
          <w:sz w:val="32"/>
          <w:szCs w:val="32"/>
        </w:rPr>
        <w:t>11</w:t>
      </w:r>
      <w:r w:rsidRPr="005679F5">
        <w:rPr>
          <w:rFonts w:ascii="方正仿宋_GBK" w:eastAsia="方正仿宋_GBK" w:hint="eastAsia"/>
          <w:sz w:val="32"/>
          <w:szCs w:val="32"/>
        </w:rPr>
        <w:t>月</w:t>
      </w:r>
      <w:r w:rsidR="00AE49FE">
        <w:rPr>
          <w:rFonts w:ascii="方正仿宋_GBK" w:eastAsia="方正仿宋_GBK"/>
          <w:sz w:val="32"/>
          <w:szCs w:val="32"/>
        </w:rPr>
        <w:t>22</w:t>
      </w:r>
      <w:r w:rsidRPr="005679F5">
        <w:rPr>
          <w:rFonts w:ascii="方正仿宋_GBK" w:eastAsia="方正仿宋_GBK" w:hint="eastAsia"/>
          <w:sz w:val="32"/>
          <w:szCs w:val="32"/>
        </w:rPr>
        <w:t>日，公示期间，有异议的单位或</w:t>
      </w:r>
      <w:proofErr w:type="gramStart"/>
      <w:r w:rsidRPr="005679F5">
        <w:rPr>
          <w:rFonts w:ascii="方正仿宋_GBK" w:eastAsia="方正仿宋_GBK" w:hint="eastAsia"/>
          <w:sz w:val="32"/>
          <w:szCs w:val="32"/>
        </w:rPr>
        <w:t>个</w:t>
      </w:r>
      <w:proofErr w:type="gramEnd"/>
      <w:r w:rsidRPr="005679F5">
        <w:rPr>
          <w:rFonts w:ascii="方正仿宋_GBK" w:eastAsia="方正仿宋_GBK" w:hint="eastAsia"/>
          <w:sz w:val="32"/>
          <w:szCs w:val="32"/>
        </w:rPr>
        <w:t>人均可通过来信、来电、来访、传真资料等方式向</w:t>
      </w:r>
      <w:r>
        <w:rPr>
          <w:rFonts w:ascii="方正仿宋_GBK" w:eastAsia="方正仿宋_GBK" w:hint="eastAsia"/>
          <w:sz w:val="32"/>
          <w:szCs w:val="32"/>
        </w:rPr>
        <w:t>溧阳市文体广电和旅游局</w:t>
      </w:r>
      <w:r w:rsidRPr="005679F5">
        <w:rPr>
          <w:rFonts w:ascii="方正仿宋_GBK" w:eastAsia="方正仿宋_GBK" w:hint="eastAsia"/>
          <w:sz w:val="32"/>
          <w:szCs w:val="32"/>
        </w:rPr>
        <w:t>如实反映情况，逾期不予受理。公示期满如无异议，将核发</w:t>
      </w:r>
      <w:r w:rsidR="007A1996">
        <w:rPr>
          <w:rFonts w:ascii="方正仿宋_GBK" w:eastAsia="方正仿宋_GBK" w:hint="eastAsia"/>
          <w:sz w:val="32"/>
          <w:szCs w:val="32"/>
        </w:rPr>
        <w:t>培训</w:t>
      </w:r>
      <w:r w:rsidRPr="005679F5">
        <w:rPr>
          <w:rFonts w:ascii="方正仿宋_GBK" w:eastAsia="方正仿宋_GBK" w:hint="eastAsia"/>
          <w:sz w:val="32"/>
          <w:szCs w:val="32"/>
        </w:rPr>
        <w:t>许可证。监督电话:</w:t>
      </w:r>
      <w:r w:rsidRPr="005679F5">
        <w:t xml:space="preserve"> </w:t>
      </w:r>
      <w:r w:rsidRPr="005679F5">
        <w:rPr>
          <w:rFonts w:ascii="方正仿宋_GBK" w:eastAsia="方正仿宋_GBK"/>
          <w:sz w:val="32"/>
          <w:szCs w:val="32"/>
        </w:rPr>
        <w:t>87922880</w:t>
      </w:r>
      <w:r w:rsidRPr="005679F5">
        <w:rPr>
          <w:rFonts w:ascii="方正仿宋_GBK" w:eastAsia="方正仿宋_GBK" w:hint="eastAsia"/>
          <w:sz w:val="32"/>
          <w:szCs w:val="32"/>
        </w:rPr>
        <w:t>，单位地址:</w:t>
      </w:r>
      <w:r>
        <w:rPr>
          <w:rFonts w:ascii="方正仿宋_GBK" w:eastAsia="方正仿宋_GBK" w:hint="eastAsia"/>
          <w:sz w:val="32"/>
          <w:szCs w:val="32"/>
        </w:rPr>
        <w:t>溧阳市文体广电和旅游局（育才路5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号）</w:t>
      </w:r>
      <w:r w:rsidRPr="005679F5">
        <w:rPr>
          <w:rFonts w:ascii="方正仿宋_GBK" w:eastAsia="方正仿宋_GBK" w:hint="eastAsia"/>
          <w:sz w:val="32"/>
          <w:szCs w:val="32"/>
        </w:rPr>
        <w:t>，邮政编码:</w:t>
      </w:r>
      <w:r>
        <w:rPr>
          <w:rFonts w:ascii="方正仿宋_GBK" w:eastAsia="方正仿宋_GBK"/>
          <w:sz w:val="32"/>
          <w:szCs w:val="32"/>
        </w:rPr>
        <w:t>213300</w:t>
      </w:r>
      <w:r w:rsidRPr="005679F5">
        <w:rPr>
          <w:rFonts w:ascii="方正仿宋_GBK" w:eastAsia="方正仿宋_GBK" w:hint="eastAsia"/>
          <w:sz w:val="32"/>
          <w:szCs w:val="32"/>
        </w:rPr>
        <w:t>。</w:t>
      </w:r>
    </w:p>
    <w:p w14:paraId="0DFDD9D1" w14:textId="77777777" w:rsidR="007A1996" w:rsidRDefault="007A1996" w:rsidP="005679F5">
      <w:pPr>
        <w:spacing w:line="560" w:lineRule="exact"/>
        <w:ind w:firstLineChars="1000" w:firstLine="3200"/>
        <w:jc w:val="left"/>
        <w:rPr>
          <w:rFonts w:ascii="方正仿宋_GBK" w:eastAsia="方正仿宋_GBK"/>
          <w:sz w:val="32"/>
          <w:szCs w:val="32"/>
        </w:rPr>
      </w:pPr>
    </w:p>
    <w:p w14:paraId="40F44A33" w14:textId="686F3980" w:rsidR="005679F5" w:rsidRPr="005679F5" w:rsidRDefault="005679F5" w:rsidP="005679F5">
      <w:pPr>
        <w:spacing w:line="560" w:lineRule="exact"/>
        <w:ind w:firstLineChars="1000" w:firstLine="3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溧阳市文体广电和旅游局</w:t>
      </w:r>
    </w:p>
    <w:p w14:paraId="068AFAD5" w14:textId="5B591E49" w:rsidR="005679F5" w:rsidRPr="005679F5" w:rsidRDefault="005679F5" w:rsidP="000978C8">
      <w:pPr>
        <w:spacing w:line="560" w:lineRule="exact"/>
        <w:ind w:firstLineChars="1200" w:firstLine="3840"/>
        <w:jc w:val="left"/>
        <w:rPr>
          <w:rFonts w:ascii="方正仿宋_GBK" w:eastAsia="方正仿宋_GBK"/>
          <w:sz w:val="32"/>
          <w:szCs w:val="32"/>
        </w:rPr>
      </w:pPr>
      <w:r w:rsidRPr="005679F5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3</w:t>
      </w:r>
      <w:r w:rsidRPr="005679F5">
        <w:rPr>
          <w:rFonts w:ascii="方正仿宋_GBK" w:eastAsia="方正仿宋_GBK" w:hint="eastAsia"/>
          <w:sz w:val="32"/>
          <w:szCs w:val="32"/>
        </w:rPr>
        <w:t>年</w:t>
      </w:r>
      <w:r w:rsidR="00AE49FE">
        <w:rPr>
          <w:rFonts w:ascii="方正仿宋_GBK" w:eastAsia="方正仿宋_GBK"/>
          <w:sz w:val="32"/>
          <w:szCs w:val="32"/>
        </w:rPr>
        <w:t>11</w:t>
      </w:r>
      <w:r w:rsidRPr="005679F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</w:t>
      </w:r>
      <w:r w:rsidR="00AE49FE">
        <w:rPr>
          <w:rFonts w:ascii="方正仿宋_GBK" w:eastAsia="方正仿宋_GBK"/>
          <w:sz w:val="32"/>
          <w:szCs w:val="32"/>
        </w:rPr>
        <w:t>6</w:t>
      </w:r>
      <w:r w:rsidRPr="005679F5">
        <w:rPr>
          <w:rFonts w:ascii="方正仿宋_GBK" w:eastAsia="方正仿宋_GBK" w:hint="eastAsia"/>
          <w:sz w:val="32"/>
          <w:szCs w:val="32"/>
        </w:rPr>
        <w:t>日</w:t>
      </w:r>
    </w:p>
    <w:sectPr w:rsidR="005679F5" w:rsidRPr="0056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E1"/>
    <w:rsid w:val="00050E10"/>
    <w:rsid w:val="000978C8"/>
    <w:rsid w:val="001D69E3"/>
    <w:rsid w:val="002D316C"/>
    <w:rsid w:val="005679F5"/>
    <w:rsid w:val="00650ACB"/>
    <w:rsid w:val="007A1996"/>
    <w:rsid w:val="00A733E1"/>
    <w:rsid w:val="00A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A258"/>
  <w15:chartTrackingRefBased/>
  <w15:docId w15:val="{D81C6ED1-C3DD-426C-9578-CBD5EBFE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杨吉</cp:lastModifiedBy>
  <cp:revision>4</cp:revision>
  <dcterms:created xsi:type="dcterms:W3CDTF">2023-09-11T03:00:00Z</dcterms:created>
  <dcterms:modified xsi:type="dcterms:W3CDTF">2023-11-16T01:06:00Z</dcterms:modified>
</cp:coreProperties>
</file>