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202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0"/>
          <w:szCs w:val="30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溧阳市粮油生产“无人化农场和特色农业生产全程机械化示范基地（园区）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名单</w:t>
      </w:r>
    </w:p>
    <w:p>
      <w:pPr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2"/>
        <w:tblW w:w="84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10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类 别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  位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验收评价结果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特色农业生产全程机械化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示范基地</w:t>
            </w:r>
          </w:p>
        </w:tc>
        <w:tc>
          <w:tcPr>
            <w:tcW w:w="5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溧阳市益忠农业有限公司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溧阳市上兴全德花木家庭农场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常州众联农业科技发展有限公司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溧阳市埭头关耳哥家庭农场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溧阳市天目湖卫林茶果种植家庭农场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溧阳市瓦林茶厂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江苏天目佳生态农业有限公司</w:t>
            </w:r>
          </w:p>
        </w:tc>
        <w:tc>
          <w:tcPr>
            <w:tcW w:w="1482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</w:p>
        </w:tc>
        <w:tc>
          <w:tcPr>
            <w:tcW w:w="5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溧阳市聚仙阁家庭农场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restart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粮油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无人化农场”</w:t>
            </w:r>
          </w:p>
        </w:tc>
        <w:tc>
          <w:tcPr>
            <w:tcW w:w="510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溧阳市埭头镇何家桥农机专业合作社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103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溧阳市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芳伢农机专业合作社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24BF5AC6"/>
    <w:rsid w:val="24B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2023-11-20T06:30:00Z</dcterms:created>
  <dc:creator>叫我女王大人</dc:creator>
  <cp:lastModifiedBy>叫我女王大人</cp:lastModifiedBy>
  <dcterms:modified xsi:type="dcterms:W3CDTF">2023-11-20T06:31:51Z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F14B8877C08C456A9572E83FD908AE5F_11</vt:lpwstr>
  </property>
</Properties>
</file>