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31" w:rsidRDefault="00554FF7">
      <w:pPr>
        <w:pStyle w:val="1"/>
        <w:jc w:val="center"/>
      </w:pPr>
      <w:r>
        <w:rPr>
          <w:rFonts w:hint="eastAsia"/>
          <w:sz w:val="36"/>
          <w:szCs w:val="36"/>
        </w:rPr>
        <w:t>镇东村委各自然村主干道路灯安装工程全费用清单计价表</w:t>
      </w:r>
    </w:p>
    <w:tbl>
      <w:tblPr>
        <w:tblStyle w:val="a3"/>
        <w:tblW w:w="8878" w:type="dxa"/>
        <w:tblLayout w:type="fixed"/>
        <w:tblLook w:val="04A0"/>
      </w:tblPr>
      <w:tblGrid>
        <w:gridCol w:w="3506"/>
        <w:gridCol w:w="780"/>
        <w:gridCol w:w="850"/>
        <w:gridCol w:w="900"/>
        <w:gridCol w:w="990"/>
        <w:gridCol w:w="1852"/>
      </w:tblGrid>
      <w:tr w:rsidR="00F52031">
        <w:trPr>
          <w:trHeight w:val="728"/>
        </w:trPr>
        <w:tc>
          <w:tcPr>
            <w:tcW w:w="3506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78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85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90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单价（元）</w:t>
            </w:r>
          </w:p>
        </w:tc>
        <w:tc>
          <w:tcPr>
            <w:tcW w:w="99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总价（元）</w:t>
            </w:r>
          </w:p>
        </w:tc>
        <w:tc>
          <w:tcPr>
            <w:tcW w:w="1852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F52031">
        <w:trPr>
          <w:trHeight w:val="370"/>
        </w:trPr>
        <w:tc>
          <w:tcPr>
            <w:tcW w:w="3506" w:type="dxa"/>
          </w:tcPr>
          <w:p w:rsidR="00F52031" w:rsidRDefault="00554FF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全套灯具（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灯杆：高度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米，自弯臂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米，上口径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毫米，下口径</w:t>
            </w:r>
            <w:r>
              <w:rPr>
                <w:rFonts w:hint="eastAsia"/>
                <w:sz w:val="24"/>
              </w:rPr>
              <w:t>135</w:t>
            </w:r>
            <w:r>
              <w:rPr>
                <w:rFonts w:hint="eastAsia"/>
                <w:sz w:val="24"/>
              </w:rPr>
              <w:t>毫米，壁厚</w:t>
            </w:r>
            <w:r>
              <w:rPr>
                <w:rFonts w:hint="eastAsia"/>
                <w:sz w:val="24"/>
              </w:rPr>
              <w:t>2.5</w:t>
            </w:r>
            <w:r>
              <w:rPr>
                <w:rFonts w:hint="eastAsia"/>
                <w:sz w:val="24"/>
              </w:rPr>
              <w:t>毫米，法兰</w:t>
            </w:r>
            <w:r>
              <w:rPr>
                <w:rFonts w:hint="eastAsia"/>
                <w:sz w:val="24"/>
              </w:rPr>
              <w:t>300*300*10</w:t>
            </w:r>
            <w:r>
              <w:rPr>
                <w:rFonts w:hint="eastAsia"/>
                <w:sz w:val="24"/>
              </w:rPr>
              <w:t>，热镀锌，喷塑，下部</w:t>
            </w:r>
            <w:r>
              <w:rPr>
                <w:rFonts w:hint="eastAsia"/>
                <w:sz w:val="24"/>
              </w:rPr>
              <w:t>1.2</w:t>
            </w:r>
            <w:r>
              <w:rPr>
                <w:rFonts w:hint="eastAsia"/>
                <w:sz w:val="24"/>
              </w:rPr>
              <w:t>米交通蓝上部为白色。</w:t>
            </w:r>
          </w:p>
          <w:p w:rsidR="00F52031" w:rsidRDefault="00554FF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、灯头：中金豆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瓦</w:t>
            </w:r>
            <w:r>
              <w:rPr>
                <w:rFonts w:hint="eastAsia"/>
                <w:sz w:val="24"/>
              </w:rPr>
              <w:t xml:space="preserve">LED </w:t>
            </w:r>
            <w:r>
              <w:rPr>
                <w:rFonts w:hint="eastAsia"/>
                <w:sz w:val="24"/>
              </w:rPr>
              <w:t>。驱动：志拓；光源：台湾晶元；灯壳：铝压铸。</w:t>
            </w:r>
          </w:p>
          <w:p w:rsidR="00F52031" w:rsidRDefault="00554FF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、预埋件：</w:t>
            </w:r>
            <w:r>
              <w:rPr>
                <w:rFonts w:hint="eastAsia"/>
                <w:sz w:val="24"/>
              </w:rPr>
              <w:t xml:space="preserve">260*260*600  16*4  </w:t>
            </w:r>
            <w:r>
              <w:rPr>
                <w:rFonts w:hint="eastAsia"/>
                <w:sz w:val="24"/>
              </w:rPr>
              <w:t>基础开挖：</w:t>
            </w:r>
            <w:r>
              <w:rPr>
                <w:rFonts w:hint="eastAsia"/>
                <w:sz w:val="24"/>
              </w:rPr>
              <w:t>600*600*800   C30</w:t>
            </w:r>
            <w:r>
              <w:rPr>
                <w:rFonts w:hint="eastAsia"/>
                <w:sz w:val="24"/>
              </w:rPr>
              <w:t>混泥土</w:t>
            </w:r>
          </w:p>
          <w:p w:rsidR="00F52031" w:rsidRDefault="00554FF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、含运输安装调试</w:t>
            </w:r>
          </w:p>
        </w:tc>
        <w:tc>
          <w:tcPr>
            <w:tcW w:w="78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116</w:t>
            </w:r>
          </w:p>
        </w:tc>
        <w:tc>
          <w:tcPr>
            <w:tcW w:w="850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90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F52031" w:rsidRDefault="00F52031">
            <w:pPr>
              <w:rPr>
                <w:sz w:val="24"/>
              </w:rPr>
            </w:pPr>
          </w:p>
        </w:tc>
      </w:tr>
      <w:tr w:rsidR="00F52031">
        <w:trPr>
          <w:trHeight w:val="370"/>
        </w:trPr>
        <w:tc>
          <w:tcPr>
            <w:tcW w:w="3506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电力电缆（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、电力电缆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YJV4*6+1*4</w:t>
            </w:r>
          </w:p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、灯头引线</w:t>
            </w:r>
            <w:r>
              <w:rPr>
                <w:rFonts w:hint="eastAsia"/>
                <w:sz w:val="24"/>
              </w:rPr>
              <w:t xml:space="preserve">  BVV2*1.5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8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5500</w:t>
            </w:r>
          </w:p>
        </w:tc>
        <w:tc>
          <w:tcPr>
            <w:tcW w:w="850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90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含损耗</w:t>
            </w:r>
          </w:p>
        </w:tc>
      </w:tr>
      <w:tr w:rsidR="00F52031">
        <w:trPr>
          <w:trHeight w:val="370"/>
        </w:trPr>
        <w:tc>
          <w:tcPr>
            <w:tcW w:w="3506" w:type="dxa"/>
          </w:tcPr>
          <w:p w:rsidR="00F52031" w:rsidRDefault="00554FF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控制柜（</w:t>
            </w:r>
            <w:r>
              <w:rPr>
                <w:rFonts w:hint="eastAsia"/>
                <w:sz w:val="24"/>
              </w:rPr>
              <w:t>采用</w:t>
            </w:r>
            <w:r>
              <w:rPr>
                <w:rFonts w:hint="eastAsia"/>
                <w:sz w:val="24"/>
              </w:rPr>
              <w:t>GPS</w:t>
            </w:r>
            <w:r>
              <w:rPr>
                <w:rFonts w:hint="eastAsia"/>
                <w:sz w:val="24"/>
              </w:rPr>
              <w:t>经纬仪控制，根据当地经纬度，随季节变化自动调整开关灯时间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8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850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只</w:t>
            </w:r>
          </w:p>
        </w:tc>
        <w:tc>
          <w:tcPr>
            <w:tcW w:w="90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F52031" w:rsidRDefault="00F52031">
            <w:pPr>
              <w:rPr>
                <w:sz w:val="24"/>
              </w:rPr>
            </w:pPr>
          </w:p>
        </w:tc>
      </w:tr>
      <w:tr w:rsidR="00F52031">
        <w:trPr>
          <w:trHeight w:val="370"/>
        </w:trPr>
        <w:tc>
          <w:tcPr>
            <w:tcW w:w="3506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增强</w:t>
            </w:r>
            <w:r>
              <w:rPr>
                <w:rFonts w:hint="eastAsia"/>
                <w:sz w:val="24"/>
              </w:rPr>
              <w:t>PE</w:t>
            </w:r>
            <w:r>
              <w:rPr>
                <w:rFonts w:hint="eastAsia"/>
                <w:sz w:val="24"/>
              </w:rPr>
              <w:t>管</w:t>
            </w:r>
          </w:p>
        </w:tc>
        <w:tc>
          <w:tcPr>
            <w:tcW w:w="78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5500</w:t>
            </w:r>
          </w:p>
        </w:tc>
        <w:tc>
          <w:tcPr>
            <w:tcW w:w="850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90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F52031" w:rsidRDefault="00F52031">
            <w:pPr>
              <w:rPr>
                <w:sz w:val="24"/>
              </w:rPr>
            </w:pPr>
          </w:p>
        </w:tc>
      </w:tr>
      <w:tr w:rsidR="00F52031">
        <w:trPr>
          <w:trHeight w:val="370"/>
        </w:trPr>
        <w:tc>
          <w:tcPr>
            <w:tcW w:w="3506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灯头接线</w:t>
            </w:r>
          </w:p>
        </w:tc>
        <w:tc>
          <w:tcPr>
            <w:tcW w:w="78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800</w:t>
            </w:r>
          </w:p>
        </w:tc>
        <w:tc>
          <w:tcPr>
            <w:tcW w:w="850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90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F52031" w:rsidRDefault="00F52031">
            <w:pPr>
              <w:rPr>
                <w:sz w:val="24"/>
              </w:rPr>
            </w:pPr>
          </w:p>
        </w:tc>
      </w:tr>
      <w:tr w:rsidR="00F52031">
        <w:trPr>
          <w:trHeight w:val="728"/>
        </w:trPr>
        <w:tc>
          <w:tcPr>
            <w:tcW w:w="3506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施工、基础开挖浇筑</w:t>
            </w:r>
          </w:p>
        </w:tc>
        <w:tc>
          <w:tcPr>
            <w:tcW w:w="78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116</w:t>
            </w:r>
          </w:p>
        </w:tc>
        <w:tc>
          <w:tcPr>
            <w:tcW w:w="850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座</w:t>
            </w:r>
          </w:p>
        </w:tc>
        <w:tc>
          <w:tcPr>
            <w:tcW w:w="90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含</w:t>
            </w:r>
            <w:r>
              <w:rPr>
                <w:rFonts w:hint="eastAsia"/>
                <w:sz w:val="24"/>
              </w:rPr>
              <w:t>C30</w:t>
            </w:r>
            <w:r>
              <w:rPr>
                <w:rFonts w:hint="eastAsia"/>
                <w:sz w:val="24"/>
              </w:rPr>
              <w:t>混疑土</w:t>
            </w:r>
          </w:p>
        </w:tc>
      </w:tr>
      <w:tr w:rsidR="00F52031">
        <w:trPr>
          <w:trHeight w:val="370"/>
        </w:trPr>
        <w:tc>
          <w:tcPr>
            <w:tcW w:w="3506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管线开挖、预埋（</w:t>
            </w:r>
            <w:r>
              <w:rPr>
                <w:rFonts w:hint="eastAsia"/>
                <w:sz w:val="24"/>
              </w:rPr>
              <w:t>管线埋深不小于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公分）</w:t>
            </w:r>
          </w:p>
        </w:tc>
        <w:tc>
          <w:tcPr>
            <w:tcW w:w="780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5500</w:t>
            </w:r>
          </w:p>
        </w:tc>
        <w:tc>
          <w:tcPr>
            <w:tcW w:w="850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90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F52031" w:rsidRDefault="00554F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含水泥路面切割、修复</w:t>
            </w:r>
          </w:p>
        </w:tc>
      </w:tr>
      <w:tr w:rsidR="00554FF7">
        <w:trPr>
          <w:trHeight w:val="528"/>
        </w:trPr>
        <w:tc>
          <w:tcPr>
            <w:tcW w:w="3506" w:type="dxa"/>
          </w:tcPr>
          <w:p w:rsidR="00554FF7" w:rsidRDefault="00554FF7" w:rsidP="001166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暂列金（甲方预留金）</w:t>
            </w:r>
          </w:p>
        </w:tc>
        <w:tc>
          <w:tcPr>
            <w:tcW w:w="780" w:type="dxa"/>
          </w:tcPr>
          <w:p w:rsidR="00554FF7" w:rsidRDefault="00554FF7" w:rsidP="001166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50" w:type="dxa"/>
          </w:tcPr>
          <w:p w:rsidR="00554FF7" w:rsidRDefault="00554FF7" w:rsidP="001166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</w:tc>
        <w:tc>
          <w:tcPr>
            <w:tcW w:w="900" w:type="dxa"/>
          </w:tcPr>
          <w:p w:rsidR="00554FF7" w:rsidRDefault="00554FF7" w:rsidP="001166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10000</w:t>
            </w:r>
          </w:p>
        </w:tc>
        <w:tc>
          <w:tcPr>
            <w:tcW w:w="990" w:type="dxa"/>
          </w:tcPr>
          <w:p w:rsidR="00554FF7" w:rsidRDefault="00554FF7" w:rsidP="001166B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554FF7" w:rsidRPr="00652F3E" w:rsidRDefault="00554FF7" w:rsidP="001166B5">
            <w:pPr>
              <w:rPr>
                <w:color w:val="FF0000"/>
                <w:sz w:val="24"/>
              </w:rPr>
            </w:pPr>
            <w:r w:rsidRPr="00652F3E">
              <w:rPr>
                <w:color w:val="FF0000"/>
                <w:sz w:val="24"/>
              </w:rPr>
              <w:t>不可竞争费</w:t>
            </w:r>
          </w:p>
        </w:tc>
      </w:tr>
      <w:tr w:rsidR="00F52031">
        <w:trPr>
          <w:trHeight w:val="470"/>
        </w:trPr>
        <w:tc>
          <w:tcPr>
            <w:tcW w:w="3506" w:type="dxa"/>
          </w:tcPr>
          <w:p w:rsidR="00F52031" w:rsidRDefault="00554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78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0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F52031" w:rsidRDefault="00F52031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F52031" w:rsidRDefault="00F52031">
            <w:pPr>
              <w:rPr>
                <w:sz w:val="24"/>
              </w:rPr>
            </w:pPr>
          </w:p>
        </w:tc>
      </w:tr>
    </w:tbl>
    <w:p w:rsidR="00F52031" w:rsidRDefault="00F52031"/>
    <w:p w:rsidR="00F52031" w:rsidRDefault="00554FF7">
      <w:pPr>
        <w:spacing w:line="360" w:lineRule="auto"/>
        <w:rPr>
          <w:sz w:val="24"/>
        </w:rPr>
      </w:pPr>
      <w:r>
        <w:rPr>
          <w:sz w:val="24"/>
        </w:rPr>
        <w:t>注：本工程招标控制单价及投标报价单价均为包括机械进出场费、</w:t>
      </w:r>
      <w:r>
        <w:rPr>
          <w:rFonts w:hint="eastAsia"/>
          <w:sz w:val="24"/>
        </w:rPr>
        <w:t>运输安装调试费、</w:t>
      </w:r>
      <w:r>
        <w:rPr>
          <w:sz w:val="24"/>
        </w:rPr>
        <w:t>措施费、管理费、利润、规费、税金在内的全费用单价</w:t>
      </w:r>
      <w:r>
        <w:rPr>
          <w:sz w:val="24"/>
        </w:rPr>
        <w:t xml:space="preserve">      </w:t>
      </w:r>
    </w:p>
    <w:p w:rsidR="00F52031" w:rsidRDefault="00554FF7">
      <w:pPr>
        <w:rPr>
          <w:sz w:val="24"/>
        </w:rPr>
      </w:pPr>
      <w:r>
        <w:rPr>
          <w:sz w:val="24"/>
        </w:rPr>
        <w:br w:type="page"/>
      </w:r>
    </w:p>
    <w:p w:rsidR="00F52031" w:rsidRDefault="00554FF7">
      <w:pPr>
        <w:spacing w:line="360" w:lineRule="auto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273040" cy="5273040"/>
            <wp:effectExtent l="0" t="0" r="3810" b="3810"/>
            <wp:docPr id="1" name="图片 1" descr="图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纸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2031" w:rsidSect="00F52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34C3110"/>
    <w:rsid w:val="00554FF7"/>
    <w:rsid w:val="00F52031"/>
    <w:rsid w:val="134C3110"/>
    <w:rsid w:val="20806EDE"/>
    <w:rsid w:val="3A96685E"/>
    <w:rsid w:val="500E47EA"/>
    <w:rsid w:val="617F51E3"/>
    <w:rsid w:val="6395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203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52031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520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常宏广告 </dc:creator>
  <cp:lastModifiedBy>Administrator</cp:lastModifiedBy>
  <cp:revision>2</cp:revision>
  <dcterms:created xsi:type="dcterms:W3CDTF">2020-03-27T05:25:00Z</dcterms:created>
  <dcterms:modified xsi:type="dcterms:W3CDTF">2020-04-10T01:22:00Z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