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AFC9A">
      <w:pPr>
        <w:ind w:firstLine="562" w:firstLine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南渡新材料工业集中区（旧县片区）开发建设规划（2024-2035年）环境影响报告书第二次公示</w:t>
      </w:r>
    </w:p>
    <w:p w14:paraId="19BE746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根据《中华人民共和国环境影响评价法》、《规划环境影响评价条例》（国务院令第559号）有关规定、《环境影响评价公众参与办法》（生态环境部第4号令）等的要求，现将南渡新材料工业集中区（旧县片区）开发建设规划（2024-2035年）</w:t>
      </w:r>
      <w:r>
        <w:rPr>
          <w:rFonts w:ascii="Times New Roman" w:hAnsi="Times New Roman" w:eastAsia="仿宋_GB2312" w:cs="Times New Roman"/>
          <w:sz w:val="28"/>
          <w:szCs w:val="28"/>
        </w:rPr>
        <w:t>环境影响报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告</w:t>
      </w:r>
      <w:r>
        <w:rPr>
          <w:rFonts w:ascii="Times New Roman" w:hAnsi="Times New Roman" w:eastAsia="仿宋_GB2312" w:cs="Times New Roman"/>
          <w:sz w:val="28"/>
          <w:szCs w:val="28"/>
        </w:rPr>
        <w:t>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进行公示：</w:t>
      </w:r>
    </w:p>
    <w:p w14:paraId="7414A7D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一、规划概述</w:t>
      </w:r>
    </w:p>
    <w:p w14:paraId="0AD35E7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规划名称: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南渡新材料工业集中区（旧县片区）开发建设规划</w:t>
      </w:r>
      <w:r>
        <w:rPr>
          <w:rFonts w:ascii="Times New Roman" w:hAnsi="Times New Roman" w:eastAsia="仿宋_GB2312" w:cs="Times New Roman"/>
          <w:sz w:val="28"/>
          <w:szCs w:val="28"/>
        </w:rPr>
        <w:t>(202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-20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35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 w14:paraId="69DC0FF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规划期限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近期202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-202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年:远期20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29</w:t>
      </w:r>
      <w:r>
        <w:rPr>
          <w:rFonts w:ascii="Times New Roman" w:hAnsi="Times New Roman" w:eastAsia="仿宋_GB2312" w:cs="Times New Roman"/>
          <w:sz w:val="28"/>
          <w:szCs w:val="28"/>
        </w:rPr>
        <w:t>-203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 w14:paraId="3A5D3F9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规划面积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2.99</w:t>
      </w:r>
      <w:r>
        <w:rPr>
          <w:rFonts w:ascii="Times New Roman" w:hAnsi="Times New Roman" w:eastAsia="仿宋_GB2312" w:cs="Times New Roman"/>
          <w:sz w:val="28"/>
          <w:szCs w:val="28"/>
        </w:rPr>
        <w:t>平方公里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 w14:paraId="265C401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规划范围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北侧至南渡镇界，西侧至溧阳市南渡再生水厂厂界，东侧至刘庄港，南侧至江苏弘博热电有限公司（二期项目）厂界。</w:t>
      </w:r>
    </w:p>
    <w:p w14:paraId="3C12B45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产业定位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以新型纤维、新能源为主导的新材料配套产业，辅助发展以现有产业为基础的物理复配、机电智造、轻型加工、环保循环经济等产业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南渡新材料工业集中区（旧县片区）</w:t>
      </w:r>
      <w:r>
        <w:rPr>
          <w:rFonts w:ascii="Times New Roman" w:hAnsi="Times New Roman" w:eastAsia="仿宋_GB2312" w:cs="Times New Roman"/>
          <w:sz w:val="28"/>
          <w:szCs w:val="28"/>
        </w:rPr>
        <w:t>在建设过程中及建成后将会产生废水、废气、噪声、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固废</w:t>
      </w:r>
      <w:r>
        <w:rPr>
          <w:rFonts w:ascii="Times New Roman" w:hAnsi="Times New Roman" w:eastAsia="仿宋_GB2312" w:cs="Times New Roman"/>
          <w:sz w:val="28"/>
          <w:szCs w:val="28"/>
        </w:rPr>
        <w:t>等，委托生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态环境部南京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环境</w:t>
      </w:r>
      <w:r>
        <w:rPr>
          <w:rFonts w:ascii="Times New Roman" w:hAnsi="Times New Roman" w:eastAsia="仿宋_GB2312" w:cs="Times New Roman"/>
          <w:sz w:val="28"/>
          <w:szCs w:val="28"/>
        </w:rPr>
        <w:t>科学研究所承担本次规划的环境影响评价工作，编制《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南渡新材料工业集中区（旧县片区）开发建设规划</w:t>
      </w:r>
      <w:r>
        <w:rPr>
          <w:rFonts w:ascii="Times New Roman" w:hAnsi="Times New Roman" w:eastAsia="仿宋_GB2312" w:cs="Times New Roman"/>
          <w:sz w:val="28"/>
          <w:szCs w:val="28"/>
        </w:rPr>
        <w:t>(202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-20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35</w:t>
      </w:r>
      <w:r>
        <w:rPr>
          <w:rFonts w:ascii="Times New Roman" w:hAnsi="Times New Roman" w:eastAsia="仿宋_GB2312" w:cs="Times New Roman"/>
          <w:sz w:val="28"/>
          <w:szCs w:val="28"/>
        </w:rPr>
        <w:t>)环境影响报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告</w:t>
      </w:r>
      <w:r>
        <w:rPr>
          <w:rFonts w:ascii="Times New Roman" w:hAnsi="Times New Roman" w:eastAsia="仿宋_GB2312" w:cs="Times New Roman"/>
          <w:sz w:val="28"/>
          <w:szCs w:val="28"/>
        </w:rPr>
        <w:t>书》。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众可通过以下链接查看环境影响报告书（征求意见稿）简本和公众意见表：https://pan.baidu.com/s/1kHeYUdMarxW3OV8i9RyRDg（提取码：2qa5）。查看规划环评报告书征求意见稿电子版。纸质版报告书可致电规划单位联系人或到现场获取。</w:t>
      </w:r>
    </w:p>
    <w:p w14:paraId="4C2C56F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二、</w:t>
      </w:r>
      <w:r>
        <w:rPr>
          <w:rFonts w:ascii="Times New Roman" w:hAnsi="Times New Roman" w:eastAsia="仿宋_GB2312" w:cs="Times New Roman"/>
          <w:sz w:val="28"/>
          <w:szCs w:val="28"/>
        </w:rPr>
        <w:t>委托单位及联系方式</w:t>
      </w:r>
    </w:p>
    <w:p w14:paraId="5C11D4C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委托单位: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南渡新材料工业集中区（旧县片区）管理委员会</w:t>
      </w:r>
    </w:p>
    <w:p w14:paraId="331D420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联系人: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黄俊</w:t>
      </w:r>
    </w:p>
    <w:p w14:paraId="6A494AB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子</w:t>
      </w:r>
      <w:r>
        <w:rPr>
          <w:rFonts w:ascii="Times New Roman" w:hAnsi="Times New Roman" w:eastAsia="仿宋_GB2312" w:cs="Times New Roman"/>
          <w:sz w:val="28"/>
          <w:szCs w:val="28"/>
        </w:rPr>
        <w:t>邮箱: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946549511@qq.com</w:t>
      </w:r>
    </w:p>
    <w:p w14:paraId="18C3370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通信地址: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溧阳市南渡镇镇五星大道1号</w:t>
      </w:r>
    </w:p>
    <w:p w14:paraId="1423C3E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邮编: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213300</w:t>
      </w:r>
    </w:p>
    <w:p w14:paraId="3B1ED75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三</w:t>
      </w:r>
      <w:r>
        <w:rPr>
          <w:rFonts w:ascii="Times New Roman" w:hAnsi="Times New Roman" w:eastAsia="仿宋_GB2312" w:cs="Times New Roman"/>
          <w:sz w:val="28"/>
          <w:szCs w:val="28"/>
        </w:rPr>
        <w:t>、评价单位及联系方式</w:t>
      </w:r>
    </w:p>
    <w:p w14:paraId="2937484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评价单位:生态环境部南京环境科学研究所</w:t>
      </w:r>
    </w:p>
    <w:p w14:paraId="48DD477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联系人: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汤工</w:t>
      </w:r>
    </w:p>
    <w:p w14:paraId="2156A6E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电子</w:t>
      </w:r>
      <w:r>
        <w:rPr>
          <w:rFonts w:ascii="Times New Roman" w:hAnsi="Times New Roman" w:eastAsia="仿宋_GB2312" w:cs="Times New Roman"/>
          <w:sz w:val="28"/>
          <w:szCs w:val="28"/>
        </w:rPr>
        <w:t>邮箱: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641586970@qq.com</w:t>
      </w:r>
    </w:p>
    <w:p w14:paraId="144DBDD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通信地址:南京市玄武区蒋王庙街8号</w:t>
      </w:r>
    </w:p>
    <w:p w14:paraId="0577C2D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邮编:210042</w:t>
      </w:r>
    </w:p>
    <w:p w14:paraId="4551DD1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四、征求公众意见的主要事项</w:t>
      </w:r>
    </w:p>
    <w:p w14:paraId="3C45E93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征求公众对本规划实施环境保护方面的意见和建议，主要内容包括：</w:t>
      </w:r>
    </w:p>
    <w:p w14:paraId="3268DFC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1、规划范围及周边范围内目前存在的主要环境问题；</w:t>
      </w:r>
    </w:p>
    <w:p w14:paraId="2CD5EDE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2、对规划环境保护工作的建议；</w:t>
      </w:r>
    </w:p>
    <w:p w14:paraId="709C1DA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3、对规划实施的态度和建议。</w:t>
      </w:r>
    </w:p>
    <w:p w14:paraId="3BDC6BF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五、公众提出意见的具体方式和途径</w:t>
      </w:r>
    </w:p>
    <w:p w14:paraId="3029E55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公众可通过信函、邮件、电话等方式，在规定时间内将填写的公众意见表等提交建设单位或环评单位，反映与建设项目环境影响有关的意见和建议。</w:t>
      </w:r>
    </w:p>
    <w:p w14:paraId="7C1C59D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六、其他</w:t>
      </w:r>
    </w:p>
    <w:p w14:paraId="524FD61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本次征求意见时间：自公告之日起10个工作日。</w:t>
      </w:r>
    </w:p>
    <w:p w14:paraId="7DCC8BF5"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2024年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NTVmYzA3Mjc2YTcwZWZhZDNlNDU1NTMwNThlNzYifQ=="/>
  </w:docVars>
  <w:rsids>
    <w:rsidRoot w:val="004F63B7"/>
    <w:rsid w:val="00066999"/>
    <w:rsid w:val="0013232A"/>
    <w:rsid w:val="00155772"/>
    <w:rsid w:val="001A36EE"/>
    <w:rsid w:val="001D063A"/>
    <w:rsid w:val="00205BF7"/>
    <w:rsid w:val="00282B70"/>
    <w:rsid w:val="003E02F7"/>
    <w:rsid w:val="00407167"/>
    <w:rsid w:val="00431C77"/>
    <w:rsid w:val="004F4704"/>
    <w:rsid w:val="004F63B7"/>
    <w:rsid w:val="00533B16"/>
    <w:rsid w:val="00572463"/>
    <w:rsid w:val="00762EC7"/>
    <w:rsid w:val="00793D38"/>
    <w:rsid w:val="0098010B"/>
    <w:rsid w:val="009931B5"/>
    <w:rsid w:val="00A31426"/>
    <w:rsid w:val="00AA0007"/>
    <w:rsid w:val="00AA38B0"/>
    <w:rsid w:val="00AC1B90"/>
    <w:rsid w:val="00BA7D15"/>
    <w:rsid w:val="00BD2906"/>
    <w:rsid w:val="00C66BEE"/>
    <w:rsid w:val="00C84D6D"/>
    <w:rsid w:val="00CD38E9"/>
    <w:rsid w:val="00D961DC"/>
    <w:rsid w:val="00E902B2"/>
    <w:rsid w:val="00FF1C2C"/>
    <w:rsid w:val="26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1019</Characters>
  <Lines>7</Lines>
  <Paragraphs>2</Paragraphs>
  <TotalTime>134</TotalTime>
  <ScaleCrop>false</ScaleCrop>
  <LinksUpToDate>false</LinksUpToDate>
  <CharactersWithSpaces>1025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2024-06-06T16:29:00Z</dcterms:created>
  <dc:creator>yaqi hu</dc:creator>
  <cp:lastModifiedBy>tangxy</cp:lastModifiedBy>
  <dcterms:modified xsi:type="dcterms:W3CDTF">2024-08-08T02:28:56Z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5604D8F43DB54DF29E942B17A88C814F_12</vt:lpwstr>
  </property>
</Properties>
</file>