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640D">
      <w:pPr>
        <w:spacing w:line="620" w:lineRule="exact"/>
        <w:ind w:firstLine="0" w:firstLineChars="0"/>
        <w:jc w:val="lef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附件：</w:t>
      </w:r>
    </w:p>
    <w:p w14:paraId="3544E2CC">
      <w:pPr>
        <w:spacing w:line="620" w:lineRule="exact"/>
        <w:ind w:firstLine="242" w:firstLineChars="5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溧阳市春节、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两会</w:t>
      </w:r>
      <w:r>
        <w:rPr>
          <w:rFonts w:hint="eastAsia" w:ascii="方正小标宋简体" w:eastAsia="方正小标宋简体"/>
          <w:sz w:val="44"/>
          <w:szCs w:val="44"/>
        </w:rPr>
        <w:t>期间矛盾纠纷排查情况统计表</w:t>
      </w:r>
    </w:p>
    <w:p w14:paraId="5D7AA531">
      <w:pPr>
        <w:spacing w:line="570" w:lineRule="exact"/>
        <w:ind w:firstLine="198" w:firstLineChars="62"/>
        <w:jc w:val="left"/>
        <w:rPr>
          <w:rFonts w:hint="eastAsia"/>
          <w:szCs w:val="21"/>
        </w:rPr>
      </w:pPr>
      <w:r>
        <w:rPr>
          <w:szCs w:val="21"/>
        </w:rPr>
        <w:t xml:space="preserve">  </w:t>
      </w:r>
    </w:p>
    <w:p w14:paraId="286C0E7C">
      <w:pPr>
        <w:spacing w:line="570" w:lineRule="exact"/>
        <w:ind w:firstLine="0" w:firstLineChars="0"/>
        <w:jc w:val="lef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填报单位：</w:t>
      </w:r>
      <w:r>
        <w:rPr>
          <w:rFonts w:eastAsia="仿宋_GB2312"/>
          <w:b/>
          <w:sz w:val="28"/>
          <w:szCs w:val="28"/>
        </w:rPr>
        <w:t xml:space="preserve">                                                             </w:t>
      </w:r>
      <w:r>
        <w:rPr>
          <w:rFonts w:hint="eastAsia" w:eastAsia="仿宋_GB2312"/>
          <w:b/>
          <w:sz w:val="28"/>
          <w:szCs w:val="28"/>
        </w:rPr>
        <w:t>填报时间：</w:t>
      </w:r>
      <w:r>
        <w:rPr>
          <w:rFonts w:eastAsia="仿宋_GB2312"/>
          <w:b/>
          <w:sz w:val="28"/>
          <w:szCs w:val="28"/>
        </w:rPr>
        <w:t xml:space="preserve">                     </w:t>
      </w:r>
    </w:p>
    <w:tbl>
      <w:tblPr>
        <w:tblStyle w:val="4"/>
        <w:tblW w:w="14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843"/>
        <w:gridCol w:w="4560"/>
        <w:gridCol w:w="1240"/>
        <w:gridCol w:w="1145"/>
        <w:gridCol w:w="1937"/>
        <w:gridCol w:w="2281"/>
      </w:tblGrid>
      <w:tr w14:paraId="4EA4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6299">
            <w:pPr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9EF6">
            <w:pPr>
              <w:ind w:firstLine="0" w:firstLineChars="0"/>
              <w:jc w:val="center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20"/>
                <w:sz w:val="28"/>
                <w:szCs w:val="28"/>
              </w:rPr>
              <w:t>排查对象</w:t>
            </w:r>
          </w:p>
          <w:p w14:paraId="135A16D5">
            <w:pPr>
              <w:ind w:firstLine="0" w:firstLineChars="0"/>
              <w:jc w:val="center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20"/>
                <w:sz w:val="28"/>
                <w:szCs w:val="28"/>
              </w:rPr>
              <w:t>（当事人）</w:t>
            </w:r>
          </w:p>
        </w:tc>
        <w:tc>
          <w:tcPr>
            <w:tcW w:w="4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AA92">
            <w:pPr>
              <w:ind w:left="321" w:hanging="321" w:hangingChars="100"/>
              <w:jc w:val="center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20"/>
                <w:sz w:val="28"/>
                <w:szCs w:val="28"/>
              </w:rPr>
              <w:t>矛盾纠纷或重大问题</w:t>
            </w:r>
          </w:p>
          <w:p w14:paraId="7496DC1E">
            <w:pPr>
              <w:ind w:left="321" w:hanging="321" w:hangingChars="100"/>
              <w:jc w:val="center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20"/>
                <w:sz w:val="28"/>
                <w:szCs w:val="28"/>
              </w:rPr>
              <w:t>重点人员隐患情况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7D9D">
            <w:pPr>
              <w:ind w:firstLine="0" w:firstLineChars="0"/>
              <w:jc w:val="center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包案责任</w:t>
            </w:r>
          </w:p>
        </w:tc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F5C7">
            <w:pPr>
              <w:widowControl/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管控化解</w:t>
            </w:r>
          </w:p>
          <w:p w14:paraId="0F1719F9">
            <w:pPr>
              <w:widowControl/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进展情况</w:t>
            </w:r>
          </w:p>
        </w:tc>
        <w:tc>
          <w:tcPr>
            <w:tcW w:w="2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A0FA1">
            <w:pPr>
              <w:widowControl/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预计可能引发</w:t>
            </w:r>
          </w:p>
          <w:p w14:paraId="5F2DAFB3">
            <w:pPr>
              <w:widowControl/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的后果</w:t>
            </w:r>
          </w:p>
        </w:tc>
      </w:tr>
      <w:tr w14:paraId="4010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88A4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C96D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C605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F20A">
            <w:pPr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  <w:p w14:paraId="20CD32F2">
            <w:pPr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（部门）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83B0">
            <w:pPr>
              <w:ind w:firstLine="0" w:firstLineChars="0"/>
              <w:jc w:val="center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20"/>
                <w:sz w:val="28"/>
                <w:szCs w:val="28"/>
              </w:rPr>
              <w:t>领导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CB3C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337B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24A0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6468">
            <w:pPr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5E3F">
            <w:pPr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D3DF">
            <w:pPr>
              <w:ind w:firstLine="56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BECD">
            <w:pPr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1F4F">
            <w:pPr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55C8">
            <w:pPr>
              <w:widowControl/>
              <w:ind w:firstLine="56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C9993">
            <w:pPr>
              <w:widowControl/>
              <w:ind w:firstLine="56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A61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4EFA">
            <w:pPr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D5F1">
            <w:pPr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F867">
            <w:pPr>
              <w:ind w:firstLine="56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7C52">
            <w:pPr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5029">
            <w:pPr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C5874">
            <w:pPr>
              <w:widowControl/>
              <w:ind w:firstLine="56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E96F">
            <w:pPr>
              <w:widowControl/>
              <w:ind w:firstLine="56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549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C347">
            <w:pPr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BDA2">
            <w:pPr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E7D3">
            <w:pPr>
              <w:ind w:firstLine="56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CD36">
            <w:pPr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4E96">
            <w:pPr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6D95">
            <w:pPr>
              <w:widowControl/>
              <w:ind w:firstLine="56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9CCB">
            <w:pPr>
              <w:ind w:firstLine="56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245F4580">
      <w:pPr>
        <w:ind w:right="-1219" w:rightChars="-381"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重大矛盾纠纷情况包括：</w:t>
      </w:r>
      <w:r>
        <w:rPr>
          <w:rFonts w:hint="eastAsia" w:ascii="仿宋_GB2312" w:eastAsia="仿宋_GB2312"/>
          <w:sz w:val="28"/>
          <w:szCs w:val="28"/>
        </w:rPr>
        <w:t>①有可能引发群体性件、赴省进京上访的矛盾纠纷和重大不稳定情况；</w:t>
      </w:r>
    </w:p>
    <w:p w14:paraId="0477055A">
      <w:pPr>
        <w:ind w:right="-1219" w:rightChars="-381" w:firstLine="3080" w:firstLineChars="11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②重点刑释解教人员和社区矫正对象排查管控情况。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52317BB-E1E1-4280-A7DF-32A90DED8B71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A54F1BB-BBF3-4D41-986B-E35F02B060C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9D4CDCA-C8FF-4A57-A70F-1EB2943A99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1ODhjODA2MTYzMTJhZTEyZWRlZDYzNjE1MGVhMGYifQ=="/>
  </w:docVars>
  <w:rsids>
    <w:rsidRoot w:val="009B4D81"/>
    <w:rsid w:val="008A47AD"/>
    <w:rsid w:val="009A03B4"/>
    <w:rsid w:val="009B4D81"/>
    <w:rsid w:val="00EF4934"/>
    <w:rsid w:val="63E9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overflowPunct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overflowPunct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158</Characters>
  <Lines>2</Lines>
  <Paragraphs>1</Paragraphs>
  <TotalTime>0</TotalTime>
  <ScaleCrop>false</ScaleCrop>
  <LinksUpToDate>false</LinksUpToDate>
  <CharactersWithSpaces>242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2018-03-13T03:00:00Z</dcterms:created>
  <dc:creator>微软用户</dc:creator>
  <cp:lastModifiedBy>丹丹</cp:lastModifiedBy>
  <dcterms:modified xsi:type="dcterms:W3CDTF">2024-08-20T01:10:42Z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C0E3A8835D9141C98C9824F66101F50C_12</vt:lpwstr>
  </property>
</Properties>
</file>