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A4124">
      <w:pPr>
        <w:spacing w:line="257" w:lineRule="auto"/>
        <w:rPr>
          <w:rFonts w:ascii="Arial"/>
          <w:sz w:val="21"/>
        </w:rPr>
      </w:pPr>
    </w:p>
    <w:p w14:paraId="0BB726CB">
      <w:pPr>
        <w:spacing w:line="258" w:lineRule="auto"/>
        <w:rPr>
          <w:rFonts w:ascii="Arial"/>
          <w:sz w:val="21"/>
        </w:rPr>
      </w:pPr>
    </w:p>
    <w:p w14:paraId="4365EE6D">
      <w:pPr>
        <w:spacing w:line="258" w:lineRule="auto"/>
        <w:rPr>
          <w:rFonts w:ascii="Arial"/>
          <w:sz w:val="21"/>
        </w:rPr>
      </w:pPr>
    </w:p>
    <w:p w14:paraId="5F4A1ADE">
      <w:pPr>
        <w:spacing w:line="258" w:lineRule="auto"/>
        <w:rPr>
          <w:rFonts w:ascii="Arial"/>
          <w:sz w:val="21"/>
        </w:rPr>
      </w:pPr>
    </w:p>
    <w:p w14:paraId="4FA9C83E">
      <w:pPr>
        <w:spacing w:line="258" w:lineRule="auto"/>
        <w:rPr>
          <w:rFonts w:ascii="Arial"/>
          <w:sz w:val="21"/>
        </w:rPr>
      </w:pPr>
    </w:p>
    <w:p w14:paraId="7170DD01">
      <w:pPr>
        <w:spacing w:before="464" w:line="238" w:lineRule="auto"/>
        <w:ind w:left="345"/>
        <w:outlineLvl w:val="0"/>
        <w:rPr>
          <w:rFonts w:ascii="方正小标宋简体" w:hAnsi="方正小标宋简体" w:eastAsia="方正小标宋简体" w:cs="方正小标宋简体"/>
          <w:sz w:val="120"/>
          <w:szCs w:val="120"/>
        </w:rPr>
      </w:pPr>
    </w:p>
    <w:p w14:paraId="2D6C17A4">
      <w:pPr>
        <w:pStyle w:val="2"/>
        <w:spacing w:before="254" w:line="214" w:lineRule="auto"/>
        <w:ind w:left="2981"/>
      </w:pPr>
      <w:r>
        <w:rPr>
          <w:color w:val="0D1E0F"/>
          <w:spacing w:val="-4"/>
        </w:rPr>
        <w:t>常财购〔</w:t>
      </w:r>
      <w:r>
        <w:rPr>
          <w:rFonts w:ascii="Times New Roman" w:hAnsi="Times New Roman" w:eastAsia="Times New Roman" w:cs="Times New Roman"/>
          <w:color w:val="0D1E0F"/>
          <w:spacing w:val="-4"/>
        </w:rPr>
        <w:t>2024</w:t>
      </w:r>
      <w:r>
        <w:rPr>
          <w:color w:val="0D1E0F"/>
          <w:spacing w:val="-4"/>
        </w:rPr>
        <w:t>〕</w:t>
      </w:r>
      <w:r>
        <w:rPr>
          <w:rFonts w:ascii="Times New Roman" w:hAnsi="Times New Roman" w:eastAsia="Times New Roman" w:cs="Times New Roman"/>
          <w:color w:val="0D1E0F"/>
          <w:spacing w:val="-4"/>
        </w:rPr>
        <w:t>21</w:t>
      </w:r>
      <w:r>
        <w:rPr>
          <w:rFonts w:ascii="Times New Roman" w:hAnsi="Times New Roman" w:eastAsia="Times New Roman" w:cs="Times New Roman"/>
          <w:color w:val="0D1E0F"/>
          <w:spacing w:val="34"/>
        </w:rPr>
        <w:t xml:space="preserve"> </w:t>
      </w:r>
      <w:r>
        <w:rPr>
          <w:color w:val="0D1E0F"/>
          <w:spacing w:val="-4"/>
        </w:rPr>
        <w:t>号</w:t>
      </w:r>
    </w:p>
    <w:p w14:paraId="2AB39A59">
      <w:pPr>
        <w:spacing w:before="128" w:line="60" w:lineRule="exact"/>
      </w:pPr>
      <w:r>
        <w:rPr>
          <w:position w:val="-1"/>
        </w:rPr>
        <w:drawing>
          <wp:inline distT="0" distB="0" distL="0" distR="0">
            <wp:extent cx="5689600" cy="381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6"/>
                    <a:stretch>
                      <a:fillRect/>
                    </a:stretch>
                  </pic:blipFill>
                  <pic:spPr>
                    <a:xfrm>
                      <a:off x="0" y="0"/>
                      <a:ext cx="5689853" cy="38100"/>
                    </a:xfrm>
                    <a:prstGeom prst="rect">
                      <a:avLst/>
                    </a:prstGeom>
                  </pic:spPr>
                </pic:pic>
              </a:graphicData>
            </a:graphic>
          </wp:inline>
        </w:drawing>
      </w:r>
    </w:p>
    <w:p w14:paraId="20B53492">
      <w:pPr>
        <w:spacing w:line="316" w:lineRule="auto"/>
        <w:rPr>
          <w:rFonts w:ascii="Arial"/>
          <w:sz w:val="21"/>
        </w:rPr>
      </w:pPr>
    </w:p>
    <w:p w14:paraId="31D3B5C5">
      <w:pPr>
        <w:spacing w:line="316" w:lineRule="auto"/>
        <w:rPr>
          <w:rFonts w:ascii="Arial"/>
          <w:sz w:val="21"/>
        </w:rPr>
      </w:pPr>
    </w:p>
    <w:p w14:paraId="366C0C9D">
      <w:pPr>
        <w:spacing w:line="317" w:lineRule="auto"/>
        <w:rPr>
          <w:rFonts w:ascii="Arial"/>
          <w:sz w:val="21"/>
        </w:rPr>
      </w:pPr>
    </w:p>
    <w:p w14:paraId="39E2BAD3">
      <w:pPr>
        <w:spacing w:before="171" w:line="234" w:lineRule="auto"/>
        <w:ind w:left="1127" w:right="689" w:hanging="542"/>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color w:val="0D1E0F"/>
          <w:spacing w:val="-1"/>
          <w:sz w:val="44"/>
          <w:szCs w:val="44"/>
        </w:rPr>
        <w:t xml:space="preserve">常州市财政局关于转发《江苏省 </w:t>
      </w:r>
      <w:r>
        <w:rPr>
          <w:rFonts w:ascii="Times New Roman" w:hAnsi="Times New Roman" w:eastAsia="Times New Roman" w:cs="Times New Roman"/>
          <w:color w:val="0D1E0F"/>
          <w:spacing w:val="-1"/>
          <w:sz w:val="44"/>
          <w:szCs w:val="44"/>
        </w:rPr>
        <w:t xml:space="preserve">2025 </w:t>
      </w:r>
      <w:r>
        <w:rPr>
          <w:rFonts w:ascii="方正小标宋简体" w:hAnsi="方正小标宋简体" w:eastAsia="方正小标宋简体" w:cs="方正小标宋简体"/>
          <w:color w:val="0D1E0F"/>
          <w:spacing w:val="-1"/>
          <w:sz w:val="44"/>
          <w:szCs w:val="44"/>
        </w:rPr>
        <w:t>年</w:t>
      </w:r>
      <w:r>
        <w:rPr>
          <w:rFonts w:ascii="方正小标宋简体" w:hAnsi="方正小标宋简体" w:eastAsia="方正小标宋简体" w:cs="方正小标宋简体"/>
          <w:color w:val="0D1E0F"/>
          <w:spacing w:val="5"/>
          <w:sz w:val="44"/>
          <w:szCs w:val="44"/>
        </w:rPr>
        <w:t xml:space="preserve"> </w:t>
      </w:r>
      <w:r>
        <w:rPr>
          <w:rFonts w:ascii="方正小标宋简体" w:hAnsi="方正小标宋简体" w:eastAsia="方正小标宋简体" w:cs="方正小标宋简体"/>
          <w:color w:val="0D1E0F"/>
          <w:spacing w:val="-1"/>
          <w:sz w:val="44"/>
          <w:szCs w:val="44"/>
        </w:rPr>
        <w:t>政府集中采购目录及标准》的通知</w:t>
      </w:r>
    </w:p>
    <w:p w14:paraId="6E7343A1">
      <w:pPr>
        <w:spacing w:line="275" w:lineRule="auto"/>
        <w:rPr>
          <w:rFonts w:ascii="Arial"/>
          <w:sz w:val="21"/>
        </w:rPr>
      </w:pPr>
    </w:p>
    <w:p w14:paraId="441807BE">
      <w:pPr>
        <w:spacing w:line="275" w:lineRule="auto"/>
        <w:rPr>
          <w:rFonts w:ascii="Arial"/>
          <w:sz w:val="21"/>
        </w:rPr>
      </w:pPr>
    </w:p>
    <w:p w14:paraId="150234F1">
      <w:pPr>
        <w:pStyle w:val="2"/>
        <w:spacing w:before="104" w:line="214" w:lineRule="auto"/>
        <w:ind w:left="11"/>
      </w:pPr>
      <w:r>
        <w:rPr>
          <w:color w:val="0D1E0F"/>
          <w:spacing w:val="-4"/>
        </w:rPr>
        <w:t>各辖市、区财政局，常州经开区财政局，市各有关单位：</w:t>
      </w:r>
    </w:p>
    <w:p w14:paraId="1E5AC56F">
      <w:pPr>
        <w:pStyle w:val="2"/>
        <w:spacing w:before="200" w:line="318" w:lineRule="auto"/>
        <w:ind w:left="16" w:right="115" w:firstLine="645"/>
      </w:pPr>
      <w:r>
        <w:rPr>
          <w:color w:val="0D1E0F"/>
          <w:spacing w:val="-2"/>
        </w:rPr>
        <w:t>现将江苏省财政厅《关于印发江苏省</w:t>
      </w:r>
      <w:r>
        <w:rPr>
          <w:color w:val="0D1E0F"/>
          <w:spacing w:val="-41"/>
        </w:rPr>
        <w:t xml:space="preserve"> </w:t>
      </w:r>
      <w:r>
        <w:rPr>
          <w:rFonts w:ascii="Times New Roman" w:hAnsi="Times New Roman" w:eastAsia="Times New Roman" w:cs="Times New Roman"/>
          <w:color w:val="0D1E0F"/>
          <w:spacing w:val="-2"/>
        </w:rPr>
        <w:t>2025</w:t>
      </w:r>
      <w:r>
        <w:rPr>
          <w:rFonts w:ascii="Times New Roman" w:hAnsi="Times New Roman" w:eastAsia="Times New Roman" w:cs="Times New Roman"/>
          <w:color w:val="0D1E0F"/>
          <w:spacing w:val="37"/>
        </w:rPr>
        <w:t xml:space="preserve"> </w:t>
      </w:r>
      <w:r>
        <w:rPr>
          <w:color w:val="0D1E0F"/>
          <w:spacing w:val="-2"/>
        </w:rPr>
        <w:t>年政府集中采购</w:t>
      </w:r>
      <w:r>
        <w:rPr>
          <w:color w:val="0D1E0F"/>
        </w:rPr>
        <w:t xml:space="preserve"> </w:t>
      </w:r>
      <w:r>
        <w:rPr>
          <w:color w:val="0D1E0F"/>
          <w:spacing w:val="-4"/>
        </w:rPr>
        <w:t>目录及标准的通知》（苏财购〔</w:t>
      </w:r>
      <w:r>
        <w:rPr>
          <w:rFonts w:ascii="Times New Roman" w:hAnsi="Times New Roman" w:eastAsia="Times New Roman" w:cs="Times New Roman"/>
          <w:color w:val="0D1E0F"/>
          <w:spacing w:val="-4"/>
        </w:rPr>
        <w:t>2024</w:t>
      </w:r>
      <w:r>
        <w:rPr>
          <w:color w:val="0D1E0F"/>
          <w:spacing w:val="-4"/>
        </w:rPr>
        <w:t>〕</w:t>
      </w:r>
      <w:r>
        <w:rPr>
          <w:rFonts w:ascii="Times New Roman" w:hAnsi="Times New Roman" w:eastAsia="Times New Roman" w:cs="Times New Roman"/>
          <w:color w:val="0D1E0F"/>
          <w:spacing w:val="-4"/>
        </w:rPr>
        <w:t xml:space="preserve">150  </w:t>
      </w:r>
      <w:r>
        <w:rPr>
          <w:color w:val="0D1E0F"/>
          <w:spacing w:val="-4"/>
        </w:rPr>
        <w:t>号）转发给你们，结</w:t>
      </w:r>
      <w:r>
        <w:rPr>
          <w:color w:val="0D1E0F"/>
        </w:rPr>
        <w:t xml:space="preserve"> </w:t>
      </w:r>
      <w:r>
        <w:rPr>
          <w:color w:val="0D1E0F"/>
          <w:spacing w:val="-4"/>
        </w:rPr>
        <w:t>合常州实际明确有关事项，请一并遵照执行。</w:t>
      </w:r>
    </w:p>
    <w:p w14:paraId="3F05F75E">
      <w:pPr>
        <w:spacing w:before="53" w:line="223" w:lineRule="auto"/>
        <w:ind w:left="657"/>
        <w:rPr>
          <w:rFonts w:ascii="黑体" w:hAnsi="黑体" w:eastAsia="黑体" w:cs="黑体"/>
          <w:sz w:val="32"/>
          <w:szCs w:val="32"/>
        </w:rPr>
      </w:pPr>
      <w:r>
        <w:rPr>
          <w:rFonts w:ascii="黑体" w:hAnsi="黑体" w:eastAsia="黑体" w:cs="黑体"/>
          <w:color w:val="0D1E0F"/>
          <w:spacing w:val="-6"/>
          <w:sz w:val="32"/>
          <w:szCs w:val="32"/>
        </w:rPr>
        <w:t>一、集中采购</w:t>
      </w:r>
    </w:p>
    <w:p w14:paraId="291FC0D3">
      <w:pPr>
        <w:pStyle w:val="2"/>
        <w:spacing w:before="186" w:line="313" w:lineRule="auto"/>
        <w:ind w:left="40" w:right="115" w:firstLine="618"/>
      </w:pPr>
      <w:r>
        <w:rPr>
          <w:color w:val="0D1E0F"/>
          <w:spacing w:val="7"/>
        </w:rPr>
        <w:t>政府采购项目内集中采购品目金额达到采购预算起点金额</w:t>
      </w:r>
      <w:r>
        <w:rPr>
          <w:color w:val="0D1E0F"/>
          <w:spacing w:val="9"/>
        </w:rPr>
        <w:t xml:space="preserve"> </w:t>
      </w:r>
      <w:r>
        <w:rPr>
          <w:color w:val="0D1E0F"/>
          <w:spacing w:val="-5"/>
        </w:rPr>
        <w:t>的，采购人应当依法委托集中采购机构代理采购。</w:t>
      </w:r>
    </w:p>
    <w:p w14:paraId="505E5D75">
      <w:pPr>
        <w:pStyle w:val="2"/>
        <w:spacing w:before="55" w:line="313" w:lineRule="auto"/>
        <w:ind w:left="41" w:right="115" w:firstLine="610"/>
      </w:pPr>
      <w:r>
        <w:rPr>
          <w:color w:val="0D1E0F"/>
          <w:spacing w:val="7"/>
        </w:rPr>
        <w:t>全市预算单位委托集中采购机构采购目录内的货物和服务</w:t>
      </w:r>
      <w:r>
        <w:rPr>
          <w:color w:val="0D1E0F"/>
          <w:spacing w:val="17"/>
        </w:rPr>
        <w:t xml:space="preserve"> </w:t>
      </w:r>
      <w:r>
        <w:rPr>
          <w:color w:val="0D1E0F"/>
          <w:spacing w:val="-14"/>
        </w:rPr>
        <w:t>的预算起点金额为</w:t>
      </w:r>
      <w:r>
        <w:rPr>
          <w:color w:val="0D1E0F"/>
          <w:spacing w:val="-51"/>
        </w:rPr>
        <w:t xml:space="preserve"> </w:t>
      </w:r>
      <w:r>
        <w:rPr>
          <w:rFonts w:ascii="Times New Roman" w:hAnsi="Times New Roman" w:eastAsia="Times New Roman" w:cs="Times New Roman"/>
          <w:color w:val="0D1E0F"/>
          <w:spacing w:val="-14"/>
        </w:rPr>
        <w:t>50</w:t>
      </w:r>
      <w:r>
        <w:rPr>
          <w:rFonts w:ascii="Times New Roman" w:hAnsi="Times New Roman" w:eastAsia="Times New Roman" w:cs="Times New Roman"/>
          <w:color w:val="0D1E0F"/>
          <w:spacing w:val="29"/>
        </w:rPr>
        <w:t xml:space="preserve"> </w:t>
      </w:r>
      <w:r>
        <w:rPr>
          <w:color w:val="0D1E0F"/>
          <w:spacing w:val="-14"/>
        </w:rPr>
        <w:t>万元（含）。</w:t>
      </w:r>
    </w:p>
    <w:p w14:paraId="73E0699D">
      <w:pPr>
        <w:spacing w:before="52" w:line="223" w:lineRule="auto"/>
        <w:ind w:left="657"/>
        <w:rPr>
          <w:rFonts w:ascii="黑体" w:hAnsi="黑体" w:eastAsia="黑体" w:cs="黑体"/>
          <w:sz w:val="32"/>
          <w:szCs w:val="32"/>
        </w:rPr>
      </w:pPr>
      <w:r>
        <w:rPr>
          <w:rFonts w:ascii="黑体" w:hAnsi="黑体" w:eastAsia="黑体" w:cs="黑体"/>
          <w:color w:val="0D1E0F"/>
          <w:spacing w:val="-3"/>
          <w:sz w:val="32"/>
          <w:szCs w:val="32"/>
        </w:rPr>
        <w:t>二、分散采购</w:t>
      </w:r>
    </w:p>
    <w:p w14:paraId="4AB94DCE">
      <w:pPr>
        <w:spacing w:line="223" w:lineRule="auto"/>
        <w:rPr>
          <w:rFonts w:ascii="黑体" w:hAnsi="黑体" w:eastAsia="黑体" w:cs="黑体"/>
          <w:sz w:val="32"/>
          <w:szCs w:val="32"/>
        </w:rPr>
        <w:sectPr>
          <w:footerReference r:id="rId5" w:type="default"/>
          <w:pgSz w:w="11905" w:h="16840"/>
          <w:pgMar w:top="1431" w:right="1412" w:bottom="1664" w:left="1531" w:header="0" w:footer="1396" w:gutter="0"/>
          <w:cols w:space="720" w:num="1"/>
        </w:sectPr>
      </w:pPr>
    </w:p>
    <w:p w14:paraId="771053BE">
      <w:pPr>
        <w:spacing w:line="246" w:lineRule="auto"/>
        <w:rPr>
          <w:rFonts w:ascii="Arial"/>
          <w:sz w:val="21"/>
        </w:rPr>
      </w:pPr>
    </w:p>
    <w:p w14:paraId="6D779745">
      <w:pPr>
        <w:spacing w:line="246" w:lineRule="auto"/>
        <w:rPr>
          <w:rFonts w:ascii="Arial"/>
          <w:sz w:val="21"/>
        </w:rPr>
      </w:pPr>
    </w:p>
    <w:p w14:paraId="283B1A76">
      <w:pPr>
        <w:spacing w:line="247" w:lineRule="auto"/>
        <w:rPr>
          <w:rFonts w:ascii="Arial"/>
          <w:sz w:val="21"/>
        </w:rPr>
      </w:pPr>
    </w:p>
    <w:p w14:paraId="24962B10">
      <w:pPr>
        <w:pStyle w:val="2"/>
        <w:spacing w:before="104" w:line="315" w:lineRule="auto"/>
        <w:ind w:left="7" w:right="2" w:firstLine="645"/>
      </w:pPr>
      <w:r>
        <w:rPr>
          <w:color w:val="0D1E0F"/>
          <w:spacing w:val="-5"/>
        </w:rPr>
        <w:t>集中采购目录以外且采购预算金额达到限额标准</w:t>
      </w:r>
      <w:r>
        <w:rPr>
          <w:color w:val="0D1E0F"/>
          <w:spacing w:val="-6"/>
        </w:rPr>
        <w:t>的项目，实</w:t>
      </w:r>
      <w:r>
        <w:rPr>
          <w:color w:val="0D1E0F"/>
        </w:rPr>
        <w:t xml:space="preserve"> </w:t>
      </w:r>
      <w:r>
        <w:rPr>
          <w:color w:val="0D1E0F"/>
          <w:spacing w:val="-11"/>
        </w:rPr>
        <w:t>行分散采购。</w:t>
      </w:r>
    </w:p>
    <w:p w14:paraId="2E4499B7">
      <w:pPr>
        <w:pStyle w:val="2"/>
        <w:spacing w:before="47" w:line="313" w:lineRule="auto"/>
        <w:ind w:left="15" w:right="74" w:firstLine="630"/>
      </w:pPr>
      <w:r>
        <w:rPr>
          <w:color w:val="0D1E0F"/>
          <w:spacing w:val="-20"/>
        </w:rPr>
        <w:t>全市分散采购限额标准为：货物、服务类项目</w:t>
      </w:r>
      <w:r>
        <w:rPr>
          <w:color w:val="0D1E0F"/>
          <w:spacing w:val="-65"/>
        </w:rPr>
        <w:t xml:space="preserve"> </w:t>
      </w:r>
      <w:r>
        <w:rPr>
          <w:rFonts w:ascii="Times New Roman" w:hAnsi="Times New Roman" w:eastAsia="Times New Roman" w:cs="Times New Roman"/>
          <w:color w:val="0D1E0F"/>
          <w:spacing w:val="-20"/>
        </w:rPr>
        <w:t>50</w:t>
      </w:r>
      <w:r>
        <w:rPr>
          <w:rFonts w:ascii="Times New Roman" w:hAnsi="Times New Roman" w:eastAsia="Times New Roman" w:cs="Times New Roman"/>
          <w:color w:val="0D1E0F"/>
          <w:spacing w:val="30"/>
        </w:rPr>
        <w:t xml:space="preserve"> </w:t>
      </w:r>
      <w:r>
        <w:rPr>
          <w:color w:val="0D1E0F"/>
          <w:spacing w:val="-20"/>
        </w:rPr>
        <w:t>万元（含</w:t>
      </w:r>
      <w:r>
        <w:rPr>
          <w:color w:val="0D1E0F"/>
          <w:spacing w:val="-102"/>
        </w:rPr>
        <w:t>），</w:t>
      </w:r>
      <w:r>
        <w:rPr>
          <w:color w:val="0D1E0F"/>
        </w:rPr>
        <w:t xml:space="preserve"> </w:t>
      </w:r>
      <w:r>
        <w:rPr>
          <w:color w:val="0D1E0F"/>
          <w:spacing w:val="-15"/>
        </w:rPr>
        <w:t>工程类项目</w:t>
      </w:r>
      <w:r>
        <w:rPr>
          <w:color w:val="0D1E0F"/>
          <w:spacing w:val="-60"/>
        </w:rPr>
        <w:t xml:space="preserve"> </w:t>
      </w:r>
      <w:r>
        <w:rPr>
          <w:rFonts w:ascii="Times New Roman" w:hAnsi="Times New Roman" w:eastAsia="Times New Roman" w:cs="Times New Roman"/>
          <w:color w:val="0D1E0F"/>
          <w:spacing w:val="-15"/>
        </w:rPr>
        <w:t>60</w:t>
      </w:r>
      <w:r>
        <w:rPr>
          <w:rFonts w:ascii="Times New Roman" w:hAnsi="Times New Roman" w:eastAsia="Times New Roman" w:cs="Times New Roman"/>
          <w:color w:val="0D1E0F"/>
          <w:spacing w:val="29"/>
        </w:rPr>
        <w:t xml:space="preserve"> </w:t>
      </w:r>
      <w:r>
        <w:rPr>
          <w:color w:val="0D1E0F"/>
          <w:spacing w:val="-15"/>
        </w:rPr>
        <w:t>万元（含）。</w:t>
      </w:r>
    </w:p>
    <w:p w14:paraId="221410C3">
      <w:pPr>
        <w:spacing w:before="53" w:line="223" w:lineRule="auto"/>
        <w:ind w:left="653"/>
        <w:rPr>
          <w:rFonts w:ascii="黑体" w:hAnsi="黑体" w:eastAsia="黑体" w:cs="黑体"/>
          <w:sz w:val="32"/>
          <w:szCs w:val="32"/>
        </w:rPr>
      </w:pPr>
      <w:r>
        <w:rPr>
          <w:rFonts w:ascii="黑体" w:hAnsi="黑体" w:eastAsia="黑体" w:cs="黑体"/>
          <w:color w:val="0D1E0F"/>
          <w:spacing w:val="-2"/>
          <w:sz w:val="32"/>
          <w:szCs w:val="32"/>
        </w:rPr>
        <w:t>三、部门集中采购</w:t>
      </w:r>
    </w:p>
    <w:p w14:paraId="0166F02F">
      <w:pPr>
        <w:pStyle w:val="2"/>
        <w:spacing w:before="184" w:line="318" w:lineRule="auto"/>
        <w:ind w:left="3" w:firstLine="651"/>
      </w:pPr>
      <w:r>
        <w:rPr>
          <w:color w:val="0D1E0F"/>
          <w:spacing w:val="-5"/>
        </w:rPr>
        <w:t>经省财政厅备案，市级部门集中采购机构为市教育</w:t>
      </w:r>
      <w:r>
        <w:rPr>
          <w:color w:val="0D1E0F"/>
          <w:spacing w:val="-6"/>
        </w:rPr>
        <w:t>局、市公</w:t>
      </w:r>
      <w:r>
        <w:rPr>
          <w:color w:val="0D1E0F"/>
        </w:rPr>
        <w:t xml:space="preserve"> </w:t>
      </w:r>
      <w:r>
        <w:rPr>
          <w:color w:val="0D1E0F"/>
          <w:spacing w:val="1"/>
        </w:rPr>
        <w:t>安局，对应部门集中采购品目详见《</w:t>
      </w:r>
      <w:r>
        <w:rPr>
          <w:rFonts w:ascii="Times New Roman" w:hAnsi="Times New Roman" w:eastAsia="Times New Roman" w:cs="Times New Roman"/>
          <w:color w:val="0D1E0F"/>
          <w:spacing w:val="1"/>
        </w:rPr>
        <w:t xml:space="preserve">2025  </w:t>
      </w:r>
      <w:r>
        <w:rPr>
          <w:color w:val="0D1E0F"/>
          <w:spacing w:val="1"/>
        </w:rPr>
        <w:t>年部门集中采购目录</w:t>
      </w:r>
      <w:r>
        <w:rPr>
          <w:color w:val="0D1E0F"/>
          <w:spacing w:val="3"/>
        </w:rPr>
        <w:t xml:space="preserve"> </w:t>
      </w:r>
      <w:r>
        <w:rPr>
          <w:color w:val="0D1E0F"/>
          <w:spacing w:val="-33"/>
        </w:rPr>
        <w:t>及标准》（附件</w:t>
      </w:r>
      <w:r>
        <w:rPr>
          <w:color w:val="0D1E0F"/>
          <w:spacing w:val="-45"/>
        </w:rPr>
        <w:t xml:space="preserve"> </w:t>
      </w:r>
      <w:r>
        <w:rPr>
          <w:rFonts w:ascii="Times New Roman" w:hAnsi="Times New Roman" w:eastAsia="Times New Roman" w:cs="Times New Roman"/>
          <w:color w:val="0D1E0F"/>
          <w:spacing w:val="-33"/>
        </w:rPr>
        <w:t>2</w:t>
      </w:r>
      <w:r>
        <w:rPr>
          <w:color w:val="0D1E0F"/>
          <w:spacing w:val="-33"/>
        </w:rPr>
        <w:t>）。</w:t>
      </w:r>
    </w:p>
    <w:p w14:paraId="15D17C42">
      <w:pPr>
        <w:spacing w:before="55" w:line="222" w:lineRule="auto"/>
        <w:ind w:left="665"/>
        <w:rPr>
          <w:rFonts w:ascii="黑体" w:hAnsi="黑体" w:eastAsia="黑体" w:cs="黑体"/>
          <w:sz w:val="32"/>
          <w:szCs w:val="32"/>
        </w:rPr>
      </w:pPr>
      <w:r>
        <w:rPr>
          <w:rFonts w:ascii="黑体" w:hAnsi="黑体" w:eastAsia="黑体" w:cs="黑体"/>
          <w:color w:val="0D1E0F"/>
          <w:spacing w:val="-3"/>
          <w:sz w:val="32"/>
          <w:szCs w:val="32"/>
        </w:rPr>
        <w:t>四、公开招标数额标准</w:t>
      </w:r>
    </w:p>
    <w:p w14:paraId="11B5EBA9">
      <w:pPr>
        <w:pStyle w:val="2"/>
        <w:spacing w:before="185" w:line="322" w:lineRule="auto"/>
        <w:ind w:firstLine="646"/>
      </w:pPr>
      <w:r>
        <w:rPr>
          <w:color w:val="0D1E0F"/>
          <w:spacing w:val="7"/>
        </w:rPr>
        <w:t>采购人采购货物、服务类项目单项或批量采购预算金额达</w:t>
      </w:r>
      <w:r>
        <w:rPr>
          <w:color w:val="0D1E0F"/>
          <w:spacing w:val="16"/>
        </w:rPr>
        <w:t xml:space="preserve"> </w:t>
      </w:r>
      <w:r>
        <w:rPr>
          <w:rFonts w:ascii="Times New Roman" w:hAnsi="Times New Roman" w:eastAsia="Times New Roman" w:cs="Times New Roman"/>
          <w:color w:val="0D1E0F"/>
          <w:spacing w:val="-3"/>
        </w:rPr>
        <w:t>400</w:t>
      </w:r>
      <w:r>
        <w:rPr>
          <w:rFonts w:ascii="Times New Roman" w:hAnsi="Times New Roman" w:eastAsia="Times New Roman" w:cs="Times New Roman"/>
          <w:color w:val="0D1E0F"/>
          <w:spacing w:val="48"/>
        </w:rPr>
        <w:t xml:space="preserve"> </w:t>
      </w:r>
      <w:r>
        <w:rPr>
          <w:color w:val="0D1E0F"/>
          <w:spacing w:val="-3"/>
        </w:rPr>
        <w:t>万元（含）以上的，应采用公开招标方式。政府采购工程以</w:t>
      </w:r>
      <w:r>
        <w:rPr>
          <w:color w:val="0D1E0F"/>
        </w:rPr>
        <w:t xml:space="preserve"> </w:t>
      </w:r>
      <w:r>
        <w:rPr>
          <w:color w:val="0D1E0F"/>
          <w:spacing w:val="-4"/>
        </w:rPr>
        <w:t>及与工程建设有关的货物、服务公开招标数额</w:t>
      </w:r>
      <w:r>
        <w:rPr>
          <w:color w:val="0D1E0F"/>
          <w:spacing w:val="-5"/>
        </w:rPr>
        <w:t>标准按照国务院有</w:t>
      </w:r>
      <w:r>
        <w:rPr>
          <w:color w:val="0D1E0F"/>
        </w:rPr>
        <w:t xml:space="preserve"> </w:t>
      </w:r>
      <w:r>
        <w:rPr>
          <w:color w:val="0D1E0F"/>
          <w:spacing w:val="-10"/>
        </w:rPr>
        <w:t>关规定执行。</w:t>
      </w:r>
    </w:p>
    <w:p w14:paraId="483D0DBD">
      <w:pPr>
        <w:spacing w:before="48" w:line="222" w:lineRule="auto"/>
        <w:ind w:left="655"/>
        <w:outlineLvl w:val="0"/>
        <w:rPr>
          <w:rFonts w:ascii="黑体" w:hAnsi="黑体" w:eastAsia="黑体" w:cs="黑体"/>
          <w:sz w:val="32"/>
          <w:szCs w:val="32"/>
        </w:rPr>
      </w:pPr>
      <w:r>
        <w:rPr>
          <w:rFonts w:ascii="黑体" w:hAnsi="黑体" w:eastAsia="黑体" w:cs="黑体"/>
          <w:color w:val="0D1E0F"/>
          <w:spacing w:val="-3"/>
          <w:sz w:val="32"/>
          <w:szCs w:val="32"/>
        </w:rPr>
        <w:t>五、框架协议采购</w:t>
      </w:r>
    </w:p>
    <w:p w14:paraId="30AF6EB6">
      <w:pPr>
        <w:pStyle w:val="2"/>
        <w:spacing w:before="188" w:line="300" w:lineRule="auto"/>
        <w:ind w:left="12" w:firstLine="659"/>
      </w:pPr>
      <w:r>
        <w:rPr>
          <w:rFonts w:ascii="Times New Roman" w:hAnsi="Times New Roman" w:eastAsia="Times New Roman" w:cs="Times New Roman"/>
          <w:color w:val="0D1E0F"/>
        </w:rPr>
        <w:t>1</w:t>
      </w:r>
      <w:r>
        <w:rPr>
          <w:color w:val="0D1E0F"/>
        </w:rPr>
        <w:t>．纳入全省联动框架协议采购范围的品目：服务器、台式</w:t>
      </w:r>
      <w:r>
        <w:rPr>
          <w:color w:val="0D1E0F"/>
          <w:spacing w:val="6"/>
        </w:rPr>
        <w:t xml:space="preserve"> </w:t>
      </w:r>
      <w:r>
        <w:rPr>
          <w:color w:val="0D1E0F"/>
          <w:spacing w:val="-16"/>
        </w:rPr>
        <w:t>计算机、便携式计算机、信息安全设备、多功能一体机、打印机、</w:t>
      </w:r>
      <w:r>
        <w:rPr>
          <w:color w:val="0D1E0F"/>
          <w:spacing w:val="12"/>
        </w:rPr>
        <w:t xml:space="preserve"> </w:t>
      </w:r>
      <w:r>
        <w:rPr>
          <w:color w:val="0D1E0F"/>
          <w:spacing w:val="-5"/>
        </w:rPr>
        <w:t>乘用车、皮卡车、空调机、基础软件、机动车辆保险服务、乘用</w:t>
      </w:r>
      <w:r>
        <w:rPr>
          <w:color w:val="0D1E0F"/>
          <w:spacing w:val="8"/>
        </w:rPr>
        <w:t xml:space="preserve"> </w:t>
      </w:r>
      <w:r>
        <w:rPr>
          <w:color w:val="0D1E0F"/>
          <w:spacing w:val="-8"/>
        </w:rPr>
        <w:t>车等车辆的加油服务。</w:t>
      </w:r>
    </w:p>
    <w:p w14:paraId="51A3FFE6">
      <w:pPr>
        <w:pStyle w:val="2"/>
        <w:spacing w:before="200" w:line="271" w:lineRule="auto"/>
        <w:ind w:left="17" w:right="3" w:firstLine="623"/>
      </w:pPr>
      <w:r>
        <w:rPr>
          <w:rFonts w:ascii="Times New Roman" w:hAnsi="Times New Roman" w:eastAsia="Times New Roman" w:cs="Times New Roman"/>
          <w:color w:val="0D1E0F"/>
          <w:spacing w:val="1"/>
        </w:rPr>
        <w:t>2</w:t>
      </w:r>
      <w:r>
        <w:rPr>
          <w:color w:val="0D1E0F"/>
          <w:spacing w:val="1"/>
        </w:rPr>
        <w:t>．纳入市区联动框架协议采购范围的品目：复印纸、车辆</w:t>
      </w:r>
      <w:r>
        <w:rPr>
          <w:color w:val="0D1E0F"/>
          <w:spacing w:val="11"/>
        </w:rPr>
        <w:t xml:space="preserve"> </w:t>
      </w:r>
      <w:r>
        <w:rPr>
          <w:color w:val="0D1E0F"/>
          <w:spacing w:val="-10"/>
        </w:rPr>
        <w:t>维修和保养服务。</w:t>
      </w:r>
    </w:p>
    <w:p w14:paraId="7C76FED3">
      <w:pPr>
        <w:pStyle w:val="2"/>
        <w:spacing w:before="195" w:line="314" w:lineRule="auto"/>
        <w:ind w:left="8" w:right="3" w:firstLine="645"/>
      </w:pPr>
      <w:r>
        <w:rPr>
          <w:color w:val="0D1E0F"/>
          <w:spacing w:val="-3"/>
        </w:rPr>
        <w:t>对仍在框架协议有效期内的复印机（期满时间</w:t>
      </w:r>
      <w:r>
        <w:rPr>
          <w:color w:val="0D1E0F"/>
          <w:spacing w:val="-58"/>
        </w:rPr>
        <w:t xml:space="preserve"> </w:t>
      </w:r>
      <w:r>
        <w:rPr>
          <w:rFonts w:ascii="Times New Roman" w:hAnsi="Times New Roman" w:eastAsia="Times New Roman" w:cs="Times New Roman"/>
          <w:color w:val="0D1E0F"/>
          <w:spacing w:val="-3"/>
        </w:rPr>
        <w:t>2025</w:t>
      </w:r>
      <w:r>
        <w:rPr>
          <w:rFonts w:ascii="Times New Roman" w:hAnsi="Times New Roman" w:eastAsia="Times New Roman" w:cs="Times New Roman"/>
          <w:color w:val="0D1E0F"/>
          <w:spacing w:val="27"/>
        </w:rPr>
        <w:t xml:space="preserve"> </w:t>
      </w:r>
      <w:r>
        <w:rPr>
          <w:color w:val="0D1E0F"/>
          <w:spacing w:val="-3"/>
        </w:rPr>
        <w:t>年</w:t>
      </w:r>
      <w:r>
        <w:rPr>
          <w:color w:val="0D1E0F"/>
          <w:spacing w:val="-63"/>
        </w:rPr>
        <w:t xml:space="preserve"> </w:t>
      </w:r>
      <w:r>
        <w:rPr>
          <w:rFonts w:ascii="Times New Roman" w:hAnsi="Times New Roman" w:eastAsia="Times New Roman" w:cs="Times New Roman"/>
          <w:color w:val="0D1E0F"/>
          <w:spacing w:val="-3"/>
        </w:rPr>
        <w:t>4</w:t>
      </w:r>
      <w:r>
        <w:rPr>
          <w:rFonts w:ascii="Times New Roman" w:hAnsi="Times New Roman" w:eastAsia="Times New Roman" w:cs="Times New Roman"/>
          <w:color w:val="0D1E0F"/>
          <w:spacing w:val="39"/>
        </w:rPr>
        <w:t xml:space="preserve"> </w:t>
      </w:r>
      <w:r>
        <w:rPr>
          <w:color w:val="0D1E0F"/>
          <w:spacing w:val="-3"/>
        </w:rPr>
        <w:t>月</w:t>
      </w:r>
      <w:r>
        <w:rPr>
          <w:color w:val="0D1E0F"/>
        </w:rPr>
        <w:t xml:space="preserve"> </w:t>
      </w:r>
      <w:r>
        <w:rPr>
          <w:rFonts w:ascii="Times New Roman" w:hAnsi="Times New Roman" w:eastAsia="Times New Roman" w:cs="Times New Roman"/>
          <w:color w:val="0D1E0F"/>
          <w:spacing w:val="-16"/>
        </w:rPr>
        <w:t xml:space="preserve">30  </w:t>
      </w:r>
      <w:r>
        <w:rPr>
          <w:color w:val="0D1E0F"/>
          <w:spacing w:val="-16"/>
        </w:rPr>
        <w:t xml:space="preserve">日）、碎纸机（期满时间 </w:t>
      </w:r>
      <w:r>
        <w:rPr>
          <w:rFonts w:ascii="Times New Roman" w:hAnsi="Times New Roman" w:eastAsia="Times New Roman" w:cs="Times New Roman"/>
          <w:color w:val="0D1E0F"/>
          <w:spacing w:val="-16"/>
        </w:rPr>
        <w:t>2025</w:t>
      </w:r>
      <w:r>
        <w:rPr>
          <w:rFonts w:ascii="Times New Roman" w:hAnsi="Times New Roman" w:eastAsia="Times New Roman" w:cs="Times New Roman"/>
          <w:color w:val="0D1E0F"/>
          <w:spacing w:val="34"/>
        </w:rPr>
        <w:t xml:space="preserve"> </w:t>
      </w:r>
      <w:r>
        <w:rPr>
          <w:color w:val="0D1E0F"/>
          <w:spacing w:val="-17"/>
        </w:rPr>
        <w:t>年</w:t>
      </w:r>
      <w:r>
        <w:rPr>
          <w:color w:val="0D1E0F"/>
          <w:spacing w:val="-56"/>
        </w:rPr>
        <w:t xml:space="preserve"> </w:t>
      </w:r>
      <w:r>
        <w:rPr>
          <w:rFonts w:ascii="Times New Roman" w:hAnsi="Times New Roman" w:eastAsia="Times New Roman" w:cs="Times New Roman"/>
          <w:color w:val="0D1E0F"/>
          <w:spacing w:val="-17"/>
        </w:rPr>
        <w:t xml:space="preserve">4  </w:t>
      </w:r>
      <w:r>
        <w:rPr>
          <w:color w:val="0D1E0F"/>
          <w:spacing w:val="-17"/>
        </w:rPr>
        <w:t>月</w:t>
      </w:r>
      <w:r>
        <w:rPr>
          <w:color w:val="0D1E0F"/>
          <w:spacing w:val="-49"/>
        </w:rPr>
        <w:t xml:space="preserve"> </w:t>
      </w:r>
      <w:r>
        <w:rPr>
          <w:rFonts w:ascii="Times New Roman" w:hAnsi="Times New Roman" w:eastAsia="Times New Roman" w:cs="Times New Roman"/>
          <w:color w:val="0D1E0F"/>
          <w:spacing w:val="-17"/>
        </w:rPr>
        <w:t xml:space="preserve">30  </w:t>
      </w:r>
      <w:r>
        <w:rPr>
          <w:color w:val="0D1E0F"/>
          <w:spacing w:val="-17"/>
        </w:rPr>
        <w:t>日）、出租车客运服</w:t>
      </w:r>
    </w:p>
    <w:p w14:paraId="60C25FC3">
      <w:pPr>
        <w:spacing w:line="314" w:lineRule="auto"/>
        <w:sectPr>
          <w:footerReference r:id="rId6" w:type="default"/>
          <w:pgSz w:w="11905" w:h="16840"/>
          <w:pgMar w:top="1431" w:right="1525" w:bottom="1664" w:left="1536" w:header="0" w:footer="1396" w:gutter="0"/>
          <w:cols w:space="720" w:num="1"/>
        </w:sectPr>
      </w:pPr>
    </w:p>
    <w:p w14:paraId="1DE5B20E">
      <w:pPr>
        <w:spacing w:line="246" w:lineRule="auto"/>
        <w:rPr>
          <w:rFonts w:ascii="Arial"/>
          <w:sz w:val="21"/>
        </w:rPr>
      </w:pPr>
    </w:p>
    <w:p w14:paraId="7A4384D3">
      <w:pPr>
        <w:spacing w:line="246" w:lineRule="auto"/>
        <w:rPr>
          <w:rFonts w:ascii="Arial"/>
          <w:sz w:val="21"/>
        </w:rPr>
      </w:pPr>
    </w:p>
    <w:p w14:paraId="72E08D6C">
      <w:pPr>
        <w:spacing w:line="247" w:lineRule="auto"/>
        <w:rPr>
          <w:rFonts w:ascii="Arial"/>
          <w:sz w:val="21"/>
        </w:rPr>
      </w:pPr>
    </w:p>
    <w:p w14:paraId="7198AE5D">
      <w:pPr>
        <w:pStyle w:val="2"/>
        <w:spacing w:before="104" w:line="321" w:lineRule="auto"/>
        <w:ind w:left="6" w:right="245" w:firstLine="12"/>
        <w:jc w:val="both"/>
      </w:pPr>
      <w:r>
        <w:rPr>
          <w:color w:val="0D1E0F"/>
          <w:spacing w:val="-10"/>
        </w:rPr>
        <w:t>务（期满时间</w:t>
      </w:r>
      <w:r>
        <w:rPr>
          <w:color w:val="0D1E0F"/>
          <w:spacing w:val="-41"/>
        </w:rPr>
        <w:t xml:space="preserve"> </w:t>
      </w:r>
      <w:r>
        <w:rPr>
          <w:rFonts w:ascii="Times New Roman" w:hAnsi="Times New Roman" w:eastAsia="Times New Roman" w:cs="Times New Roman"/>
          <w:color w:val="0D1E0F"/>
          <w:spacing w:val="-10"/>
        </w:rPr>
        <w:t>2025</w:t>
      </w:r>
      <w:r>
        <w:rPr>
          <w:rFonts w:ascii="Times New Roman" w:hAnsi="Times New Roman" w:eastAsia="Times New Roman" w:cs="Times New Roman"/>
          <w:color w:val="0D1E0F"/>
          <w:spacing w:val="50"/>
        </w:rPr>
        <w:t xml:space="preserve"> </w:t>
      </w:r>
      <w:r>
        <w:rPr>
          <w:color w:val="0D1E0F"/>
          <w:spacing w:val="-10"/>
        </w:rPr>
        <w:t xml:space="preserve">年 </w:t>
      </w:r>
      <w:r>
        <w:rPr>
          <w:rFonts w:ascii="Times New Roman" w:hAnsi="Times New Roman" w:eastAsia="Times New Roman" w:cs="Times New Roman"/>
          <w:color w:val="0D1E0F"/>
          <w:spacing w:val="-10"/>
        </w:rPr>
        <w:t>10</w:t>
      </w:r>
      <w:r>
        <w:rPr>
          <w:rFonts w:ascii="Times New Roman" w:hAnsi="Times New Roman" w:eastAsia="Times New Roman" w:cs="Times New Roman"/>
          <w:color w:val="0D1E0F"/>
          <w:spacing w:val="62"/>
        </w:rPr>
        <w:t xml:space="preserve"> </w:t>
      </w:r>
      <w:r>
        <w:rPr>
          <w:color w:val="0D1E0F"/>
          <w:spacing w:val="-10"/>
        </w:rPr>
        <w:t>月</w:t>
      </w:r>
      <w:r>
        <w:rPr>
          <w:color w:val="0D1E0F"/>
          <w:spacing w:val="-33"/>
        </w:rPr>
        <w:t xml:space="preserve"> </w:t>
      </w:r>
      <w:r>
        <w:rPr>
          <w:rFonts w:ascii="Times New Roman" w:hAnsi="Times New Roman" w:eastAsia="Times New Roman" w:cs="Times New Roman"/>
          <w:color w:val="0D1E0F"/>
          <w:spacing w:val="-10"/>
        </w:rPr>
        <w:t xml:space="preserve">31  </w:t>
      </w:r>
      <w:r>
        <w:rPr>
          <w:color w:val="0D1E0F"/>
          <w:spacing w:val="-10"/>
        </w:rPr>
        <w:t>日）、一般会议服务（期</w:t>
      </w:r>
      <w:r>
        <w:rPr>
          <w:color w:val="0D1E0F"/>
          <w:spacing w:val="-11"/>
        </w:rPr>
        <w:t>满时间</w:t>
      </w:r>
      <w:r>
        <w:rPr>
          <w:color w:val="0D1E0F"/>
        </w:rPr>
        <w:t xml:space="preserve"> </w:t>
      </w:r>
      <w:r>
        <w:rPr>
          <w:rFonts w:ascii="Times New Roman" w:hAnsi="Times New Roman" w:eastAsia="Times New Roman" w:cs="Times New Roman"/>
          <w:color w:val="0D1E0F"/>
          <w:spacing w:val="-5"/>
        </w:rPr>
        <w:t>2025</w:t>
      </w:r>
      <w:r>
        <w:rPr>
          <w:rFonts w:ascii="Times New Roman" w:hAnsi="Times New Roman" w:eastAsia="Times New Roman" w:cs="Times New Roman"/>
          <w:color w:val="0D1E0F"/>
          <w:spacing w:val="39"/>
          <w:w w:val="101"/>
        </w:rPr>
        <w:t xml:space="preserve"> </w:t>
      </w:r>
      <w:r>
        <w:rPr>
          <w:color w:val="0D1E0F"/>
          <w:spacing w:val="-5"/>
        </w:rPr>
        <w:t xml:space="preserve">年 </w:t>
      </w:r>
      <w:r>
        <w:rPr>
          <w:rFonts w:ascii="Times New Roman" w:hAnsi="Times New Roman" w:eastAsia="Times New Roman" w:cs="Times New Roman"/>
          <w:color w:val="0D1E0F"/>
          <w:spacing w:val="-5"/>
        </w:rPr>
        <w:t>12</w:t>
      </w:r>
      <w:r>
        <w:rPr>
          <w:rFonts w:ascii="Times New Roman" w:hAnsi="Times New Roman" w:eastAsia="Times New Roman" w:cs="Times New Roman"/>
          <w:color w:val="0D1E0F"/>
          <w:spacing w:val="52"/>
        </w:rPr>
        <w:t xml:space="preserve"> </w:t>
      </w:r>
      <w:r>
        <w:rPr>
          <w:color w:val="0D1E0F"/>
          <w:spacing w:val="-5"/>
        </w:rPr>
        <w:t>月</w:t>
      </w:r>
      <w:r>
        <w:rPr>
          <w:color w:val="0D1E0F"/>
          <w:spacing w:val="-41"/>
        </w:rPr>
        <w:t xml:space="preserve"> </w:t>
      </w:r>
      <w:r>
        <w:rPr>
          <w:rFonts w:ascii="Times New Roman" w:hAnsi="Times New Roman" w:eastAsia="Times New Roman" w:cs="Times New Roman"/>
          <w:color w:val="0D1E0F"/>
          <w:spacing w:val="-5"/>
        </w:rPr>
        <w:t xml:space="preserve">31  </w:t>
      </w:r>
      <w:r>
        <w:rPr>
          <w:color w:val="0D1E0F"/>
          <w:spacing w:val="-5"/>
        </w:rPr>
        <w:t>日）品目，采购人继续执行框</w:t>
      </w:r>
      <w:r>
        <w:rPr>
          <w:color w:val="0D1E0F"/>
          <w:spacing w:val="-6"/>
        </w:rPr>
        <w:t>架协议采购结果</w:t>
      </w:r>
      <w:r>
        <w:rPr>
          <w:color w:val="0D1E0F"/>
        </w:rPr>
        <w:t xml:space="preserve"> </w:t>
      </w:r>
      <w:r>
        <w:rPr>
          <w:color w:val="0D1E0F"/>
          <w:spacing w:val="-4"/>
        </w:rPr>
        <w:t>直至框架协议期满；协议期满后，按照政府</w:t>
      </w:r>
      <w:r>
        <w:rPr>
          <w:color w:val="0D1E0F"/>
          <w:spacing w:val="-5"/>
        </w:rPr>
        <w:t>采购网上商城要求实</w:t>
      </w:r>
      <w:r>
        <w:rPr>
          <w:color w:val="0D1E0F"/>
        </w:rPr>
        <w:t xml:space="preserve"> </w:t>
      </w:r>
      <w:r>
        <w:rPr>
          <w:color w:val="0D1E0F"/>
          <w:spacing w:val="-4"/>
        </w:rPr>
        <w:t>施采购。如有政策调整，将另行通知。</w:t>
      </w:r>
    </w:p>
    <w:p w14:paraId="1E02393A">
      <w:pPr>
        <w:pStyle w:val="2"/>
        <w:spacing w:before="53" w:line="306" w:lineRule="auto"/>
        <w:ind w:left="12" w:right="247" w:firstLine="640"/>
      </w:pPr>
      <w:r>
        <w:rPr>
          <w:rFonts w:ascii="Times New Roman" w:hAnsi="Times New Roman" w:eastAsia="Times New Roman" w:cs="Times New Roman"/>
          <w:color w:val="0D1E0F"/>
          <w:spacing w:val="1"/>
        </w:rPr>
        <w:t>3</w:t>
      </w:r>
      <w:r>
        <w:rPr>
          <w:color w:val="0D1E0F"/>
          <w:spacing w:val="1"/>
        </w:rPr>
        <w:t>．集中采购目录以外品目，符合《政府采购框架协议采购</w:t>
      </w:r>
      <w:r>
        <w:rPr>
          <w:color w:val="0D1E0F"/>
          <w:spacing w:val="4"/>
        </w:rPr>
        <w:t xml:space="preserve"> </w:t>
      </w:r>
      <w:r>
        <w:rPr>
          <w:color w:val="0D1E0F"/>
          <w:spacing w:val="-9"/>
        </w:rPr>
        <w:t xml:space="preserve">方式管理暂行办法》（财政部令第 </w:t>
      </w:r>
      <w:r>
        <w:rPr>
          <w:rFonts w:ascii="Times New Roman" w:hAnsi="Times New Roman" w:eastAsia="Times New Roman" w:cs="Times New Roman"/>
          <w:color w:val="0D1E0F"/>
          <w:spacing w:val="-9"/>
        </w:rPr>
        <w:t>110</w:t>
      </w:r>
      <w:r>
        <w:rPr>
          <w:rFonts w:ascii="Times New Roman" w:hAnsi="Times New Roman" w:eastAsia="Times New Roman" w:cs="Times New Roman"/>
          <w:color w:val="0D1E0F"/>
          <w:spacing w:val="61"/>
          <w:w w:val="101"/>
        </w:rPr>
        <w:t xml:space="preserve"> </w:t>
      </w:r>
      <w:r>
        <w:rPr>
          <w:color w:val="0D1E0F"/>
          <w:spacing w:val="-9"/>
        </w:rPr>
        <w:t>号）第三条适用情形，采</w:t>
      </w:r>
      <w:r>
        <w:rPr>
          <w:color w:val="0D1E0F"/>
        </w:rPr>
        <w:t xml:space="preserve"> </w:t>
      </w:r>
      <w:r>
        <w:rPr>
          <w:color w:val="0D1E0F"/>
          <w:spacing w:val="-5"/>
        </w:rPr>
        <w:t>购人确需实施框架协议的，应严格按照规定，做好需求调查，编</w:t>
      </w:r>
      <w:r>
        <w:rPr>
          <w:color w:val="0D1E0F"/>
          <w:spacing w:val="12"/>
        </w:rPr>
        <w:t xml:space="preserve"> </w:t>
      </w:r>
      <w:r>
        <w:rPr>
          <w:color w:val="0D1E0F"/>
          <w:spacing w:val="-16"/>
        </w:rPr>
        <w:t>制《框架协议采购方案》，报财政部门备案后，按规定流程在“苏</w:t>
      </w:r>
      <w:r>
        <w:rPr>
          <w:color w:val="0D1E0F"/>
          <w:spacing w:val="16"/>
        </w:rPr>
        <w:t xml:space="preserve"> </w:t>
      </w:r>
      <w:r>
        <w:rPr>
          <w:color w:val="0D1E0F"/>
          <w:spacing w:val="-5"/>
        </w:rPr>
        <w:t>采云”系统内组织实施采购活动。</w:t>
      </w:r>
    </w:p>
    <w:p w14:paraId="74C06829">
      <w:pPr>
        <w:spacing w:before="198" w:line="223" w:lineRule="auto"/>
        <w:ind w:left="661"/>
        <w:outlineLvl w:val="0"/>
        <w:rPr>
          <w:rFonts w:ascii="黑体" w:hAnsi="黑体" w:eastAsia="黑体" w:cs="黑体"/>
          <w:sz w:val="32"/>
          <w:szCs w:val="32"/>
        </w:rPr>
      </w:pPr>
      <w:r>
        <w:rPr>
          <w:rFonts w:ascii="黑体" w:hAnsi="黑体" w:eastAsia="黑体" w:cs="黑体"/>
          <w:color w:val="0D1E0F"/>
          <w:spacing w:val="-3"/>
          <w:sz w:val="32"/>
          <w:szCs w:val="32"/>
        </w:rPr>
        <w:t>六、部门带量采购</w:t>
      </w:r>
    </w:p>
    <w:p w14:paraId="2B3093E9">
      <w:pPr>
        <w:pStyle w:val="2"/>
        <w:spacing w:before="187" w:line="322" w:lineRule="auto"/>
        <w:ind w:firstLine="665"/>
        <w:jc w:val="both"/>
      </w:pPr>
      <w:r>
        <w:rPr>
          <w:color w:val="0D1E0F"/>
          <w:spacing w:val="-8"/>
        </w:rPr>
        <w:t>市级主管预算部门可统筹跨地区、跨部门或本系统采购需求，</w:t>
      </w:r>
      <w:r>
        <w:rPr>
          <w:color w:val="0D1E0F"/>
          <w:spacing w:val="2"/>
        </w:rPr>
        <w:t xml:space="preserve"> </w:t>
      </w:r>
      <w:r>
        <w:rPr>
          <w:color w:val="0D1E0F"/>
          <w:spacing w:val="-1"/>
        </w:rPr>
        <w:t>对标准统一、有共性需求的产品和服务项目实施联合带量</w:t>
      </w:r>
      <w:r>
        <w:rPr>
          <w:color w:val="0D1E0F"/>
          <w:spacing w:val="-2"/>
        </w:rPr>
        <w:t>采购，</w:t>
      </w:r>
      <w:r>
        <w:rPr>
          <w:color w:val="0D1E0F"/>
        </w:rPr>
        <w:t xml:space="preserve">  </w:t>
      </w:r>
      <w:r>
        <w:rPr>
          <w:color w:val="0D1E0F"/>
          <w:spacing w:val="-4"/>
        </w:rPr>
        <w:t>组织落实并汇总辖市区系统内所属预算单位采购预算，汇</w:t>
      </w:r>
      <w:r>
        <w:rPr>
          <w:color w:val="0D1E0F"/>
          <w:spacing w:val="-5"/>
        </w:rPr>
        <w:t>总填报</w:t>
      </w:r>
      <w:r>
        <w:rPr>
          <w:color w:val="0D1E0F"/>
        </w:rPr>
        <w:t xml:space="preserve">  </w:t>
      </w:r>
      <w:r>
        <w:rPr>
          <w:color w:val="0D1E0F"/>
          <w:spacing w:val="-7"/>
        </w:rPr>
        <w:t>《常州市</w:t>
      </w:r>
      <w:r>
        <w:rPr>
          <w:color w:val="0D1E0F"/>
          <w:spacing w:val="-127"/>
        </w:rPr>
        <w:t xml:space="preserve"> </w:t>
      </w:r>
      <w:r>
        <w:rPr>
          <w:color w:val="0D1E0F"/>
          <w:spacing w:val="1"/>
          <w:u w:val="single" w:color="000000"/>
        </w:rPr>
        <w:t xml:space="preserve">     </w:t>
      </w:r>
      <w:r>
        <w:rPr>
          <w:color w:val="0D1E0F"/>
          <w:spacing w:val="-149"/>
        </w:rPr>
        <w:t xml:space="preserve"> </w:t>
      </w:r>
      <w:r>
        <w:rPr>
          <w:color w:val="0D1E0F"/>
          <w:spacing w:val="-7"/>
        </w:rPr>
        <w:t xml:space="preserve">部门联合带量采购情况汇总表》（附件 </w:t>
      </w:r>
      <w:r>
        <w:rPr>
          <w:rFonts w:ascii="Times New Roman" w:hAnsi="Times New Roman" w:eastAsia="Times New Roman" w:cs="Times New Roman"/>
          <w:color w:val="0D1E0F"/>
          <w:spacing w:val="-7"/>
        </w:rPr>
        <w:t>3</w:t>
      </w:r>
      <w:r>
        <w:rPr>
          <w:color w:val="0D1E0F"/>
          <w:spacing w:val="-76"/>
        </w:rPr>
        <w:t>），</w:t>
      </w:r>
      <w:r>
        <w:rPr>
          <w:color w:val="0D1E0F"/>
          <w:spacing w:val="-7"/>
        </w:rPr>
        <w:t>统一</w:t>
      </w:r>
      <w:r>
        <w:rPr>
          <w:color w:val="0D1E0F"/>
        </w:rPr>
        <w:t xml:space="preserve">  </w:t>
      </w:r>
      <w:r>
        <w:rPr>
          <w:color w:val="0D1E0F"/>
          <w:spacing w:val="-4"/>
        </w:rPr>
        <w:t>委托各级集中采购机构实施采购。</w:t>
      </w:r>
    </w:p>
    <w:p w14:paraId="3CDE6B6B">
      <w:pPr>
        <w:spacing w:before="53" w:line="223" w:lineRule="auto"/>
        <w:ind w:left="650"/>
        <w:outlineLvl w:val="0"/>
        <w:rPr>
          <w:rFonts w:ascii="黑体" w:hAnsi="黑体" w:eastAsia="黑体" w:cs="黑体"/>
          <w:sz w:val="32"/>
          <w:szCs w:val="32"/>
        </w:rPr>
      </w:pPr>
      <w:r>
        <w:rPr>
          <w:rFonts w:ascii="黑体" w:hAnsi="黑体" w:eastAsia="黑体" w:cs="黑体"/>
          <w:color w:val="0D1E0F"/>
          <w:spacing w:val="-2"/>
          <w:sz w:val="32"/>
          <w:szCs w:val="32"/>
        </w:rPr>
        <w:t>七、其他要求</w:t>
      </w:r>
    </w:p>
    <w:p w14:paraId="590AA6E2">
      <w:pPr>
        <w:pStyle w:val="2"/>
        <w:spacing w:before="184" w:line="272" w:lineRule="auto"/>
        <w:ind w:left="22" w:right="247" w:firstLine="654"/>
      </w:pPr>
      <w:r>
        <w:rPr>
          <w:rFonts w:ascii="Times New Roman" w:hAnsi="Times New Roman" w:eastAsia="Times New Roman" w:cs="Times New Roman"/>
          <w:color w:val="0D1E0F"/>
          <w:spacing w:val="-5"/>
        </w:rPr>
        <w:t>1</w:t>
      </w:r>
      <w:r>
        <w:rPr>
          <w:color w:val="0D1E0F"/>
          <w:spacing w:val="-5"/>
        </w:rPr>
        <w:t>．涉密和创新项目采购编制纸质《</w:t>
      </w:r>
      <w:r>
        <w:rPr>
          <w:rFonts w:ascii="Times New Roman" w:hAnsi="Times New Roman" w:eastAsia="Times New Roman" w:cs="Times New Roman"/>
          <w:color w:val="0D1E0F"/>
          <w:spacing w:val="-5"/>
        </w:rPr>
        <w:t>_____</w:t>
      </w:r>
      <w:r>
        <w:rPr>
          <w:color w:val="0D1E0F"/>
          <w:spacing w:val="-6"/>
        </w:rPr>
        <w:t>年政府采购实施计</w:t>
      </w:r>
      <w:r>
        <w:rPr>
          <w:color w:val="0D1E0F"/>
        </w:rPr>
        <w:t xml:space="preserve"> </w:t>
      </w:r>
      <w:r>
        <w:rPr>
          <w:color w:val="0D1E0F"/>
          <w:spacing w:val="-37"/>
        </w:rPr>
        <w:t>划表》（附件</w:t>
      </w:r>
      <w:r>
        <w:rPr>
          <w:color w:val="0D1E0F"/>
          <w:spacing w:val="-55"/>
        </w:rPr>
        <w:t xml:space="preserve"> </w:t>
      </w:r>
      <w:r>
        <w:rPr>
          <w:rFonts w:ascii="Times New Roman" w:hAnsi="Times New Roman" w:eastAsia="Times New Roman" w:cs="Times New Roman"/>
          <w:color w:val="0D1E0F"/>
          <w:spacing w:val="-37"/>
        </w:rPr>
        <w:t>4</w:t>
      </w:r>
      <w:r>
        <w:rPr>
          <w:color w:val="0D1E0F"/>
          <w:spacing w:val="-37"/>
        </w:rPr>
        <w:t>）。</w:t>
      </w:r>
    </w:p>
    <w:p w14:paraId="65E4CC46">
      <w:pPr>
        <w:pStyle w:val="2"/>
        <w:spacing w:before="196" w:line="215" w:lineRule="auto"/>
        <w:ind w:left="626"/>
      </w:pPr>
      <w:r>
        <w:rPr>
          <w:rFonts w:ascii="Times New Roman" w:hAnsi="Times New Roman" w:eastAsia="Times New Roman" w:cs="Times New Roman"/>
          <w:color w:val="0D1E0F"/>
          <w:spacing w:val="-29"/>
        </w:rPr>
        <w:t>2</w:t>
      </w:r>
      <w:r>
        <w:rPr>
          <w:color w:val="0D1E0F"/>
          <w:spacing w:val="-29"/>
        </w:rPr>
        <w:t>．政府采购品目执行财政部《政府采购品目分</w:t>
      </w:r>
      <w:r>
        <w:rPr>
          <w:color w:val="0D1E0F"/>
          <w:spacing w:val="-30"/>
        </w:rPr>
        <w:t>类》（</w:t>
      </w:r>
      <w:r>
        <w:rPr>
          <w:rFonts w:ascii="Times New Roman" w:hAnsi="Times New Roman" w:eastAsia="Times New Roman" w:cs="Times New Roman"/>
          <w:color w:val="0D1E0F"/>
          <w:spacing w:val="-30"/>
        </w:rPr>
        <w:t xml:space="preserve">2022 </w:t>
      </w:r>
      <w:r>
        <w:rPr>
          <w:color w:val="0D1E0F"/>
          <w:spacing w:val="-30"/>
        </w:rPr>
        <w:t>版）。</w:t>
      </w:r>
    </w:p>
    <w:p w14:paraId="0F05B4DD">
      <w:pPr>
        <w:pStyle w:val="2"/>
        <w:spacing w:before="198" w:line="291" w:lineRule="auto"/>
        <w:ind w:left="12" w:right="248" w:firstLine="640"/>
        <w:rPr>
          <w:color w:val="0D1E0F"/>
          <w:spacing w:val="-6"/>
        </w:rPr>
      </w:pPr>
      <w:r>
        <w:rPr>
          <w:rFonts w:ascii="Times New Roman" w:hAnsi="Times New Roman" w:eastAsia="Times New Roman" w:cs="Times New Roman"/>
          <w:color w:val="0D1E0F"/>
          <w:spacing w:val="1"/>
        </w:rPr>
        <w:t>3</w:t>
      </w:r>
      <w:r>
        <w:rPr>
          <w:color w:val="0D1E0F"/>
          <w:spacing w:val="1"/>
        </w:rPr>
        <w:t>．所有政府采购活动应当严格执行《中华人民共和国政府</w:t>
      </w:r>
      <w:r>
        <w:rPr>
          <w:color w:val="0D1E0F"/>
          <w:spacing w:val="4"/>
        </w:rPr>
        <w:t xml:space="preserve"> </w:t>
      </w:r>
      <w:r>
        <w:rPr>
          <w:color w:val="0D1E0F"/>
          <w:spacing w:val="-5"/>
        </w:rPr>
        <w:t>采购法》及有关政策规定，切实落实政府采购支持创新、绿色发</w:t>
      </w:r>
      <w:r>
        <w:rPr>
          <w:color w:val="0D1E0F"/>
          <w:spacing w:val="11"/>
        </w:rPr>
        <w:t xml:space="preserve"> </w:t>
      </w:r>
      <w:r>
        <w:rPr>
          <w:color w:val="0D1E0F"/>
          <w:spacing w:val="-6"/>
        </w:rPr>
        <w:t>展、中小企业发展等政策目标。</w:t>
      </w:r>
    </w:p>
    <w:p w14:paraId="4C048FFC">
      <w:pPr>
        <w:pStyle w:val="2"/>
        <w:spacing w:before="198" w:line="291" w:lineRule="auto"/>
        <w:ind w:right="248" w:firstLine="620" w:firstLineChars="200"/>
        <w:rPr>
          <w:rFonts w:hint="eastAsia"/>
          <w:color w:val="0D1E0F"/>
          <w:spacing w:val="-5"/>
          <w:lang w:val="en-US" w:eastAsia="zh-CN"/>
        </w:rPr>
      </w:pPr>
      <w:r>
        <w:rPr>
          <w:rFonts w:hint="eastAsia"/>
          <w:color w:val="0D1E0F"/>
          <w:spacing w:val="-5"/>
          <w:lang w:val="en-US" w:eastAsia="zh-CN"/>
        </w:rPr>
        <w:t>附件：</w:t>
      </w:r>
    </w:p>
    <w:p w14:paraId="12002313">
      <w:pPr>
        <w:pStyle w:val="2"/>
        <w:spacing w:before="198" w:line="291" w:lineRule="auto"/>
        <w:ind w:left="12" w:right="248" w:firstLine="1559" w:firstLineChars="503"/>
        <w:rPr>
          <w:color w:val="0D1E0F"/>
          <w:spacing w:val="-5"/>
        </w:rPr>
      </w:pPr>
      <w:r>
        <w:rPr>
          <w:color w:val="0D1E0F"/>
          <w:spacing w:val="-5"/>
        </w:rPr>
        <w:t>1．</w:t>
      </w:r>
      <w:r>
        <w:rPr>
          <w:rFonts w:hint="eastAsia"/>
          <w:color w:val="0D1E0F"/>
          <w:spacing w:val="-5"/>
        </w:rPr>
        <w:t>关于印发江苏省</w:t>
      </w:r>
      <w:r>
        <w:rPr>
          <w:color w:val="0D1E0F"/>
          <w:spacing w:val="-5"/>
        </w:rPr>
        <w:t>2025</w:t>
      </w:r>
      <w:r>
        <w:rPr>
          <w:rFonts w:hint="eastAsia"/>
          <w:color w:val="0D1E0F"/>
          <w:spacing w:val="-5"/>
        </w:rPr>
        <w:t>年政府集中采购目录及标准的通知（苏财购〔</w:t>
      </w:r>
      <w:r>
        <w:rPr>
          <w:color w:val="0D1E0F"/>
          <w:spacing w:val="-5"/>
        </w:rPr>
        <w:t>2024</w:t>
      </w:r>
      <w:r>
        <w:rPr>
          <w:rFonts w:hint="eastAsia"/>
          <w:color w:val="0D1E0F"/>
          <w:spacing w:val="-5"/>
        </w:rPr>
        <w:t>〕</w:t>
      </w:r>
      <w:r>
        <w:rPr>
          <w:color w:val="0D1E0F"/>
          <w:spacing w:val="-5"/>
        </w:rPr>
        <w:t>150</w:t>
      </w:r>
      <w:r>
        <w:rPr>
          <w:rFonts w:hint="eastAsia"/>
          <w:color w:val="0D1E0F"/>
          <w:spacing w:val="-5"/>
        </w:rPr>
        <w:t>号）</w:t>
      </w:r>
    </w:p>
    <w:p w14:paraId="2658431D">
      <w:pPr>
        <w:pStyle w:val="2"/>
        <w:spacing w:before="198" w:line="291" w:lineRule="auto"/>
        <w:ind w:left="12" w:right="248" w:firstLine="1559" w:firstLineChars="503"/>
        <w:rPr>
          <w:color w:val="0D1E0F"/>
          <w:spacing w:val="-5"/>
        </w:rPr>
      </w:pPr>
      <w:r>
        <w:rPr>
          <w:color w:val="0D1E0F"/>
          <w:spacing w:val="-5"/>
        </w:rPr>
        <w:t>2</w:t>
      </w:r>
      <w:r>
        <w:rPr>
          <w:rFonts w:hint="eastAsia"/>
          <w:color w:val="0D1E0F"/>
          <w:spacing w:val="-5"/>
        </w:rPr>
        <w:t>．</w:t>
      </w:r>
      <w:r>
        <w:rPr>
          <w:color w:val="0D1E0F"/>
          <w:spacing w:val="-5"/>
        </w:rPr>
        <w:t>2025</w:t>
      </w:r>
      <w:r>
        <w:rPr>
          <w:rFonts w:hint="eastAsia"/>
          <w:color w:val="0D1E0F"/>
          <w:spacing w:val="-5"/>
        </w:rPr>
        <w:t>年部门集中采购目录及标准</w:t>
      </w:r>
    </w:p>
    <w:p w14:paraId="3D96CE03">
      <w:pPr>
        <w:pStyle w:val="2"/>
        <w:spacing w:before="198" w:line="291" w:lineRule="auto"/>
        <w:ind w:left="12" w:right="248" w:firstLine="1559" w:firstLineChars="503"/>
        <w:rPr>
          <w:color w:val="0D1E0F"/>
          <w:spacing w:val="-5"/>
        </w:rPr>
      </w:pPr>
      <w:r>
        <w:rPr>
          <w:color w:val="0D1E0F"/>
          <w:spacing w:val="-5"/>
        </w:rPr>
        <w:t>3</w:t>
      </w:r>
      <w:r>
        <w:rPr>
          <w:rFonts w:hint="eastAsia"/>
          <w:color w:val="0D1E0F"/>
          <w:spacing w:val="-5"/>
        </w:rPr>
        <w:t>．常州市</w:t>
      </w:r>
      <w:r>
        <w:rPr>
          <w:color w:val="0D1E0F"/>
          <w:spacing w:val="-5"/>
        </w:rPr>
        <w:t>_____</w:t>
      </w:r>
      <w:r>
        <w:rPr>
          <w:rFonts w:hint="eastAsia"/>
          <w:color w:val="0D1E0F"/>
          <w:spacing w:val="-5"/>
        </w:rPr>
        <w:t>部门联合带量采购情况汇总表</w:t>
      </w:r>
    </w:p>
    <w:p w14:paraId="56253C6A">
      <w:pPr>
        <w:pStyle w:val="2"/>
        <w:spacing w:before="198" w:line="291" w:lineRule="auto"/>
        <w:ind w:left="12" w:right="248" w:firstLine="1559" w:firstLineChars="503"/>
        <w:rPr>
          <w:color w:val="0D1E0F"/>
          <w:spacing w:val="-5"/>
        </w:rPr>
      </w:pPr>
      <w:r>
        <w:rPr>
          <w:color w:val="0D1E0F"/>
          <w:spacing w:val="-5"/>
        </w:rPr>
        <w:t>4</w:t>
      </w:r>
      <w:r>
        <w:rPr>
          <w:rFonts w:hint="eastAsia"/>
          <w:color w:val="0D1E0F"/>
          <w:spacing w:val="-5"/>
        </w:rPr>
        <w:t>．</w:t>
      </w:r>
      <w:r>
        <w:rPr>
          <w:color w:val="0D1E0F"/>
          <w:spacing w:val="-5"/>
        </w:rPr>
        <w:t>_____</w:t>
      </w:r>
      <w:r>
        <w:rPr>
          <w:rFonts w:hint="eastAsia"/>
          <w:color w:val="0D1E0F"/>
          <w:spacing w:val="-5"/>
        </w:rPr>
        <w:t>年政府采购实施计划表</w:t>
      </w:r>
    </w:p>
    <w:p w14:paraId="149697DD">
      <w:pPr>
        <w:pStyle w:val="2"/>
        <w:spacing w:before="198" w:line="291" w:lineRule="auto"/>
        <w:ind w:left="12" w:right="248" w:firstLine="640"/>
        <w:rPr>
          <w:rFonts w:hint="eastAsia"/>
          <w:color w:val="0D1E0F"/>
          <w:spacing w:val="-5"/>
        </w:rPr>
      </w:pPr>
    </w:p>
    <w:p w14:paraId="64FB155D">
      <w:pPr>
        <w:pStyle w:val="2"/>
        <w:spacing w:before="198" w:line="291" w:lineRule="auto"/>
        <w:ind w:left="12" w:right="248" w:firstLine="640"/>
        <w:jc w:val="right"/>
        <w:rPr>
          <w:color w:val="0D1E0F"/>
          <w:spacing w:val="-5"/>
        </w:rPr>
      </w:pPr>
      <w:r>
        <w:rPr>
          <w:rFonts w:hint="eastAsia"/>
          <w:color w:val="0D1E0F"/>
          <w:spacing w:val="-5"/>
        </w:rPr>
        <w:t>常州市财政局</w:t>
      </w:r>
    </w:p>
    <w:p w14:paraId="36F4D0C0">
      <w:pPr>
        <w:pStyle w:val="2"/>
        <w:spacing w:before="198" w:line="291" w:lineRule="auto"/>
        <w:ind w:left="12" w:right="248" w:firstLine="640"/>
        <w:jc w:val="right"/>
        <w:rPr>
          <w:color w:val="0D1E0F"/>
          <w:spacing w:val="-5"/>
        </w:rPr>
      </w:pPr>
      <w:r>
        <w:rPr>
          <w:color w:val="0D1E0F"/>
          <w:spacing w:val="-5"/>
        </w:rPr>
        <w:t>2024</w:t>
      </w:r>
      <w:r>
        <w:rPr>
          <w:rFonts w:hint="eastAsia"/>
          <w:color w:val="0D1E0F"/>
          <w:spacing w:val="-5"/>
        </w:rPr>
        <w:t>年</w:t>
      </w:r>
      <w:r>
        <w:rPr>
          <w:color w:val="0D1E0F"/>
          <w:spacing w:val="-5"/>
        </w:rPr>
        <w:t>9</w:t>
      </w:r>
      <w:r>
        <w:rPr>
          <w:rFonts w:hint="eastAsia"/>
          <w:color w:val="0D1E0F"/>
          <w:spacing w:val="-5"/>
        </w:rPr>
        <w:t>月</w:t>
      </w:r>
      <w:r>
        <w:rPr>
          <w:color w:val="0D1E0F"/>
          <w:spacing w:val="-5"/>
        </w:rPr>
        <w:t>27</w:t>
      </w:r>
      <w:r>
        <w:rPr>
          <w:rFonts w:hint="eastAsia"/>
          <w:color w:val="0D1E0F"/>
          <w:spacing w:val="-5"/>
        </w:rPr>
        <w:t>日</w:t>
      </w:r>
    </w:p>
    <w:p w14:paraId="5E735C07">
      <w:pPr>
        <w:pStyle w:val="2"/>
        <w:spacing w:before="198" w:line="291" w:lineRule="auto"/>
        <w:ind w:left="12" w:right="248" w:firstLine="640"/>
        <w:jc w:val="right"/>
        <w:rPr>
          <w:color w:val="0D1E0F"/>
          <w:spacing w:val="-5"/>
        </w:rPr>
        <w:sectPr>
          <w:footerReference r:id="rId7" w:type="default"/>
          <w:pgSz w:w="11905" w:h="16840"/>
          <w:pgMar w:top="1431" w:right="1279" w:bottom="1664" w:left="1531" w:header="0" w:footer="1396" w:gutter="0"/>
          <w:cols w:space="720" w:num="1"/>
        </w:sectPr>
      </w:pPr>
    </w:p>
    <w:p w14:paraId="418C7F72">
      <w:pPr>
        <w:spacing w:line="266" w:lineRule="auto"/>
        <w:rPr>
          <w:rFonts w:ascii="Arial"/>
          <w:sz w:val="21"/>
        </w:rPr>
      </w:pPr>
    </w:p>
    <w:p w14:paraId="6B3394C1">
      <w:pPr>
        <w:spacing w:line="266" w:lineRule="auto"/>
        <w:rPr>
          <w:rFonts w:ascii="Arial"/>
          <w:sz w:val="21"/>
        </w:rPr>
      </w:pPr>
    </w:p>
    <w:p w14:paraId="1D3A37FE">
      <w:pPr>
        <w:spacing w:line="266" w:lineRule="auto"/>
        <w:rPr>
          <w:rFonts w:ascii="Arial"/>
          <w:sz w:val="21"/>
        </w:rPr>
      </w:pPr>
    </w:p>
    <w:p w14:paraId="5A79F591">
      <w:pPr>
        <w:spacing w:line="266" w:lineRule="auto"/>
        <w:rPr>
          <w:rFonts w:ascii="Arial"/>
          <w:sz w:val="21"/>
        </w:rPr>
      </w:pPr>
    </w:p>
    <w:p w14:paraId="70C3D855">
      <w:pPr>
        <w:spacing w:line="267" w:lineRule="auto"/>
        <w:rPr>
          <w:rFonts w:ascii="Arial"/>
          <w:sz w:val="21"/>
        </w:rPr>
      </w:pPr>
    </w:p>
    <w:p w14:paraId="3969F642">
      <w:pPr>
        <w:spacing w:line="267" w:lineRule="auto"/>
        <w:rPr>
          <w:rFonts w:ascii="Arial"/>
          <w:sz w:val="21"/>
        </w:rPr>
      </w:pPr>
    </w:p>
    <w:p w14:paraId="42C69397">
      <w:pPr>
        <w:spacing w:line="267" w:lineRule="auto"/>
        <w:rPr>
          <w:rFonts w:ascii="Arial"/>
          <w:sz w:val="21"/>
        </w:rPr>
      </w:pPr>
    </w:p>
    <w:p w14:paraId="66999C79">
      <w:pPr>
        <w:spacing w:line="267" w:lineRule="auto"/>
        <w:rPr>
          <w:rFonts w:ascii="Arial"/>
          <w:sz w:val="21"/>
        </w:rPr>
      </w:pPr>
    </w:p>
    <w:p w14:paraId="3A6CDC8A">
      <w:pPr>
        <w:spacing w:line="267" w:lineRule="auto"/>
        <w:rPr>
          <w:rFonts w:ascii="Arial"/>
          <w:sz w:val="21"/>
        </w:rPr>
      </w:pPr>
    </w:p>
    <w:p w14:paraId="6261C269">
      <w:pPr>
        <w:spacing w:line="322" w:lineRule="auto"/>
        <w:rPr>
          <w:rFonts w:ascii="Arial"/>
          <w:sz w:val="21"/>
        </w:rPr>
      </w:pPr>
    </w:p>
    <w:p w14:paraId="4486001D">
      <w:pPr>
        <w:spacing w:line="322" w:lineRule="auto"/>
        <w:rPr>
          <w:rFonts w:ascii="Arial"/>
          <w:sz w:val="21"/>
        </w:rPr>
      </w:pPr>
    </w:p>
    <w:p w14:paraId="1AFF6626">
      <w:pPr>
        <w:spacing w:line="322" w:lineRule="auto"/>
        <w:rPr>
          <w:rFonts w:ascii="Arial"/>
          <w:sz w:val="21"/>
        </w:rPr>
      </w:pPr>
    </w:p>
    <w:p w14:paraId="0266B879">
      <w:pPr>
        <w:spacing w:line="322" w:lineRule="auto"/>
        <w:rPr>
          <w:rFonts w:ascii="Arial"/>
          <w:sz w:val="21"/>
        </w:rPr>
      </w:pPr>
    </w:p>
    <w:p w14:paraId="71DB09C5">
      <w:pPr>
        <w:spacing w:line="323" w:lineRule="auto"/>
        <w:rPr>
          <w:rFonts w:ascii="Arial"/>
          <w:sz w:val="21"/>
        </w:rPr>
      </w:pPr>
    </w:p>
    <w:p w14:paraId="52201E5B">
      <w:pPr>
        <w:spacing w:before="113" w:line="485" w:lineRule="exact"/>
        <w:ind w:left="2930"/>
        <w:rPr>
          <w:rFonts w:ascii="FZFangSong-Z02" w:hAnsi="FZFangSong-Z02" w:eastAsia="FZFangSong-Z02" w:cs="FZFangSong-Z02"/>
          <w:sz w:val="31"/>
          <w:szCs w:val="31"/>
        </w:rPr>
      </w:pPr>
      <w:r>
        <w:rPr>
          <w:rFonts w:ascii="FZFangSong-Z02" w:hAnsi="FZFangSong-Z02" w:eastAsia="FZFangSong-Z02" w:cs="FZFangSong-Z02"/>
          <w:spacing w:val="4"/>
          <w:position w:val="4"/>
          <w:sz w:val="31"/>
          <w:szCs w:val="31"/>
        </w:rPr>
        <w:t>苏财购〔</w:t>
      </w:r>
      <w:r>
        <w:rPr>
          <w:rFonts w:ascii="Times New Roman" w:hAnsi="Times New Roman" w:eastAsia="Times New Roman" w:cs="Times New Roman"/>
          <w:spacing w:val="4"/>
          <w:position w:val="4"/>
          <w:sz w:val="31"/>
          <w:szCs w:val="31"/>
        </w:rPr>
        <w:t>2024</w:t>
      </w:r>
      <w:r>
        <w:rPr>
          <w:rFonts w:ascii="FZFangSong-Z02" w:hAnsi="FZFangSong-Z02" w:eastAsia="FZFangSong-Z02" w:cs="FZFangSong-Z02"/>
          <w:spacing w:val="4"/>
          <w:position w:val="4"/>
          <w:sz w:val="31"/>
          <w:szCs w:val="31"/>
        </w:rPr>
        <w:t>〕</w:t>
      </w:r>
      <w:r>
        <w:rPr>
          <w:rFonts w:ascii="Times New Roman" w:hAnsi="Times New Roman" w:eastAsia="Times New Roman" w:cs="Times New Roman"/>
          <w:spacing w:val="4"/>
          <w:position w:val="4"/>
          <w:sz w:val="31"/>
          <w:szCs w:val="31"/>
        </w:rPr>
        <w:t>150</w:t>
      </w:r>
      <w:r>
        <w:rPr>
          <w:rFonts w:ascii="FZFangSong-Z02" w:hAnsi="FZFangSong-Z02" w:eastAsia="FZFangSong-Z02" w:cs="FZFangSong-Z02"/>
          <w:spacing w:val="4"/>
          <w:position w:val="4"/>
          <w:sz w:val="31"/>
          <w:szCs w:val="31"/>
        </w:rPr>
        <w:t>号</w:t>
      </w:r>
    </w:p>
    <w:p w14:paraId="63B1309B">
      <w:pPr>
        <w:spacing w:line="263" w:lineRule="auto"/>
        <w:rPr>
          <w:rFonts w:ascii="Arial"/>
          <w:sz w:val="21"/>
        </w:rPr>
      </w:pPr>
    </w:p>
    <w:p w14:paraId="371898FF">
      <w:pPr>
        <w:spacing w:line="80" w:lineRule="exact"/>
      </w:pPr>
      <w:r>
        <w:rPr>
          <w:position w:val="-1"/>
        </w:rPr>
        <w:drawing>
          <wp:inline distT="0" distB="0" distL="0" distR="0">
            <wp:extent cx="5605780" cy="501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7"/>
                    <a:stretch>
                      <a:fillRect/>
                    </a:stretch>
                  </pic:blipFill>
                  <pic:spPr>
                    <a:xfrm>
                      <a:off x="0" y="0"/>
                      <a:ext cx="5606400" cy="50331"/>
                    </a:xfrm>
                    <a:prstGeom prst="rect">
                      <a:avLst/>
                    </a:prstGeom>
                  </pic:spPr>
                </pic:pic>
              </a:graphicData>
            </a:graphic>
          </wp:inline>
        </w:drawing>
      </w:r>
    </w:p>
    <w:p w14:paraId="27F7B331">
      <w:pPr>
        <w:spacing w:line="350" w:lineRule="auto"/>
        <w:rPr>
          <w:rFonts w:ascii="Arial"/>
          <w:sz w:val="21"/>
        </w:rPr>
      </w:pPr>
    </w:p>
    <w:p w14:paraId="124BFE35">
      <w:pPr>
        <w:spacing w:before="185" w:line="227" w:lineRule="auto"/>
        <w:ind w:left="3092" w:right="527" w:hanging="2643"/>
        <w:rPr>
          <w:rFonts w:ascii="微软雅黑" w:hAnsi="微软雅黑" w:eastAsia="微软雅黑" w:cs="微软雅黑"/>
          <w:sz w:val="43"/>
          <w:szCs w:val="43"/>
        </w:rPr>
      </w:pPr>
      <w:r>
        <w:rPr>
          <w:rFonts w:ascii="微软雅黑" w:hAnsi="微软雅黑" w:eastAsia="微软雅黑" w:cs="微软雅黑"/>
          <w:spacing w:val="8"/>
          <w:sz w:val="43"/>
          <w:szCs w:val="43"/>
        </w:rPr>
        <w:t>关于印发江苏省</w:t>
      </w:r>
      <w:r>
        <w:rPr>
          <w:rFonts w:ascii="Times New Roman" w:hAnsi="Times New Roman" w:eastAsia="Times New Roman" w:cs="Times New Roman"/>
          <w:spacing w:val="8"/>
          <w:sz w:val="43"/>
          <w:szCs w:val="43"/>
        </w:rPr>
        <w:t>2025</w:t>
      </w:r>
      <w:r>
        <w:rPr>
          <w:rFonts w:ascii="微软雅黑" w:hAnsi="微软雅黑" w:eastAsia="微软雅黑" w:cs="微软雅黑"/>
          <w:spacing w:val="8"/>
          <w:sz w:val="43"/>
          <w:szCs w:val="43"/>
        </w:rPr>
        <w:t>年政府集中采购目录</w:t>
      </w:r>
      <w:r>
        <w:rPr>
          <w:rFonts w:ascii="微软雅黑" w:hAnsi="微软雅黑" w:eastAsia="微软雅黑" w:cs="微软雅黑"/>
          <w:spacing w:val="15"/>
          <w:sz w:val="43"/>
          <w:szCs w:val="43"/>
        </w:rPr>
        <w:t xml:space="preserve"> </w:t>
      </w:r>
      <w:r>
        <w:rPr>
          <w:rFonts w:ascii="微软雅黑" w:hAnsi="微软雅黑" w:eastAsia="微软雅黑" w:cs="微软雅黑"/>
          <w:spacing w:val="8"/>
          <w:sz w:val="43"/>
          <w:szCs w:val="43"/>
        </w:rPr>
        <w:t>及标准的通知</w:t>
      </w:r>
    </w:p>
    <w:p w14:paraId="18F864D0">
      <w:pPr>
        <w:spacing w:before="272" w:line="300" w:lineRule="auto"/>
        <w:ind w:left="644" w:hanging="622"/>
        <w:rPr>
          <w:rFonts w:ascii="FZFangSong-Z02" w:hAnsi="FZFangSong-Z02" w:eastAsia="FZFangSong-Z02" w:cs="FZFangSong-Z02"/>
          <w:sz w:val="31"/>
          <w:szCs w:val="31"/>
        </w:rPr>
      </w:pPr>
      <w:r>
        <w:rPr>
          <w:rFonts w:ascii="FZFangSong-Z02" w:hAnsi="FZFangSong-Z02" w:eastAsia="FZFangSong-Z02" w:cs="FZFangSong-Z02"/>
          <w:spacing w:val="7"/>
          <w:sz w:val="31"/>
          <w:szCs w:val="31"/>
        </w:rPr>
        <w:t>省各部委办厅局，省各直属单位，各设区市、县</w:t>
      </w:r>
      <w:r>
        <w:rPr>
          <w:rFonts w:ascii="FZFangSong-Z02" w:hAnsi="FZFangSong-Z02" w:eastAsia="FZFangSong-Z02" w:cs="FZFangSong-Z02"/>
          <w:spacing w:val="6"/>
          <w:sz w:val="31"/>
          <w:szCs w:val="31"/>
        </w:rPr>
        <w:t>（市）财政局：</w:t>
      </w:r>
      <w:r>
        <w:rPr>
          <w:rFonts w:ascii="FZFangSong-Z02" w:hAnsi="FZFangSong-Z02" w:eastAsia="FZFangSong-Z02" w:cs="FZFangSong-Z02"/>
          <w:sz w:val="31"/>
          <w:szCs w:val="31"/>
        </w:rPr>
        <w:t xml:space="preserve"> </w:t>
      </w:r>
      <w:r>
        <w:rPr>
          <w:rFonts w:ascii="FZFangSong-Z02" w:hAnsi="FZFangSong-Z02" w:eastAsia="FZFangSong-Z02" w:cs="FZFangSong-Z02"/>
          <w:spacing w:val="4"/>
          <w:sz w:val="31"/>
          <w:szCs w:val="31"/>
        </w:rPr>
        <w:t>根据《中华人民共和国政府采购法》及其实施条例，为规范</w:t>
      </w:r>
    </w:p>
    <w:p w14:paraId="5E9E4643">
      <w:pPr>
        <w:spacing w:before="47" w:line="307" w:lineRule="auto"/>
        <w:ind w:left="22" w:right="75"/>
        <w:jc w:val="both"/>
        <w:rPr>
          <w:rFonts w:ascii="FZFangSong-Z02" w:hAnsi="FZFangSong-Z02" w:eastAsia="FZFangSong-Z02" w:cs="FZFangSong-Z02"/>
          <w:sz w:val="31"/>
          <w:szCs w:val="31"/>
        </w:rPr>
      </w:pPr>
      <w:r>
        <w:rPr>
          <w:rFonts w:ascii="FZFangSong-Z02" w:hAnsi="FZFangSong-Z02" w:eastAsia="FZFangSong-Z02" w:cs="FZFangSong-Z02"/>
          <w:spacing w:val="-7"/>
          <w:sz w:val="31"/>
          <w:szCs w:val="31"/>
        </w:rPr>
        <w:t>集中采购范围，发挥集中采购优势，提高政府采购效率，现将《江</w:t>
      </w:r>
      <w:r>
        <w:rPr>
          <w:rFonts w:ascii="FZFangSong-Z02" w:hAnsi="FZFangSong-Z02" w:eastAsia="FZFangSong-Z02" w:cs="FZFangSong-Z02"/>
          <w:spacing w:val="6"/>
          <w:sz w:val="31"/>
          <w:szCs w:val="31"/>
        </w:rPr>
        <w:t xml:space="preserve"> </w:t>
      </w:r>
      <w:r>
        <w:rPr>
          <w:rFonts w:ascii="FZFangSong-Z02" w:hAnsi="FZFangSong-Z02" w:eastAsia="FZFangSong-Z02" w:cs="FZFangSong-Z02"/>
          <w:spacing w:val="3"/>
          <w:sz w:val="31"/>
          <w:szCs w:val="31"/>
        </w:rPr>
        <w:t>苏省</w:t>
      </w:r>
      <w:r>
        <w:rPr>
          <w:rFonts w:ascii="Times New Roman" w:hAnsi="Times New Roman" w:eastAsia="Times New Roman" w:cs="Times New Roman"/>
          <w:spacing w:val="3"/>
          <w:sz w:val="31"/>
          <w:szCs w:val="31"/>
        </w:rPr>
        <w:t>2025</w:t>
      </w:r>
      <w:r>
        <w:rPr>
          <w:rFonts w:ascii="FZFangSong-Z02" w:hAnsi="FZFangSong-Z02" w:eastAsia="FZFangSong-Z02" w:cs="FZFangSong-Z02"/>
          <w:spacing w:val="3"/>
          <w:sz w:val="31"/>
          <w:szCs w:val="31"/>
        </w:rPr>
        <w:t>年政府集中采购目录及标准》</w:t>
      </w:r>
      <w:r>
        <w:rPr>
          <w:rFonts w:ascii="FZFangSong-Z02" w:hAnsi="FZFangSong-Z02" w:eastAsia="FZFangSong-Z02" w:cs="FZFangSong-Z02"/>
          <w:spacing w:val="-64"/>
          <w:sz w:val="31"/>
          <w:szCs w:val="31"/>
        </w:rPr>
        <w:t xml:space="preserve"> </w:t>
      </w:r>
      <w:r>
        <w:rPr>
          <w:rFonts w:ascii="FZFangSong-Z02" w:hAnsi="FZFangSong-Z02" w:eastAsia="FZFangSong-Z02" w:cs="FZFangSong-Z02"/>
          <w:spacing w:val="3"/>
          <w:sz w:val="31"/>
          <w:szCs w:val="31"/>
        </w:rPr>
        <w:t>印发给你们，</w:t>
      </w:r>
      <w:r>
        <w:rPr>
          <w:rFonts w:ascii="FZFangSong-Z02" w:hAnsi="FZFangSong-Z02" w:eastAsia="FZFangSong-Z02" w:cs="FZFangSong-Z02"/>
          <w:spacing w:val="-41"/>
          <w:sz w:val="31"/>
          <w:szCs w:val="31"/>
        </w:rPr>
        <w:t xml:space="preserve"> </w:t>
      </w:r>
      <w:r>
        <w:rPr>
          <w:rFonts w:ascii="FZFangSong-Z02" w:hAnsi="FZFangSong-Z02" w:eastAsia="FZFangSong-Z02" w:cs="FZFangSong-Z02"/>
          <w:spacing w:val="3"/>
          <w:sz w:val="31"/>
          <w:szCs w:val="31"/>
        </w:rPr>
        <w:t>自</w:t>
      </w:r>
      <w:r>
        <w:rPr>
          <w:rFonts w:ascii="Times New Roman" w:hAnsi="Times New Roman" w:eastAsia="Times New Roman" w:cs="Times New Roman"/>
          <w:spacing w:val="3"/>
          <w:sz w:val="31"/>
          <w:szCs w:val="31"/>
        </w:rPr>
        <w:t>2025</w:t>
      </w:r>
      <w:r>
        <w:rPr>
          <w:rFonts w:ascii="FZFangSong-Z02" w:hAnsi="FZFangSong-Z02" w:eastAsia="FZFangSong-Z02" w:cs="FZFangSong-Z02"/>
          <w:spacing w:val="3"/>
          <w:sz w:val="31"/>
          <w:szCs w:val="31"/>
        </w:rPr>
        <w:t>年</w:t>
      </w:r>
      <w:r>
        <w:rPr>
          <w:rFonts w:ascii="Times New Roman" w:hAnsi="Times New Roman" w:eastAsia="Times New Roman" w:cs="Times New Roman"/>
          <w:spacing w:val="3"/>
          <w:sz w:val="31"/>
          <w:szCs w:val="31"/>
        </w:rPr>
        <w:t>1</w:t>
      </w:r>
      <w:r>
        <w:rPr>
          <w:rFonts w:ascii="Times New Roman" w:hAnsi="Times New Roman" w:eastAsia="Times New Roman" w:cs="Times New Roman"/>
          <w:sz w:val="31"/>
          <w:szCs w:val="31"/>
        </w:rPr>
        <w:t xml:space="preserve"> </w:t>
      </w:r>
      <w:r>
        <w:rPr>
          <w:rFonts w:ascii="FZFangSong-Z02" w:hAnsi="FZFangSong-Z02" w:eastAsia="FZFangSong-Z02" w:cs="FZFangSong-Z02"/>
          <w:spacing w:val="6"/>
          <w:sz w:val="31"/>
          <w:szCs w:val="31"/>
        </w:rPr>
        <w:t>月</w:t>
      </w:r>
      <w:r>
        <w:rPr>
          <w:rFonts w:ascii="Times New Roman" w:hAnsi="Times New Roman" w:eastAsia="Times New Roman" w:cs="Times New Roman"/>
          <w:spacing w:val="6"/>
          <w:sz w:val="31"/>
          <w:szCs w:val="31"/>
        </w:rPr>
        <w:t xml:space="preserve">1 </w:t>
      </w:r>
      <w:r>
        <w:rPr>
          <w:rFonts w:ascii="FZFangSong-Z02" w:hAnsi="FZFangSong-Z02" w:eastAsia="FZFangSong-Z02" w:cs="FZFangSong-Z02"/>
          <w:spacing w:val="6"/>
          <w:sz w:val="31"/>
          <w:szCs w:val="31"/>
        </w:rPr>
        <w:t>日起正式施行。各地各部门应当依据本目录及标准，规范编</w:t>
      </w:r>
      <w:r>
        <w:rPr>
          <w:rFonts w:ascii="FZFangSong-Z02" w:hAnsi="FZFangSong-Z02" w:eastAsia="FZFangSong-Z02" w:cs="FZFangSong-Z02"/>
          <w:spacing w:val="17"/>
          <w:sz w:val="31"/>
          <w:szCs w:val="31"/>
        </w:rPr>
        <w:t xml:space="preserve"> </w:t>
      </w:r>
      <w:r>
        <w:rPr>
          <w:rFonts w:ascii="FZFangSong-Z02" w:hAnsi="FZFangSong-Z02" w:eastAsia="FZFangSong-Z02" w:cs="FZFangSong-Z02"/>
          <w:spacing w:val="6"/>
          <w:sz w:val="31"/>
          <w:szCs w:val="31"/>
        </w:rPr>
        <w:t>制和执行</w:t>
      </w:r>
      <w:r>
        <w:rPr>
          <w:rFonts w:ascii="Times New Roman" w:hAnsi="Times New Roman" w:eastAsia="Times New Roman" w:cs="Times New Roman"/>
          <w:spacing w:val="6"/>
          <w:sz w:val="31"/>
          <w:szCs w:val="31"/>
        </w:rPr>
        <w:t>2025</w:t>
      </w:r>
      <w:r>
        <w:rPr>
          <w:rFonts w:ascii="FZFangSong-Z02" w:hAnsi="FZFangSong-Z02" w:eastAsia="FZFangSong-Z02" w:cs="FZFangSong-Z02"/>
          <w:spacing w:val="6"/>
          <w:sz w:val="31"/>
          <w:szCs w:val="31"/>
        </w:rPr>
        <w:t>年政府采购预算。</w:t>
      </w:r>
    </w:p>
    <w:p w14:paraId="1B35FFE2">
      <w:pPr>
        <w:spacing w:before="327" w:line="211" w:lineRule="auto"/>
        <w:ind w:left="668"/>
        <w:rPr>
          <w:rFonts w:ascii="FZFangSong-Z02" w:hAnsi="FZFangSong-Z02" w:eastAsia="FZFangSong-Z02" w:cs="FZFangSong-Z02"/>
          <w:sz w:val="31"/>
          <w:szCs w:val="31"/>
        </w:rPr>
      </w:pPr>
      <w:r>
        <w:rPr>
          <w:rFonts w:ascii="FZFangSong-Z02" w:hAnsi="FZFangSong-Z02" w:eastAsia="FZFangSong-Z02" w:cs="FZFangSong-Z02"/>
          <w:spacing w:val="7"/>
          <w:sz w:val="31"/>
          <w:szCs w:val="31"/>
        </w:rPr>
        <w:t>附件：江苏省</w:t>
      </w:r>
      <w:r>
        <w:rPr>
          <w:rFonts w:ascii="Times New Roman" w:hAnsi="Times New Roman" w:eastAsia="Times New Roman" w:cs="Times New Roman"/>
          <w:spacing w:val="7"/>
          <w:sz w:val="31"/>
          <w:szCs w:val="31"/>
        </w:rPr>
        <w:t>2025</w:t>
      </w:r>
      <w:r>
        <w:rPr>
          <w:rFonts w:ascii="FZFangSong-Z02" w:hAnsi="FZFangSong-Z02" w:eastAsia="FZFangSong-Z02" w:cs="FZFangSong-Z02"/>
          <w:spacing w:val="7"/>
          <w:sz w:val="31"/>
          <w:szCs w:val="31"/>
        </w:rPr>
        <w:t>年政府集中采购目录及标准</w:t>
      </w:r>
    </w:p>
    <w:p w14:paraId="43399B2D">
      <w:pPr>
        <w:spacing w:line="254" w:lineRule="auto"/>
        <w:rPr>
          <w:rFonts w:ascii="Arial"/>
          <w:sz w:val="21"/>
        </w:rPr>
      </w:pPr>
    </w:p>
    <w:p w14:paraId="7FBA20A1">
      <w:pPr>
        <w:spacing w:line="254" w:lineRule="auto"/>
        <w:rPr>
          <w:rFonts w:ascii="Arial"/>
          <w:sz w:val="21"/>
        </w:rPr>
      </w:pPr>
    </w:p>
    <w:p w14:paraId="168909DC">
      <w:pPr>
        <w:spacing w:line="254" w:lineRule="auto"/>
        <w:rPr>
          <w:rFonts w:ascii="Arial"/>
          <w:sz w:val="21"/>
        </w:rPr>
      </w:pPr>
    </w:p>
    <w:p w14:paraId="18459BA3">
      <w:pPr>
        <w:spacing w:line="254" w:lineRule="auto"/>
        <w:rPr>
          <w:rFonts w:ascii="Arial"/>
          <w:sz w:val="21"/>
        </w:rPr>
      </w:pPr>
    </w:p>
    <w:p w14:paraId="0724DDB2">
      <w:pPr>
        <w:spacing w:line="254" w:lineRule="auto"/>
        <w:rPr>
          <w:rFonts w:ascii="Arial"/>
          <w:sz w:val="21"/>
        </w:rPr>
      </w:pPr>
    </w:p>
    <w:p w14:paraId="4711DA50">
      <w:pPr>
        <w:spacing w:line="255" w:lineRule="auto"/>
        <w:rPr>
          <w:rFonts w:ascii="Arial"/>
          <w:sz w:val="21"/>
        </w:rPr>
      </w:pPr>
    </w:p>
    <w:p w14:paraId="77CDE7D8">
      <w:pPr>
        <w:spacing w:line="255" w:lineRule="auto"/>
        <w:rPr>
          <w:rFonts w:ascii="Arial"/>
          <w:sz w:val="21"/>
        </w:rPr>
      </w:pPr>
    </w:p>
    <w:p w14:paraId="4A1820B3">
      <w:pPr>
        <w:spacing w:line="255" w:lineRule="auto"/>
        <w:rPr>
          <w:rFonts w:ascii="Arial"/>
          <w:sz w:val="21"/>
        </w:rPr>
      </w:pPr>
    </w:p>
    <w:p w14:paraId="12E94113">
      <w:pPr>
        <w:spacing w:before="102" w:line="178" w:lineRule="auto"/>
        <w:ind w:left="7540"/>
        <w:rPr>
          <w:rFonts w:ascii="FZFangSong-Z02" w:hAnsi="FZFangSong-Z02" w:eastAsia="FZFangSong-Z02" w:cs="FZFangSong-Z02"/>
          <w:sz w:val="28"/>
          <w:szCs w:val="28"/>
        </w:rPr>
      </w:pPr>
      <w:bookmarkStart w:id="0" w:name="_GoBack"/>
      <w:bookmarkEnd w:id="0"/>
      <w:r>
        <w:rPr>
          <w:rFonts w:ascii="FZFangSong-Z02" w:hAnsi="FZFangSong-Z02" w:eastAsia="FZFangSong-Z02" w:cs="FZFangSong-Z02"/>
          <w:spacing w:val="-3"/>
          <w:sz w:val="28"/>
          <w:szCs w:val="28"/>
        </w:rPr>
        <w:t>—</w:t>
      </w:r>
      <w:r>
        <w:rPr>
          <w:rFonts w:ascii="FZFangSong-Z02" w:hAnsi="FZFangSong-Z02" w:eastAsia="FZFangSong-Z02" w:cs="FZFangSong-Z02"/>
          <w:spacing w:val="31"/>
          <w:sz w:val="28"/>
          <w:szCs w:val="28"/>
        </w:rPr>
        <w:t xml:space="preserve"> </w:t>
      </w:r>
      <w:r>
        <w:rPr>
          <w:rFonts w:ascii="Times New Roman" w:hAnsi="Times New Roman" w:eastAsia="Times New Roman" w:cs="Times New Roman"/>
          <w:spacing w:val="-3"/>
          <w:sz w:val="28"/>
          <w:szCs w:val="28"/>
        </w:rPr>
        <w:t xml:space="preserve">5  </w:t>
      </w:r>
      <w:r>
        <w:rPr>
          <w:rFonts w:ascii="FZFangSong-Z02" w:hAnsi="FZFangSong-Z02" w:eastAsia="FZFangSong-Z02" w:cs="FZFangSong-Z02"/>
          <w:spacing w:val="-3"/>
          <w:sz w:val="28"/>
          <w:szCs w:val="28"/>
        </w:rPr>
        <w:t>—</w:t>
      </w:r>
    </w:p>
    <w:p w14:paraId="0FEA229E">
      <w:pPr>
        <w:spacing w:line="178" w:lineRule="auto"/>
        <w:rPr>
          <w:rFonts w:ascii="FZFangSong-Z02" w:hAnsi="FZFangSong-Z02" w:eastAsia="FZFangSong-Z02" w:cs="FZFangSong-Z02"/>
          <w:sz w:val="28"/>
          <w:szCs w:val="28"/>
        </w:rPr>
        <w:sectPr>
          <w:headerReference r:id="rId8" w:type="default"/>
          <w:footerReference r:id="rId9" w:type="default"/>
          <w:pgSz w:w="11906" w:h="16838"/>
          <w:pgMar w:top="400" w:right="1478" w:bottom="400" w:left="1533" w:header="0" w:footer="0" w:gutter="0"/>
          <w:cols w:space="720" w:num="1"/>
        </w:sectPr>
      </w:pPr>
    </w:p>
    <w:p w14:paraId="041BFA79">
      <w:pPr>
        <w:spacing w:before="100" w:line="210" w:lineRule="auto"/>
        <w:rPr>
          <w:rFonts w:hint="eastAsia" w:ascii="黑体" w:hAnsi="黑体" w:eastAsia="黑体" w:cs="黑体"/>
          <w:sz w:val="31"/>
          <w:szCs w:val="31"/>
          <w:lang w:val="en-US" w:eastAsia="zh-CN"/>
        </w:rPr>
      </w:pPr>
      <w:r>
        <w:rPr>
          <w:rFonts w:ascii="黑体" w:hAnsi="黑体" w:eastAsia="黑体" w:cs="黑体"/>
          <w:spacing w:val="-8"/>
          <w:sz w:val="31"/>
          <w:szCs w:val="31"/>
        </w:rPr>
        <w:t>附件</w:t>
      </w:r>
      <w:r>
        <w:rPr>
          <w:rFonts w:hint="eastAsia" w:ascii="黑体" w:hAnsi="黑体" w:eastAsia="黑体" w:cs="黑体"/>
          <w:spacing w:val="-8"/>
          <w:sz w:val="31"/>
          <w:szCs w:val="31"/>
          <w:lang w:val="en-US" w:eastAsia="zh-CN"/>
        </w:rPr>
        <w:t>1</w:t>
      </w:r>
    </w:p>
    <w:p w14:paraId="1817364D">
      <w:pPr>
        <w:spacing w:line="459" w:lineRule="auto"/>
        <w:rPr>
          <w:rFonts w:ascii="Arial"/>
          <w:sz w:val="21"/>
        </w:rPr>
      </w:pPr>
    </w:p>
    <w:p w14:paraId="570954EF">
      <w:pPr>
        <w:spacing w:before="184" w:line="187" w:lineRule="auto"/>
        <w:ind w:left="567"/>
        <w:rPr>
          <w:rFonts w:ascii="微软雅黑" w:hAnsi="微软雅黑" w:eastAsia="微软雅黑" w:cs="微软雅黑"/>
          <w:sz w:val="43"/>
          <w:szCs w:val="43"/>
        </w:rPr>
      </w:pPr>
      <w:r>
        <w:rPr>
          <w:rFonts w:ascii="微软雅黑" w:hAnsi="微软雅黑" w:eastAsia="微软雅黑" w:cs="微软雅黑"/>
          <w:spacing w:val="7"/>
          <w:sz w:val="43"/>
          <w:szCs w:val="43"/>
        </w:rPr>
        <w:t xml:space="preserve">江苏省 </w:t>
      </w:r>
      <w:r>
        <w:rPr>
          <w:rFonts w:ascii="Times New Roman" w:hAnsi="Times New Roman" w:eastAsia="Times New Roman" w:cs="Times New Roman"/>
          <w:spacing w:val="7"/>
          <w:sz w:val="43"/>
          <w:szCs w:val="43"/>
        </w:rPr>
        <w:t xml:space="preserve">2025 </w:t>
      </w:r>
      <w:r>
        <w:rPr>
          <w:rFonts w:ascii="微软雅黑" w:hAnsi="微软雅黑" w:eastAsia="微软雅黑" w:cs="微软雅黑"/>
          <w:spacing w:val="7"/>
          <w:sz w:val="43"/>
          <w:szCs w:val="43"/>
        </w:rPr>
        <w:t>年政府集中采购目录及标准</w:t>
      </w:r>
    </w:p>
    <w:p w14:paraId="69F6758A">
      <w:pPr>
        <w:spacing w:line="281" w:lineRule="auto"/>
        <w:rPr>
          <w:rFonts w:ascii="Arial"/>
          <w:sz w:val="21"/>
        </w:rPr>
      </w:pPr>
    </w:p>
    <w:p w14:paraId="3C1DF198">
      <w:pPr>
        <w:spacing w:line="281" w:lineRule="auto"/>
        <w:rPr>
          <w:rFonts w:ascii="Arial"/>
          <w:sz w:val="21"/>
        </w:rPr>
      </w:pPr>
    </w:p>
    <w:p w14:paraId="1C77FA75">
      <w:pPr>
        <w:spacing w:before="101" w:line="209" w:lineRule="auto"/>
        <w:ind w:left="922"/>
        <w:rPr>
          <w:rFonts w:ascii="黑体" w:hAnsi="黑体" w:eastAsia="黑体" w:cs="黑体"/>
          <w:sz w:val="31"/>
          <w:szCs w:val="31"/>
        </w:rPr>
      </w:pPr>
      <w:r>
        <w:rPr>
          <w:rFonts w:ascii="黑体" w:hAnsi="黑体" w:eastAsia="黑体" w:cs="黑体"/>
          <w:spacing w:val="8"/>
          <w:sz w:val="31"/>
          <w:szCs w:val="31"/>
        </w:rPr>
        <w:t>一、集中采购机构采购项目</w:t>
      </w:r>
    </w:p>
    <w:p w14:paraId="0DFD6FDD">
      <w:pPr>
        <w:spacing w:before="198" w:line="203" w:lineRule="auto"/>
        <w:ind w:left="957"/>
        <w:rPr>
          <w:rFonts w:ascii="FZFangSong-Z02" w:hAnsi="FZFangSong-Z02" w:eastAsia="FZFangSong-Z02" w:cs="FZFangSong-Z02"/>
          <w:sz w:val="31"/>
          <w:szCs w:val="31"/>
        </w:rPr>
      </w:pPr>
      <w:r>
        <w:rPr>
          <w:rFonts w:ascii="FZFangSong-Z02" w:hAnsi="FZFangSong-Z02" w:eastAsia="FZFangSong-Z02" w:cs="FZFangSong-Z02"/>
          <w:spacing w:val="7"/>
          <w:sz w:val="31"/>
          <w:szCs w:val="31"/>
        </w:rPr>
        <w:t>以下项目必须按规定委托集中采购机构代理采购：</w:t>
      </w:r>
    </w:p>
    <w:tbl>
      <w:tblPr>
        <w:tblStyle w:val="6"/>
        <w:tblW w:w="89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2392"/>
        <w:gridCol w:w="1244"/>
        <w:gridCol w:w="2474"/>
        <w:gridCol w:w="2185"/>
      </w:tblGrid>
      <w:tr w14:paraId="6C219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4" w:type="dxa"/>
            <w:vAlign w:val="top"/>
          </w:tcPr>
          <w:p w14:paraId="080B70AC">
            <w:pPr>
              <w:spacing w:before="207" w:line="209" w:lineRule="auto"/>
              <w:ind w:left="138"/>
              <w:rPr>
                <w:rFonts w:ascii="黑体" w:hAnsi="黑体" w:eastAsia="黑体" w:cs="黑体"/>
                <w:sz w:val="20"/>
                <w:szCs w:val="20"/>
              </w:rPr>
            </w:pPr>
            <w:r>
              <w:rPr>
                <w:rFonts w:ascii="黑体" w:hAnsi="黑体" w:eastAsia="黑体" w:cs="黑体"/>
                <w:spacing w:val="6"/>
                <w:sz w:val="20"/>
                <w:szCs w:val="20"/>
              </w:rPr>
              <w:t>序号</w:t>
            </w:r>
          </w:p>
        </w:tc>
        <w:tc>
          <w:tcPr>
            <w:tcW w:w="2392" w:type="dxa"/>
            <w:vAlign w:val="top"/>
          </w:tcPr>
          <w:p w14:paraId="48D82E44">
            <w:pPr>
              <w:spacing w:before="213" w:line="204" w:lineRule="auto"/>
              <w:ind w:left="950"/>
              <w:rPr>
                <w:rFonts w:ascii="黑体" w:hAnsi="黑体" w:eastAsia="黑体" w:cs="黑体"/>
                <w:sz w:val="20"/>
                <w:szCs w:val="20"/>
              </w:rPr>
            </w:pPr>
            <w:r>
              <w:rPr>
                <w:rFonts w:ascii="黑体" w:hAnsi="黑体" w:eastAsia="黑体" w:cs="黑体"/>
                <w:spacing w:val="-6"/>
                <w:sz w:val="20"/>
                <w:szCs w:val="20"/>
              </w:rPr>
              <w:t>品</w:t>
            </w:r>
            <w:r>
              <w:rPr>
                <w:rFonts w:ascii="黑体" w:hAnsi="黑体" w:eastAsia="黑体" w:cs="黑体"/>
                <w:spacing w:val="42"/>
                <w:sz w:val="20"/>
                <w:szCs w:val="20"/>
              </w:rPr>
              <w:t xml:space="preserve"> </w:t>
            </w:r>
            <w:r>
              <w:rPr>
                <w:rFonts w:ascii="黑体" w:hAnsi="黑体" w:eastAsia="黑体" w:cs="黑体"/>
                <w:spacing w:val="-6"/>
                <w:sz w:val="20"/>
                <w:szCs w:val="20"/>
              </w:rPr>
              <w:t>目</w:t>
            </w:r>
          </w:p>
        </w:tc>
        <w:tc>
          <w:tcPr>
            <w:tcW w:w="1244" w:type="dxa"/>
            <w:vAlign w:val="top"/>
          </w:tcPr>
          <w:p w14:paraId="2ECF50C5">
            <w:pPr>
              <w:spacing w:before="207" w:line="206" w:lineRule="auto"/>
              <w:ind w:left="363"/>
              <w:rPr>
                <w:rFonts w:ascii="黑体" w:hAnsi="黑体" w:eastAsia="黑体" w:cs="黑体"/>
                <w:sz w:val="20"/>
                <w:szCs w:val="20"/>
              </w:rPr>
            </w:pPr>
            <w:r>
              <w:rPr>
                <w:rFonts w:ascii="黑体" w:hAnsi="黑体" w:eastAsia="黑体" w:cs="黑体"/>
                <w:spacing w:val="1"/>
                <w:sz w:val="20"/>
                <w:szCs w:val="20"/>
              </w:rPr>
              <w:t>编</w:t>
            </w:r>
            <w:r>
              <w:rPr>
                <w:rFonts w:ascii="黑体" w:hAnsi="黑体" w:eastAsia="黑体" w:cs="黑体"/>
                <w:spacing w:val="15"/>
                <w:sz w:val="20"/>
                <w:szCs w:val="20"/>
              </w:rPr>
              <w:t xml:space="preserve"> </w:t>
            </w:r>
            <w:r>
              <w:rPr>
                <w:rFonts w:ascii="黑体" w:hAnsi="黑体" w:eastAsia="黑体" w:cs="黑体"/>
                <w:spacing w:val="1"/>
                <w:sz w:val="20"/>
                <w:szCs w:val="20"/>
              </w:rPr>
              <w:t>码</w:t>
            </w:r>
          </w:p>
        </w:tc>
        <w:tc>
          <w:tcPr>
            <w:tcW w:w="2474" w:type="dxa"/>
            <w:vAlign w:val="top"/>
          </w:tcPr>
          <w:p w14:paraId="1259E0B9">
            <w:pPr>
              <w:spacing w:before="208" w:line="207" w:lineRule="auto"/>
              <w:ind w:left="981"/>
              <w:rPr>
                <w:rFonts w:ascii="黑体" w:hAnsi="黑体" w:eastAsia="黑体" w:cs="黑体"/>
                <w:sz w:val="20"/>
                <w:szCs w:val="20"/>
              </w:rPr>
            </w:pPr>
            <w:r>
              <w:rPr>
                <w:rFonts w:ascii="黑体" w:hAnsi="黑体" w:eastAsia="黑体" w:cs="黑体"/>
                <w:spacing w:val="-1"/>
                <w:sz w:val="20"/>
                <w:szCs w:val="20"/>
              </w:rPr>
              <w:t>说</w:t>
            </w:r>
            <w:r>
              <w:rPr>
                <w:rFonts w:ascii="黑体" w:hAnsi="黑体" w:eastAsia="黑体" w:cs="黑体"/>
                <w:spacing w:val="25"/>
                <w:sz w:val="20"/>
                <w:szCs w:val="20"/>
              </w:rPr>
              <w:t xml:space="preserve"> </w:t>
            </w:r>
            <w:r>
              <w:rPr>
                <w:rFonts w:ascii="黑体" w:hAnsi="黑体" w:eastAsia="黑体" w:cs="黑体"/>
                <w:spacing w:val="-1"/>
                <w:sz w:val="20"/>
                <w:szCs w:val="20"/>
              </w:rPr>
              <w:t>明</w:t>
            </w:r>
          </w:p>
        </w:tc>
        <w:tc>
          <w:tcPr>
            <w:tcW w:w="2185" w:type="dxa"/>
            <w:vAlign w:val="top"/>
          </w:tcPr>
          <w:p w14:paraId="144D6F6C">
            <w:pPr>
              <w:spacing w:before="203" w:line="210" w:lineRule="auto"/>
              <w:ind w:left="834"/>
              <w:rPr>
                <w:rFonts w:ascii="黑体" w:hAnsi="黑体" w:eastAsia="黑体" w:cs="黑体"/>
                <w:sz w:val="20"/>
                <w:szCs w:val="20"/>
              </w:rPr>
            </w:pPr>
            <w:r>
              <w:rPr>
                <w:rFonts w:ascii="黑体" w:hAnsi="黑体" w:eastAsia="黑体" w:cs="黑体"/>
                <w:sz w:val="20"/>
                <w:szCs w:val="20"/>
              </w:rPr>
              <w:t>备</w:t>
            </w:r>
            <w:r>
              <w:rPr>
                <w:rFonts w:ascii="黑体" w:hAnsi="黑体" w:eastAsia="黑体" w:cs="黑体"/>
                <w:spacing w:val="20"/>
                <w:sz w:val="20"/>
                <w:szCs w:val="20"/>
              </w:rPr>
              <w:t xml:space="preserve"> </w:t>
            </w:r>
            <w:r>
              <w:rPr>
                <w:rFonts w:ascii="黑体" w:hAnsi="黑体" w:eastAsia="黑体" w:cs="黑体"/>
                <w:sz w:val="20"/>
                <w:szCs w:val="20"/>
              </w:rPr>
              <w:t>注</w:t>
            </w:r>
          </w:p>
        </w:tc>
      </w:tr>
      <w:tr w14:paraId="52700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94" w:type="dxa"/>
            <w:vAlign w:val="top"/>
          </w:tcPr>
          <w:p w14:paraId="2A917FBA">
            <w:pPr>
              <w:spacing w:line="352" w:lineRule="auto"/>
              <w:rPr>
                <w:rFonts w:ascii="Arial"/>
                <w:sz w:val="21"/>
              </w:rPr>
            </w:pPr>
          </w:p>
          <w:p w14:paraId="246D2316">
            <w:pPr>
              <w:spacing w:before="57" w:line="195" w:lineRule="auto"/>
              <w:ind w:left="31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2" w:type="dxa"/>
            <w:vAlign w:val="top"/>
          </w:tcPr>
          <w:p w14:paraId="54624416">
            <w:pPr>
              <w:spacing w:line="299" w:lineRule="auto"/>
              <w:rPr>
                <w:rFonts w:ascii="Arial"/>
                <w:sz w:val="21"/>
              </w:rPr>
            </w:pPr>
          </w:p>
          <w:p w14:paraId="162DB6D1">
            <w:pPr>
              <w:pStyle w:val="7"/>
              <w:spacing w:before="73" w:line="211" w:lineRule="auto"/>
              <w:ind w:left="115"/>
            </w:pPr>
            <w:r>
              <w:rPr>
                <w:spacing w:val="5"/>
              </w:rPr>
              <w:t>服务器</w:t>
            </w:r>
          </w:p>
        </w:tc>
        <w:tc>
          <w:tcPr>
            <w:tcW w:w="1244" w:type="dxa"/>
            <w:vAlign w:val="top"/>
          </w:tcPr>
          <w:p w14:paraId="06DD45CA">
            <w:pPr>
              <w:spacing w:line="352" w:lineRule="auto"/>
              <w:rPr>
                <w:rFonts w:ascii="Arial"/>
                <w:sz w:val="21"/>
              </w:rPr>
            </w:pPr>
          </w:p>
          <w:p w14:paraId="48E4CCDD">
            <w:pPr>
              <w:spacing w:before="57"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A02010104</w:t>
            </w:r>
          </w:p>
        </w:tc>
        <w:tc>
          <w:tcPr>
            <w:tcW w:w="2474" w:type="dxa"/>
            <w:vAlign w:val="top"/>
          </w:tcPr>
          <w:p w14:paraId="686DC0D2">
            <w:pPr>
              <w:rPr>
                <w:rFonts w:ascii="Arial"/>
                <w:sz w:val="21"/>
              </w:rPr>
            </w:pPr>
          </w:p>
        </w:tc>
        <w:tc>
          <w:tcPr>
            <w:tcW w:w="2185" w:type="dxa"/>
            <w:vAlign w:val="top"/>
          </w:tcPr>
          <w:p w14:paraId="4CB632E3">
            <w:pPr>
              <w:pStyle w:val="7"/>
              <w:spacing w:before="83" w:line="238" w:lineRule="auto"/>
              <w:ind w:left="123" w:right="108"/>
              <w:jc w:val="both"/>
            </w:pPr>
            <w:r>
              <w:rPr>
                <w:spacing w:val="16"/>
              </w:rPr>
              <w:t>小额零星采购实行框</w:t>
            </w:r>
            <w:r>
              <w:rPr>
                <w:spacing w:val="2"/>
              </w:rPr>
              <w:t xml:space="preserve"> </w:t>
            </w:r>
            <w:r>
              <w:rPr>
                <w:spacing w:val="16"/>
              </w:rPr>
              <w:t>架协议采购，全省联</w:t>
            </w:r>
            <w:r>
              <w:rPr>
                <w:spacing w:val="2"/>
              </w:rPr>
              <w:t xml:space="preserve"> </w:t>
            </w:r>
            <w:r>
              <w:rPr>
                <w:spacing w:val="-5"/>
              </w:rPr>
              <w:t>动。</w:t>
            </w:r>
          </w:p>
        </w:tc>
      </w:tr>
      <w:tr w14:paraId="55A08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694" w:type="dxa"/>
            <w:vAlign w:val="top"/>
          </w:tcPr>
          <w:p w14:paraId="37E52E49">
            <w:pPr>
              <w:spacing w:line="352" w:lineRule="auto"/>
              <w:rPr>
                <w:rFonts w:ascii="Arial"/>
                <w:sz w:val="21"/>
              </w:rPr>
            </w:pPr>
          </w:p>
          <w:p w14:paraId="4217C393">
            <w:pPr>
              <w:spacing w:before="58" w:line="195" w:lineRule="auto"/>
              <w:ind w:left="29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2" w:type="dxa"/>
            <w:vAlign w:val="top"/>
          </w:tcPr>
          <w:p w14:paraId="577524F6">
            <w:pPr>
              <w:spacing w:line="296" w:lineRule="auto"/>
              <w:rPr>
                <w:rFonts w:ascii="Arial"/>
                <w:sz w:val="21"/>
              </w:rPr>
            </w:pPr>
          </w:p>
          <w:p w14:paraId="352E1857">
            <w:pPr>
              <w:pStyle w:val="7"/>
              <w:spacing w:before="73" w:line="214" w:lineRule="auto"/>
              <w:ind w:left="138"/>
            </w:pPr>
            <w:r>
              <w:rPr>
                <w:spacing w:val="2"/>
              </w:rPr>
              <w:t>台式计算机</w:t>
            </w:r>
          </w:p>
        </w:tc>
        <w:tc>
          <w:tcPr>
            <w:tcW w:w="1244" w:type="dxa"/>
            <w:vAlign w:val="top"/>
          </w:tcPr>
          <w:p w14:paraId="70E98C66">
            <w:pPr>
              <w:spacing w:line="352" w:lineRule="auto"/>
              <w:rPr>
                <w:rFonts w:ascii="Arial"/>
                <w:sz w:val="21"/>
              </w:rPr>
            </w:pPr>
          </w:p>
          <w:p w14:paraId="66225FB9">
            <w:pPr>
              <w:spacing w:before="58"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A02010105</w:t>
            </w:r>
          </w:p>
        </w:tc>
        <w:tc>
          <w:tcPr>
            <w:tcW w:w="2474" w:type="dxa"/>
            <w:vAlign w:val="top"/>
          </w:tcPr>
          <w:p w14:paraId="171548B0">
            <w:pPr>
              <w:rPr>
                <w:rFonts w:ascii="Arial"/>
                <w:sz w:val="21"/>
              </w:rPr>
            </w:pPr>
          </w:p>
        </w:tc>
        <w:tc>
          <w:tcPr>
            <w:tcW w:w="2185" w:type="dxa"/>
            <w:vAlign w:val="top"/>
          </w:tcPr>
          <w:p w14:paraId="19D8A533">
            <w:pPr>
              <w:pStyle w:val="7"/>
              <w:spacing w:before="84" w:line="238" w:lineRule="auto"/>
              <w:ind w:left="123" w:right="108"/>
              <w:jc w:val="both"/>
            </w:pPr>
            <w:r>
              <w:rPr>
                <w:spacing w:val="16"/>
              </w:rPr>
              <w:t>小额零星采购实行框</w:t>
            </w:r>
            <w:r>
              <w:rPr>
                <w:spacing w:val="2"/>
              </w:rPr>
              <w:t xml:space="preserve"> </w:t>
            </w:r>
            <w:r>
              <w:rPr>
                <w:spacing w:val="16"/>
              </w:rPr>
              <w:t>架协议采购，全省联</w:t>
            </w:r>
            <w:r>
              <w:rPr>
                <w:spacing w:val="2"/>
              </w:rPr>
              <w:t xml:space="preserve"> </w:t>
            </w:r>
            <w:r>
              <w:rPr>
                <w:spacing w:val="-5"/>
              </w:rPr>
              <w:t>动。</w:t>
            </w:r>
          </w:p>
        </w:tc>
      </w:tr>
      <w:tr w14:paraId="7FA95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694" w:type="dxa"/>
            <w:vAlign w:val="top"/>
          </w:tcPr>
          <w:p w14:paraId="4B216E77">
            <w:pPr>
              <w:spacing w:line="352" w:lineRule="auto"/>
              <w:rPr>
                <w:rFonts w:ascii="Arial"/>
                <w:sz w:val="21"/>
              </w:rPr>
            </w:pPr>
          </w:p>
          <w:p w14:paraId="1CA50E4B">
            <w:pPr>
              <w:spacing w:before="57" w:line="195" w:lineRule="auto"/>
              <w:ind w:left="30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2" w:type="dxa"/>
            <w:vAlign w:val="top"/>
          </w:tcPr>
          <w:p w14:paraId="3C30DA32">
            <w:pPr>
              <w:spacing w:line="295" w:lineRule="auto"/>
              <w:rPr>
                <w:rFonts w:ascii="Arial"/>
                <w:sz w:val="21"/>
              </w:rPr>
            </w:pPr>
          </w:p>
          <w:p w14:paraId="6ABEB2E5">
            <w:pPr>
              <w:pStyle w:val="7"/>
              <w:spacing w:before="73" w:line="214" w:lineRule="auto"/>
              <w:ind w:left="111"/>
            </w:pPr>
            <w:r>
              <w:rPr>
                <w:spacing w:val="8"/>
              </w:rPr>
              <w:t>便携式计算机</w:t>
            </w:r>
          </w:p>
        </w:tc>
        <w:tc>
          <w:tcPr>
            <w:tcW w:w="1244" w:type="dxa"/>
            <w:vAlign w:val="top"/>
          </w:tcPr>
          <w:p w14:paraId="44433B3F">
            <w:pPr>
              <w:spacing w:line="352" w:lineRule="auto"/>
              <w:rPr>
                <w:rFonts w:ascii="Arial"/>
                <w:sz w:val="21"/>
              </w:rPr>
            </w:pPr>
          </w:p>
          <w:p w14:paraId="1C443DBF">
            <w:pPr>
              <w:spacing w:before="57"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A02010108</w:t>
            </w:r>
          </w:p>
        </w:tc>
        <w:tc>
          <w:tcPr>
            <w:tcW w:w="2474" w:type="dxa"/>
            <w:vAlign w:val="top"/>
          </w:tcPr>
          <w:p w14:paraId="1C84F407">
            <w:pPr>
              <w:rPr>
                <w:rFonts w:ascii="Arial"/>
                <w:sz w:val="21"/>
              </w:rPr>
            </w:pPr>
          </w:p>
        </w:tc>
        <w:tc>
          <w:tcPr>
            <w:tcW w:w="2185" w:type="dxa"/>
            <w:vAlign w:val="top"/>
          </w:tcPr>
          <w:p w14:paraId="7FCEC7C4">
            <w:pPr>
              <w:pStyle w:val="7"/>
              <w:spacing w:before="84" w:line="238" w:lineRule="auto"/>
              <w:ind w:left="123" w:right="108"/>
              <w:jc w:val="both"/>
            </w:pPr>
            <w:r>
              <w:rPr>
                <w:spacing w:val="16"/>
              </w:rPr>
              <w:t>小额零星采购实行框</w:t>
            </w:r>
            <w:r>
              <w:rPr>
                <w:spacing w:val="2"/>
              </w:rPr>
              <w:t xml:space="preserve"> </w:t>
            </w:r>
            <w:r>
              <w:rPr>
                <w:spacing w:val="16"/>
              </w:rPr>
              <w:t>架协议采购，全省联</w:t>
            </w:r>
            <w:r>
              <w:rPr>
                <w:spacing w:val="2"/>
              </w:rPr>
              <w:t xml:space="preserve"> </w:t>
            </w:r>
            <w:r>
              <w:rPr>
                <w:spacing w:val="-5"/>
              </w:rPr>
              <w:t>动。</w:t>
            </w:r>
          </w:p>
        </w:tc>
      </w:tr>
      <w:tr w14:paraId="4BCB3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694" w:type="dxa"/>
            <w:vAlign w:val="top"/>
          </w:tcPr>
          <w:p w14:paraId="457F3D9C">
            <w:pPr>
              <w:spacing w:line="255" w:lineRule="auto"/>
              <w:rPr>
                <w:rFonts w:ascii="Arial"/>
                <w:sz w:val="21"/>
              </w:rPr>
            </w:pPr>
          </w:p>
          <w:p w14:paraId="4A704C74">
            <w:pPr>
              <w:spacing w:line="256" w:lineRule="auto"/>
              <w:rPr>
                <w:rFonts w:ascii="Arial"/>
                <w:sz w:val="21"/>
              </w:rPr>
            </w:pPr>
          </w:p>
          <w:p w14:paraId="0E7F0E5A">
            <w:pPr>
              <w:spacing w:before="58" w:line="195" w:lineRule="auto"/>
              <w:ind w:left="29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392" w:type="dxa"/>
            <w:vAlign w:val="top"/>
          </w:tcPr>
          <w:p w14:paraId="512D74FD">
            <w:pPr>
              <w:spacing w:line="457" w:lineRule="auto"/>
              <w:rPr>
                <w:rFonts w:ascii="Arial"/>
                <w:sz w:val="21"/>
              </w:rPr>
            </w:pPr>
          </w:p>
          <w:p w14:paraId="697E1580">
            <w:pPr>
              <w:pStyle w:val="7"/>
              <w:spacing w:before="73" w:line="212" w:lineRule="auto"/>
              <w:ind w:left="115"/>
            </w:pPr>
            <w:r>
              <w:rPr>
                <w:spacing w:val="7"/>
              </w:rPr>
              <w:t>信息安全设备</w:t>
            </w:r>
          </w:p>
        </w:tc>
        <w:tc>
          <w:tcPr>
            <w:tcW w:w="1244" w:type="dxa"/>
            <w:vAlign w:val="top"/>
          </w:tcPr>
          <w:p w14:paraId="76F730FF">
            <w:pPr>
              <w:spacing w:line="255" w:lineRule="auto"/>
              <w:rPr>
                <w:rFonts w:ascii="Arial"/>
                <w:sz w:val="21"/>
              </w:rPr>
            </w:pPr>
          </w:p>
          <w:p w14:paraId="6ADC9C11">
            <w:pPr>
              <w:spacing w:line="256" w:lineRule="auto"/>
              <w:rPr>
                <w:rFonts w:ascii="Arial"/>
                <w:sz w:val="21"/>
              </w:rPr>
            </w:pPr>
          </w:p>
          <w:p w14:paraId="02C50D3B">
            <w:pPr>
              <w:spacing w:before="58"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A02010300</w:t>
            </w:r>
          </w:p>
        </w:tc>
        <w:tc>
          <w:tcPr>
            <w:tcW w:w="2474" w:type="dxa"/>
            <w:vAlign w:val="top"/>
          </w:tcPr>
          <w:p w14:paraId="63CDCA07">
            <w:pPr>
              <w:pStyle w:val="7"/>
              <w:spacing w:before="84" w:line="244" w:lineRule="auto"/>
              <w:ind w:left="106" w:right="24" w:firstLine="30"/>
              <w:jc w:val="both"/>
            </w:pPr>
            <w:r>
              <w:t>限于品</w:t>
            </w:r>
            <w:r>
              <w:rPr>
                <w:spacing w:val="-27"/>
              </w:rPr>
              <w:t xml:space="preserve"> </w:t>
            </w:r>
            <w:r>
              <w:t>目为</w:t>
            </w:r>
            <w:r>
              <w:rPr>
                <w:spacing w:val="-35"/>
              </w:rPr>
              <w:t xml:space="preserve"> </w:t>
            </w:r>
            <w:r>
              <w:rPr>
                <w:rFonts w:ascii="Times New Roman" w:hAnsi="Times New Roman" w:eastAsia="Times New Roman" w:cs="Times New Roman"/>
              </w:rPr>
              <w:t>A02010301</w:t>
            </w:r>
            <w:r>
              <w:rPr>
                <w:rFonts w:ascii="Times New Roman" w:hAnsi="Times New Roman" w:eastAsia="Times New Roman" w:cs="Times New Roman"/>
                <w:spacing w:val="-23"/>
              </w:rPr>
              <w:t xml:space="preserve"> </w:t>
            </w:r>
            <w:r>
              <w:t xml:space="preserve">、 </w:t>
            </w:r>
            <w:r>
              <w:rPr>
                <w:rFonts w:ascii="Times New Roman" w:hAnsi="Times New Roman" w:eastAsia="Times New Roman" w:cs="Times New Roman"/>
                <w:spacing w:val="2"/>
              </w:rPr>
              <w:t>A02010302</w:t>
            </w:r>
            <w:r>
              <w:rPr>
                <w:spacing w:val="2"/>
              </w:rPr>
              <w:t>、</w:t>
            </w:r>
            <w:r>
              <w:rPr>
                <w:rFonts w:ascii="Times New Roman" w:hAnsi="Times New Roman" w:eastAsia="Times New Roman" w:cs="Times New Roman"/>
                <w:spacing w:val="2"/>
              </w:rPr>
              <w:t>A02010303</w:t>
            </w:r>
            <w:r>
              <w:rPr>
                <w:spacing w:val="2"/>
              </w:rPr>
              <w:t>、</w:t>
            </w:r>
            <w:r>
              <w:rPr>
                <w:spacing w:val="7"/>
              </w:rPr>
              <w:t xml:space="preserve"> </w:t>
            </w:r>
            <w:r>
              <w:rPr>
                <w:rFonts w:ascii="Times New Roman" w:hAnsi="Times New Roman" w:eastAsia="Times New Roman" w:cs="Times New Roman"/>
                <w:spacing w:val="-1"/>
              </w:rPr>
              <w:t>A02010307</w:t>
            </w:r>
            <w:r>
              <w:rPr>
                <w:rFonts w:ascii="Times New Roman" w:hAnsi="Times New Roman" w:eastAsia="Times New Roman" w:cs="Times New Roman"/>
                <w:spacing w:val="13"/>
              </w:rPr>
              <w:t xml:space="preserve">  </w:t>
            </w:r>
            <w:r>
              <w:rPr>
                <w:spacing w:val="-1"/>
              </w:rPr>
              <w:t>的</w:t>
            </w:r>
            <w:r>
              <w:rPr>
                <w:spacing w:val="-42"/>
              </w:rPr>
              <w:t xml:space="preserve"> </w:t>
            </w:r>
            <w:r>
              <w:rPr>
                <w:spacing w:val="-1"/>
              </w:rPr>
              <w:t>信</w:t>
            </w:r>
            <w:r>
              <w:rPr>
                <w:spacing w:val="-32"/>
              </w:rPr>
              <w:t xml:space="preserve"> </w:t>
            </w:r>
            <w:r>
              <w:rPr>
                <w:spacing w:val="-1"/>
              </w:rPr>
              <w:t>息</w:t>
            </w:r>
            <w:r>
              <w:rPr>
                <w:spacing w:val="-39"/>
              </w:rPr>
              <w:t xml:space="preserve"> </w:t>
            </w:r>
            <w:r>
              <w:rPr>
                <w:spacing w:val="-1"/>
              </w:rPr>
              <w:t>安</w:t>
            </w:r>
            <w:r>
              <w:rPr>
                <w:spacing w:val="-44"/>
              </w:rPr>
              <w:t xml:space="preserve"> </w:t>
            </w:r>
            <w:r>
              <w:rPr>
                <w:spacing w:val="-1"/>
              </w:rPr>
              <w:t>全</w:t>
            </w:r>
            <w:r>
              <w:t xml:space="preserve">  </w:t>
            </w:r>
            <w:r>
              <w:rPr>
                <w:spacing w:val="5"/>
              </w:rPr>
              <w:t>设备。</w:t>
            </w:r>
          </w:p>
        </w:tc>
        <w:tc>
          <w:tcPr>
            <w:tcW w:w="2185" w:type="dxa"/>
            <w:vAlign w:val="top"/>
          </w:tcPr>
          <w:p w14:paraId="35CAF969">
            <w:pPr>
              <w:pStyle w:val="7"/>
              <w:spacing w:before="83" w:line="259" w:lineRule="auto"/>
              <w:ind w:left="123" w:right="108"/>
              <w:jc w:val="both"/>
            </w:pPr>
            <w:r>
              <w:rPr>
                <w:spacing w:val="16"/>
              </w:rPr>
              <w:t>小额零星采购实行框</w:t>
            </w:r>
            <w:r>
              <w:rPr>
                <w:spacing w:val="2"/>
              </w:rPr>
              <w:t xml:space="preserve"> </w:t>
            </w:r>
            <w:r>
              <w:rPr>
                <w:spacing w:val="16"/>
              </w:rPr>
              <w:t>架协议采购，全省联</w:t>
            </w:r>
            <w:r>
              <w:rPr>
                <w:spacing w:val="2"/>
              </w:rPr>
              <w:t xml:space="preserve"> </w:t>
            </w:r>
            <w:r>
              <w:rPr>
                <w:spacing w:val="-5"/>
              </w:rPr>
              <w:t>动。</w:t>
            </w:r>
          </w:p>
        </w:tc>
      </w:tr>
      <w:tr w14:paraId="1573F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94" w:type="dxa"/>
            <w:vAlign w:val="top"/>
          </w:tcPr>
          <w:p w14:paraId="670A7738">
            <w:pPr>
              <w:spacing w:before="255" w:line="192" w:lineRule="auto"/>
              <w:ind w:left="30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2" w:type="dxa"/>
            <w:vAlign w:val="top"/>
          </w:tcPr>
          <w:p w14:paraId="3A395138">
            <w:pPr>
              <w:pStyle w:val="7"/>
              <w:spacing w:before="211" w:line="214" w:lineRule="auto"/>
              <w:ind w:left="122"/>
            </w:pPr>
            <w:r>
              <w:rPr>
                <w:spacing w:val="3"/>
              </w:rPr>
              <w:t>复印机</w:t>
            </w:r>
          </w:p>
        </w:tc>
        <w:tc>
          <w:tcPr>
            <w:tcW w:w="1244" w:type="dxa"/>
            <w:vAlign w:val="top"/>
          </w:tcPr>
          <w:p w14:paraId="64514380">
            <w:pPr>
              <w:spacing w:before="252"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A02020100</w:t>
            </w:r>
          </w:p>
        </w:tc>
        <w:tc>
          <w:tcPr>
            <w:tcW w:w="2474" w:type="dxa"/>
            <w:vAlign w:val="top"/>
          </w:tcPr>
          <w:p w14:paraId="4C8A7EE3">
            <w:pPr>
              <w:rPr>
                <w:rFonts w:ascii="Arial"/>
                <w:sz w:val="21"/>
              </w:rPr>
            </w:pPr>
          </w:p>
        </w:tc>
        <w:tc>
          <w:tcPr>
            <w:tcW w:w="2185" w:type="dxa"/>
            <w:vAlign w:val="top"/>
          </w:tcPr>
          <w:p w14:paraId="43A6BA6F">
            <w:pPr>
              <w:pStyle w:val="7"/>
              <w:spacing w:before="84" w:line="226" w:lineRule="auto"/>
              <w:ind w:left="121" w:right="108" w:firstLine="1"/>
            </w:pPr>
            <w:r>
              <w:rPr>
                <w:spacing w:val="16"/>
              </w:rPr>
              <w:t>小额零星采购实行网</w:t>
            </w:r>
            <w:r>
              <w:rPr>
                <w:spacing w:val="2"/>
              </w:rPr>
              <w:t xml:space="preserve"> </w:t>
            </w:r>
            <w:r>
              <w:rPr>
                <w:spacing w:val="5"/>
              </w:rPr>
              <w:t>上商城采购。</w:t>
            </w:r>
          </w:p>
        </w:tc>
      </w:tr>
      <w:tr w14:paraId="5EE8C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94" w:type="dxa"/>
            <w:vAlign w:val="top"/>
          </w:tcPr>
          <w:p w14:paraId="13A22E9B">
            <w:pPr>
              <w:spacing w:before="253" w:line="195" w:lineRule="auto"/>
              <w:ind w:left="30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2" w:type="dxa"/>
            <w:vAlign w:val="top"/>
          </w:tcPr>
          <w:p w14:paraId="45CA795A">
            <w:pPr>
              <w:pStyle w:val="7"/>
              <w:spacing w:before="215" w:line="211" w:lineRule="auto"/>
              <w:ind w:left="114"/>
            </w:pPr>
            <w:r>
              <w:rPr>
                <w:spacing w:val="5"/>
              </w:rPr>
              <w:t>投影仪</w:t>
            </w:r>
          </w:p>
        </w:tc>
        <w:tc>
          <w:tcPr>
            <w:tcW w:w="1244" w:type="dxa"/>
            <w:vAlign w:val="top"/>
          </w:tcPr>
          <w:p w14:paraId="3A7B39AE">
            <w:pPr>
              <w:spacing w:before="253"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A02020200</w:t>
            </w:r>
          </w:p>
        </w:tc>
        <w:tc>
          <w:tcPr>
            <w:tcW w:w="2474" w:type="dxa"/>
            <w:vAlign w:val="top"/>
          </w:tcPr>
          <w:p w14:paraId="2767330F">
            <w:pPr>
              <w:rPr>
                <w:rFonts w:ascii="Arial"/>
                <w:sz w:val="21"/>
              </w:rPr>
            </w:pPr>
          </w:p>
        </w:tc>
        <w:tc>
          <w:tcPr>
            <w:tcW w:w="2185" w:type="dxa"/>
            <w:vAlign w:val="top"/>
          </w:tcPr>
          <w:p w14:paraId="01C0B7B2">
            <w:pPr>
              <w:pStyle w:val="7"/>
              <w:spacing w:before="84" w:line="226" w:lineRule="auto"/>
              <w:ind w:left="121" w:right="108" w:firstLine="1"/>
            </w:pPr>
            <w:r>
              <w:rPr>
                <w:spacing w:val="16"/>
              </w:rPr>
              <w:t>小额零星采购实行网</w:t>
            </w:r>
            <w:r>
              <w:rPr>
                <w:spacing w:val="2"/>
              </w:rPr>
              <w:t xml:space="preserve"> </w:t>
            </w:r>
            <w:r>
              <w:rPr>
                <w:spacing w:val="5"/>
              </w:rPr>
              <w:t>上商城采购。</w:t>
            </w:r>
          </w:p>
        </w:tc>
      </w:tr>
      <w:tr w14:paraId="3F7B5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94" w:type="dxa"/>
            <w:vAlign w:val="top"/>
          </w:tcPr>
          <w:p w14:paraId="2E4985B0">
            <w:pPr>
              <w:spacing w:line="355" w:lineRule="auto"/>
              <w:rPr>
                <w:rFonts w:ascii="Arial"/>
                <w:sz w:val="21"/>
              </w:rPr>
            </w:pPr>
          </w:p>
          <w:p w14:paraId="641131C5">
            <w:pPr>
              <w:spacing w:before="57" w:line="192" w:lineRule="auto"/>
              <w:ind w:left="300"/>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2" w:type="dxa"/>
            <w:vAlign w:val="top"/>
          </w:tcPr>
          <w:p w14:paraId="7B540638">
            <w:pPr>
              <w:spacing w:line="298" w:lineRule="auto"/>
              <w:rPr>
                <w:rFonts w:ascii="Arial"/>
                <w:sz w:val="21"/>
              </w:rPr>
            </w:pPr>
          </w:p>
          <w:p w14:paraId="38C6C1FC">
            <w:pPr>
              <w:pStyle w:val="7"/>
              <w:spacing w:before="73" w:line="214" w:lineRule="auto"/>
              <w:ind w:left="133"/>
            </w:pPr>
            <w:r>
              <w:rPr>
                <w:spacing w:val="4"/>
              </w:rPr>
              <w:t>多功能一体机</w:t>
            </w:r>
          </w:p>
        </w:tc>
        <w:tc>
          <w:tcPr>
            <w:tcW w:w="1244" w:type="dxa"/>
            <w:vAlign w:val="top"/>
          </w:tcPr>
          <w:p w14:paraId="738769F9">
            <w:pPr>
              <w:spacing w:line="352" w:lineRule="auto"/>
              <w:rPr>
                <w:rFonts w:ascii="Arial"/>
                <w:sz w:val="21"/>
              </w:rPr>
            </w:pPr>
          </w:p>
          <w:p w14:paraId="6E3D0D14">
            <w:pPr>
              <w:spacing w:before="58"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A02020400</w:t>
            </w:r>
          </w:p>
        </w:tc>
        <w:tc>
          <w:tcPr>
            <w:tcW w:w="2474" w:type="dxa"/>
            <w:vAlign w:val="top"/>
          </w:tcPr>
          <w:p w14:paraId="5CE976E3">
            <w:pPr>
              <w:rPr>
                <w:rFonts w:ascii="Arial"/>
                <w:sz w:val="21"/>
              </w:rPr>
            </w:pPr>
          </w:p>
        </w:tc>
        <w:tc>
          <w:tcPr>
            <w:tcW w:w="2185" w:type="dxa"/>
            <w:vAlign w:val="top"/>
          </w:tcPr>
          <w:p w14:paraId="24B59E50">
            <w:pPr>
              <w:pStyle w:val="7"/>
              <w:spacing w:before="83" w:line="238" w:lineRule="auto"/>
              <w:ind w:left="123" w:right="108"/>
              <w:jc w:val="both"/>
            </w:pPr>
            <w:r>
              <w:rPr>
                <w:spacing w:val="16"/>
              </w:rPr>
              <w:t>小额零星采购实行框</w:t>
            </w:r>
            <w:r>
              <w:rPr>
                <w:spacing w:val="2"/>
              </w:rPr>
              <w:t xml:space="preserve"> </w:t>
            </w:r>
            <w:r>
              <w:rPr>
                <w:spacing w:val="16"/>
              </w:rPr>
              <w:t>架协议采购，全省联</w:t>
            </w:r>
            <w:r>
              <w:rPr>
                <w:spacing w:val="2"/>
              </w:rPr>
              <w:t xml:space="preserve"> </w:t>
            </w:r>
            <w:r>
              <w:rPr>
                <w:spacing w:val="-5"/>
              </w:rPr>
              <w:t>动。</w:t>
            </w:r>
          </w:p>
        </w:tc>
      </w:tr>
      <w:tr w14:paraId="4F303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94" w:type="dxa"/>
            <w:vAlign w:val="top"/>
          </w:tcPr>
          <w:p w14:paraId="0BA3834B">
            <w:pPr>
              <w:spacing w:before="254" w:line="195" w:lineRule="auto"/>
              <w:ind w:left="305"/>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2" w:type="dxa"/>
            <w:vAlign w:val="top"/>
          </w:tcPr>
          <w:p w14:paraId="5B2BD415">
            <w:pPr>
              <w:pStyle w:val="7"/>
              <w:spacing w:before="213" w:line="214" w:lineRule="auto"/>
              <w:ind w:left="117"/>
            </w:pPr>
            <w:r>
              <w:rPr>
                <w:spacing w:val="6"/>
              </w:rPr>
              <w:t>触控一体机</w:t>
            </w:r>
          </w:p>
        </w:tc>
        <w:tc>
          <w:tcPr>
            <w:tcW w:w="1244" w:type="dxa"/>
            <w:vAlign w:val="top"/>
          </w:tcPr>
          <w:p w14:paraId="4AB16629">
            <w:pPr>
              <w:spacing w:before="254"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A02020800</w:t>
            </w:r>
          </w:p>
        </w:tc>
        <w:tc>
          <w:tcPr>
            <w:tcW w:w="2474" w:type="dxa"/>
            <w:vAlign w:val="top"/>
          </w:tcPr>
          <w:p w14:paraId="3A4D763F">
            <w:pPr>
              <w:rPr>
                <w:rFonts w:ascii="Arial"/>
                <w:sz w:val="21"/>
              </w:rPr>
            </w:pPr>
          </w:p>
        </w:tc>
        <w:tc>
          <w:tcPr>
            <w:tcW w:w="2185" w:type="dxa"/>
            <w:vAlign w:val="top"/>
          </w:tcPr>
          <w:p w14:paraId="314388EA">
            <w:pPr>
              <w:pStyle w:val="7"/>
              <w:spacing w:before="84" w:line="226" w:lineRule="auto"/>
              <w:ind w:left="121" w:right="108" w:firstLine="1"/>
            </w:pPr>
            <w:r>
              <w:rPr>
                <w:spacing w:val="16"/>
              </w:rPr>
              <w:t>小额零星采购实行网</w:t>
            </w:r>
            <w:r>
              <w:rPr>
                <w:spacing w:val="2"/>
              </w:rPr>
              <w:t xml:space="preserve"> </w:t>
            </w:r>
            <w:r>
              <w:rPr>
                <w:spacing w:val="5"/>
              </w:rPr>
              <w:t>上商城采购。</w:t>
            </w:r>
          </w:p>
        </w:tc>
      </w:tr>
      <w:tr w14:paraId="1C4AD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694" w:type="dxa"/>
            <w:vAlign w:val="top"/>
          </w:tcPr>
          <w:p w14:paraId="1C3DD7DB">
            <w:pPr>
              <w:spacing w:line="256" w:lineRule="auto"/>
              <w:rPr>
                <w:rFonts w:ascii="Arial"/>
                <w:sz w:val="21"/>
              </w:rPr>
            </w:pPr>
          </w:p>
          <w:p w14:paraId="79D73E20">
            <w:pPr>
              <w:spacing w:line="257" w:lineRule="auto"/>
              <w:rPr>
                <w:rFonts w:ascii="Arial"/>
                <w:sz w:val="21"/>
              </w:rPr>
            </w:pPr>
          </w:p>
          <w:p w14:paraId="464610EB">
            <w:pPr>
              <w:spacing w:before="57" w:line="195" w:lineRule="auto"/>
              <w:ind w:left="301"/>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2" w:type="dxa"/>
            <w:vAlign w:val="top"/>
          </w:tcPr>
          <w:p w14:paraId="3B6565BD">
            <w:pPr>
              <w:spacing w:line="456" w:lineRule="auto"/>
              <w:rPr>
                <w:rFonts w:ascii="Arial"/>
                <w:sz w:val="21"/>
              </w:rPr>
            </w:pPr>
          </w:p>
          <w:p w14:paraId="2C48C80F">
            <w:pPr>
              <w:pStyle w:val="7"/>
              <w:spacing w:before="73" w:line="214" w:lineRule="auto"/>
              <w:ind w:left="115"/>
            </w:pPr>
            <w:r>
              <w:rPr>
                <w:spacing w:val="5"/>
              </w:rPr>
              <w:t>打印机</w:t>
            </w:r>
          </w:p>
        </w:tc>
        <w:tc>
          <w:tcPr>
            <w:tcW w:w="1244" w:type="dxa"/>
            <w:vAlign w:val="top"/>
          </w:tcPr>
          <w:p w14:paraId="479B5EB4">
            <w:pPr>
              <w:spacing w:line="256" w:lineRule="auto"/>
              <w:rPr>
                <w:rFonts w:ascii="Arial"/>
                <w:sz w:val="21"/>
              </w:rPr>
            </w:pPr>
          </w:p>
          <w:p w14:paraId="37E43CDB">
            <w:pPr>
              <w:spacing w:line="257" w:lineRule="auto"/>
              <w:rPr>
                <w:rFonts w:ascii="Arial"/>
                <w:sz w:val="21"/>
              </w:rPr>
            </w:pPr>
          </w:p>
          <w:p w14:paraId="597A0A7B">
            <w:pPr>
              <w:spacing w:before="57"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A02021000</w:t>
            </w:r>
          </w:p>
        </w:tc>
        <w:tc>
          <w:tcPr>
            <w:tcW w:w="2474" w:type="dxa"/>
            <w:vAlign w:val="top"/>
          </w:tcPr>
          <w:p w14:paraId="17C7606F">
            <w:pPr>
              <w:pStyle w:val="7"/>
              <w:spacing w:before="84" w:line="244" w:lineRule="auto"/>
              <w:ind w:left="106" w:right="24" w:firstLine="30"/>
              <w:jc w:val="both"/>
            </w:pPr>
            <w:r>
              <w:t>限于品</w:t>
            </w:r>
            <w:r>
              <w:rPr>
                <w:spacing w:val="-27"/>
              </w:rPr>
              <w:t xml:space="preserve"> </w:t>
            </w:r>
            <w:r>
              <w:t>目为</w:t>
            </w:r>
            <w:r>
              <w:rPr>
                <w:spacing w:val="-35"/>
              </w:rPr>
              <w:t xml:space="preserve"> </w:t>
            </w:r>
            <w:r>
              <w:rPr>
                <w:rFonts w:ascii="Times New Roman" w:hAnsi="Times New Roman" w:eastAsia="Times New Roman" w:cs="Times New Roman"/>
              </w:rPr>
              <w:t>A02021001</w:t>
            </w:r>
            <w:r>
              <w:rPr>
                <w:rFonts w:ascii="Times New Roman" w:hAnsi="Times New Roman" w:eastAsia="Times New Roman" w:cs="Times New Roman"/>
                <w:spacing w:val="-23"/>
              </w:rPr>
              <w:t xml:space="preserve"> </w:t>
            </w:r>
            <w:r>
              <w:t xml:space="preserve">、 </w:t>
            </w:r>
            <w:r>
              <w:rPr>
                <w:rFonts w:ascii="Times New Roman" w:hAnsi="Times New Roman" w:eastAsia="Times New Roman" w:cs="Times New Roman"/>
                <w:spacing w:val="2"/>
              </w:rPr>
              <w:t>A02021002</w:t>
            </w:r>
            <w:r>
              <w:rPr>
                <w:spacing w:val="2"/>
              </w:rPr>
              <w:t>、</w:t>
            </w:r>
            <w:r>
              <w:rPr>
                <w:rFonts w:ascii="Times New Roman" w:hAnsi="Times New Roman" w:eastAsia="Times New Roman" w:cs="Times New Roman"/>
                <w:spacing w:val="2"/>
              </w:rPr>
              <w:t>A02021003</w:t>
            </w:r>
            <w:r>
              <w:rPr>
                <w:spacing w:val="2"/>
              </w:rPr>
              <w:t>、</w:t>
            </w:r>
            <w:r>
              <w:rPr>
                <w:spacing w:val="7"/>
              </w:rPr>
              <w:t xml:space="preserve"> </w:t>
            </w:r>
            <w:r>
              <w:rPr>
                <w:rFonts w:ascii="Times New Roman" w:hAnsi="Times New Roman" w:eastAsia="Times New Roman" w:cs="Times New Roman"/>
                <w:spacing w:val="3"/>
              </w:rPr>
              <w:t xml:space="preserve">A02021004 </w:t>
            </w:r>
            <w:r>
              <w:rPr>
                <w:spacing w:val="3"/>
              </w:rPr>
              <w:t>、</w:t>
            </w:r>
            <w:r>
              <w:rPr>
                <w:spacing w:val="-31"/>
              </w:rPr>
              <w:t xml:space="preserve"> </w:t>
            </w:r>
            <w:r>
              <w:rPr>
                <w:rFonts w:ascii="Times New Roman" w:hAnsi="Times New Roman" w:eastAsia="Times New Roman" w:cs="Times New Roman"/>
                <w:spacing w:val="3"/>
              </w:rPr>
              <w:t>A02021006</w:t>
            </w:r>
            <w:r>
              <w:rPr>
                <w:rFonts w:ascii="Times New Roman" w:hAnsi="Times New Roman" w:eastAsia="Times New Roman" w:cs="Times New Roman"/>
              </w:rPr>
              <w:t xml:space="preserve">  </w:t>
            </w:r>
            <w:r>
              <w:rPr>
                <w:spacing w:val="7"/>
              </w:rPr>
              <w:t>的打印机。</w:t>
            </w:r>
          </w:p>
        </w:tc>
        <w:tc>
          <w:tcPr>
            <w:tcW w:w="2185" w:type="dxa"/>
            <w:vAlign w:val="top"/>
          </w:tcPr>
          <w:p w14:paraId="7B86A729">
            <w:pPr>
              <w:pStyle w:val="7"/>
              <w:spacing w:before="85" w:line="259" w:lineRule="auto"/>
              <w:ind w:left="123" w:right="108"/>
              <w:jc w:val="both"/>
            </w:pPr>
            <w:r>
              <w:rPr>
                <w:spacing w:val="16"/>
              </w:rPr>
              <w:t>小额零星采购实行框</w:t>
            </w:r>
            <w:r>
              <w:rPr>
                <w:spacing w:val="2"/>
              </w:rPr>
              <w:t xml:space="preserve"> </w:t>
            </w:r>
            <w:r>
              <w:rPr>
                <w:spacing w:val="16"/>
              </w:rPr>
              <w:t>架协议采购，全省联</w:t>
            </w:r>
            <w:r>
              <w:rPr>
                <w:spacing w:val="2"/>
              </w:rPr>
              <w:t xml:space="preserve"> </w:t>
            </w:r>
            <w:r>
              <w:rPr>
                <w:spacing w:val="-5"/>
              </w:rPr>
              <w:t>动。</w:t>
            </w:r>
          </w:p>
        </w:tc>
      </w:tr>
      <w:tr w14:paraId="1A187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94" w:type="dxa"/>
            <w:vAlign w:val="top"/>
          </w:tcPr>
          <w:p w14:paraId="088B871C">
            <w:pPr>
              <w:spacing w:before="254"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2392" w:type="dxa"/>
            <w:vAlign w:val="top"/>
          </w:tcPr>
          <w:p w14:paraId="0D797EE3">
            <w:pPr>
              <w:pStyle w:val="7"/>
              <w:spacing w:before="220" w:line="208" w:lineRule="auto"/>
              <w:ind w:left="106"/>
            </w:pPr>
            <w:r>
              <w:rPr>
                <w:rFonts w:ascii="Times New Roman" w:hAnsi="Times New Roman" w:eastAsia="Times New Roman" w:cs="Times New Roman"/>
              </w:rPr>
              <w:t>LED</w:t>
            </w:r>
            <w:r>
              <w:rPr>
                <w:rFonts w:ascii="Times New Roman" w:hAnsi="Times New Roman" w:eastAsia="Times New Roman" w:cs="Times New Roman"/>
                <w:spacing w:val="30"/>
                <w:w w:val="101"/>
              </w:rPr>
              <w:t xml:space="preserve"> </w:t>
            </w:r>
            <w:r>
              <w:rPr>
                <w:spacing w:val="5"/>
              </w:rPr>
              <w:t>显示屏</w:t>
            </w:r>
          </w:p>
        </w:tc>
        <w:tc>
          <w:tcPr>
            <w:tcW w:w="1244" w:type="dxa"/>
            <w:vAlign w:val="top"/>
          </w:tcPr>
          <w:p w14:paraId="01665133">
            <w:pPr>
              <w:spacing w:before="254" w:line="195" w:lineRule="auto"/>
              <w:ind w:left="12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A02021103</w:t>
            </w:r>
          </w:p>
        </w:tc>
        <w:tc>
          <w:tcPr>
            <w:tcW w:w="2474" w:type="dxa"/>
            <w:vAlign w:val="top"/>
          </w:tcPr>
          <w:p w14:paraId="44F64606">
            <w:pPr>
              <w:rPr>
                <w:rFonts w:ascii="Arial"/>
                <w:sz w:val="21"/>
              </w:rPr>
            </w:pPr>
          </w:p>
        </w:tc>
        <w:tc>
          <w:tcPr>
            <w:tcW w:w="2185" w:type="dxa"/>
            <w:vAlign w:val="top"/>
          </w:tcPr>
          <w:p w14:paraId="01F19C19">
            <w:pPr>
              <w:pStyle w:val="7"/>
              <w:spacing w:before="86" w:line="225" w:lineRule="auto"/>
              <w:ind w:left="121" w:right="108" w:firstLine="1"/>
            </w:pPr>
            <w:r>
              <w:rPr>
                <w:spacing w:val="16"/>
              </w:rPr>
              <w:t>小额零星采购实行网</w:t>
            </w:r>
            <w:r>
              <w:rPr>
                <w:spacing w:val="2"/>
              </w:rPr>
              <w:t xml:space="preserve"> </w:t>
            </w:r>
            <w:r>
              <w:rPr>
                <w:spacing w:val="5"/>
              </w:rPr>
              <w:t>上商城采购。</w:t>
            </w:r>
          </w:p>
        </w:tc>
      </w:tr>
      <w:tr w14:paraId="2BDAC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694" w:type="dxa"/>
            <w:vAlign w:val="top"/>
          </w:tcPr>
          <w:p w14:paraId="0C57E45F">
            <w:pPr>
              <w:spacing w:before="255" w:line="195" w:lineRule="auto"/>
              <w:ind w:left="269"/>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2392" w:type="dxa"/>
            <w:vAlign w:val="top"/>
          </w:tcPr>
          <w:p w14:paraId="73E03E2F">
            <w:pPr>
              <w:pStyle w:val="7"/>
              <w:spacing w:before="220" w:line="208" w:lineRule="auto"/>
              <w:ind w:left="119"/>
            </w:pPr>
            <w:r>
              <w:rPr>
                <w:spacing w:val="6"/>
              </w:rPr>
              <w:t>液晶显示器</w:t>
            </w:r>
          </w:p>
        </w:tc>
        <w:tc>
          <w:tcPr>
            <w:tcW w:w="1244" w:type="dxa"/>
            <w:vAlign w:val="top"/>
          </w:tcPr>
          <w:p w14:paraId="10265440">
            <w:pPr>
              <w:spacing w:before="254" w:line="195" w:lineRule="auto"/>
              <w:ind w:left="12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A02021104</w:t>
            </w:r>
          </w:p>
        </w:tc>
        <w:tc>
          <w:tcPr>
            <w:tcW w:w="2474" w:type="dxa"/>
            <w:vAlign w:val="top"/>
          </w:tcPr>
          <w:p w14:paraId="27A548A8">
            <w:pPr>
              <w:rPr>
                <w:rFonts w:ascii="Arial"/>
                <w:sz w:val="21"/>
              </w:rPr>
            </w:pPr>
          </w:p>
        </w:tc>
        <w:tc>
          <w:tcPr>
            <w:tcW w:w="2185" w:type="dxa"/>
            <w:vAlign w:val="top"/>
          </w:tcPr>
          <w:p w14:paraId="4E19C74A">
            <w:pPr>
              <w:pStyle w:val="7"/>
              <w:spacing w:before="86" w:line="226" w:lineRule="auto"/>
              <w:ind w:left="121" w:right="108" w:firstLine="1"/>
            </w:pPr>
            <w:r>
              <w:rPr>
                <w:spacing w:val="16"/>
              </w:rPr>
              <w:t>小额零星采购实行网</w:t>
            </w:r>
            <w:r>
              <w:rPr>
                <w:spacing w:val="2"/>
              </w:rPr>
              <w:t xml:space="preserve"> </w:t>
            </w:r>
            <w:r>
              <w:rPr>
                <w:spacing w:val="5"/>
              </w:rPr>
              <w:t>上商城采购。</w:t>
            </w:r>
          </w:p>
        </w:tc>
      </w:tr>
    </w:tbl>
    <w:p w14:paraId="04549943">
      <w:pPr>
        <w:rPr>
          <w:rFonts w:ascii="Arial"/>
          <w:sz w:val="21"/>
        </w:rPr>
      </w:pPr>
    </w:p>
    <w:p w14:paraId="46EB5F57">
      <w:pPr>
        <w:rPr>
          <w:rFonts w:ascii="Arial" w:hAnsi="Arial" w:eastAsia="Arial" w:cs="Arial"/>
          <w:sz w:val="21"/>
          <w:szCs w:val="21"/>
        </w:rPr>
        <w:sectPr>
          <w:footerReference r:id="rId10" w:type="default"/>
          <w:pgSz w:w="11906" w:h="16838"/>
          <w:pgMar w:top="400" w:right="1372" w:bottom="1434" w:left="1538" w:header="0" w:footer="1130" w:gutter="0"/>
          <w:cols w:space="720" w:num="1"/>
        </w:sectPr>
      </w:pPr>
    </w:p>
    <w:p w14:paraId="17032327">
      <w:pPr>
        <w:spacing w:before="19"/>
      </w:pPr>
    </w:p>
    <w:p w14:paraId="15EF06ED">
      <w:pPr>
        <w:spacing w:before="19"/>
      </w:pPr>
    </w:p>
    <w:p w14:paraId="0E6CDBED">
      <w:pPr>
        <w:spacing w:before="18"/>
      </w:pPr>
    </w:p>
    <w:p w14:paraId="5F19A680">
      <w:pPr>
        <w:spacing w:before="18"/>
      </w:pPr>
    </w:p>
    <w:tbl>
      <w:tblPr>
        <w:tblStyle w:val="6"/>
        <w:tblW w:w="89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2392"/>
        <w:gridCol w:w="1244"/>
        <w:gridCol w:w="2474"/>
        <w:gridCol w:w="2185"/>
      </w:tblGrid>
      <w:tr w14:paraId="2C285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94" w:type="dxa"/>
            <w:vAlign w:val="top"/>
          </w:tcPr>
          <w:p w14:paraId="38EF7F01">
            <w:pPr>
              <w:spacing w:before="202" w:line="209" w:lineRule="auto"/>
              <w:ind w:left="138"/>
              <w:rPr>
                <w:rFonts w:ascii="黑体" w:hAnsi="黑体" w:eastAsia="黑体" w:cs="黑体"/>
                <w:sz w:val="20"/>
                <w:szCs w:val="20"/>
              </w:rPr>
            </w:pPr>
            <w:r>
              <w:rPr>
                <w:rFonts w:ascii="黑体" w:hAnsi="黑体" w:eastAsia="黑体" w:cs="黑体"/>
                <w:spacing w:val="6"/>
                <w:sz w:val="20"/>
                <w:szCs w:val="20"/>
              </w:rPr>
              <w:t>序号</w:t>
            </w:r>
          </w:p>
        </w:tc>
        <w:tc>
          <w:tcPr>
            <w:tcW w:w="2392" w:type="dxa"/>
            <w:vAlign w:val="top"/>
          </w:tcPr>
          <w:p w14:paraId="1B4A2F92">
            <w:pPr>
              <w:spacing w:before="208" w:line="204" w:lineRule="auto"/>
              <w:ind w:left="950"/>
              <w:rPr>
                <w:rFonts w:ascii="黑体" w:hAnsi="黑体" w:eastAsia="黑体" w:cs="黑体"/>
                <w:sz w:val="20"/>
                <w:szCs w:val="20"/>
              </w:rPr>
            </w:pPr>
            <w:r>
              <w:rPr>
                <w:rFonts w:ascii="黑体" w:hAnsi="黑体" w:eastAsia="黑体" w:cs="黑体"/>
                <w:spacing w:val="-6"/>
                <w:sz w:val="20"/>
                <w:szCs w:val="20"/>
              </w:rPr>
              <w:t>品</w:t>
            </w:r>
            <w:r>
              <w:rPr>
                <w:rFonts w:ascii="黑体" w:hAnsi="黑体" w:eastAsia="黑体" w:cs="黑体"/>
                <w:spacing w:val="42"/>
                <w:sz w:val="20"/>
                <w:szCs w:val="20"/>
              </w:rPr>
              <w:t xml:space="preserve"> </w:t>
            </w:r>
            <w:r>
              <w:rPr>
                <w:rFonts w:ascii="黑体" w:hAnsi="黑体" w:eastAsia="黑体" w:cs="黑体"/>
                <w:spacing w:val="-6"/>
                <w:sz w:val="20"/>
                <w:szCs w:val="20"/>
              </w:rPr>
              <w:t>目</w:t>
            </w:r>
          </w:p>
        </w:tc>
        <w:tc>
          <w:tcPr>
            <w:tcW w:w="1244" w:type="dxa"/>
            <w:vAlign w:val="top"/>
          </w:tcPr>
          <w:p w14:paraId="6224F3DE">
            <w:pPr>
              <w:spacing w:before="202" w:line="206" w:lineRule="auto"/>
              <w:ind w:left="363"/>
              <w:rPr>
                <w:rFonts w:ascii="黑体" w:hAnsi="黑体" w:eastAsia="黑体" w:cs="黑体"/>
                <w:sz w:val="20"/>
                <w:szCs w:val="20"/>
              </w:rPr>
            </w:pPr>
            <w:r>
              <w:rPr>
                <w:rFonts w:ascii="黑体" w:hAnsi="黑体" w:eastAsia="黑体" w:cs="黑体"/>
                <w:spacing w:val="1"/>
                <w:sz w:val="20"/>
                <w:szCs w:val="20"/>
              </w:rPr>
              <w:t>编</w:t>
            </w:r>
            <w:r>
              <w:rPr>
                <w:rFonts w:ascii="黑体" w:hAnsi="黑体" w:eastAsia="黑体" w:cs="黑体"/>
                <w:spacing w:val="15"/>
                <w:sz w:val="20"/>
                <w:szCs w:val="20"/>
              </w:rPr>
              <w:t xml:space="preserve"> </w:t>
            </w:r>
            <w:r>
              <w:rPr>
                <w:rFonts w:ascii="黑体" w:hAnsi="黑体" w:eastAsia="黑体" w:cs="黑体"/>
                <w:spacing w:val="1"/>
                <w:sz w:val="20"/>
                <w:szCs w:val="20"/>
              </w:rPr>
              <w:t>码</w:t>
            </w:r>
          </w:p>
        </w:tc>
        <w:tc>
          <w:tcPr>
            <w:tcW w:w="2474" w:type="dxa"/>
            <w:vAlign w:val="top"/>
          </w:tcPr>
          <w:p w14:paraId="3D771C05">
            <w:pPr>
              <w:spacing w:before="203" w:line="207" w:lineRule="auto"/>
              <w:ind w:left="981"/>
              <w:rPr>
                <w:rFonts w:ascii="黑体" w:hAnsi="黑体" w:eastAsia="黑体" w:cs="黑体"/>
                <w:sz w:val="20"/>
                <w:szCs w:val="20"/>
              </w:rPr>
            </w:pPr>
            <w:r>
              <w:rPr>
                <w:rFonts w:ascii="黑体" w:hAnsi="黑体" w:eastAsia="黑体" w:cs="黑体"/>
                <w:spacing w:val="-1"/>
                <w:sz w:val="20"/>
                <w:szCs w:val="20"/>
              </w:rPr>
              <w:t>说</w:t>
            </w:r>
            <w:r>
              <w:rPr>
                <w:rFonts w:ascii="黑体" w:hAnsi="黑体" w:eastAsia="黑体" w:cs="黑体"/>
                <w:spacing w:val="25"/>
                <w:sz w:val="20"/>
                <w:szCs w:val="20"/>
              </w:rPr>
              <w:t xml:space="preserve"> </w:t>
            </w:r>
            <w:r>
              <w:rPr>
                <w:rFonts w:ascii="黑体" w:hAnsi="黑体" w:eastAsia="黑体" w:cs="黑体"/>
                <w:spacing w:val="-1"/>
                <w:sz w:val="20"/>
                <w:szCs w:val="20"/>
              </w:rPr>
              <w:t>明</w:t>
            </w:r>
          </w:p>
        </w:tc>
        <w:tc>
          <w:tcPr>
            <w:tcW w:w="2185" w:type="dxa"/>
            <w:vAlign w:val="top"/>
          </w:tcPr>
          <w:p w14:paraId="01DED283">
            <w:pPr>
              <w:spacing w:before="199" w:line="210" w:lineRule="auto"/>
              <w:ind w:left="834"/>
              <w:rPr>
                <w:rFonts w:ascii="黑体" w:hAnsi="黑体" w:eastAsia="黑体" w:cs="黑体"/>
                <w:sz w:val="20"/>
                <w:szCs w:val="20"/>
              </w:rPr>
            </w:pPr>
            <w:r>
              <w:rPr>
                <w:rFonts w:ascii="黑体" w:hAnsi="黑体" w:eastAsia="黑体" w:cs="黑体"/>
                <w:sz w:val="20"/>
                <w:szCs w:val="20"/>
              </w:rPr>
              <w:t>备</w:t>
            </w:r>
            <w:r>
              <w:rPr>
                <w:rFonts w:ascii="黑体" w:hAnsi="黑体" w:eastAsia="黑体" w:cs="黑体"/>
                <w:spacing w:val="20"/>
                <w:sz w:val="20"/>
                <w:szCs w:val="20"/>
              </w:rPr>
              <w:t xml:space="preserve"> </w:t>
            </w:r>
            <w:r>
              <w:rPr>
                <w:rFonts w:ascii="黑体" w:hAnsi="黑体" w:eastAsia="黑体" w:cs="黑体"/>
                <w:sz w:val="20"/>
                <w:szCs w:val="20"/>
              </w:rPr>
              <w:t>注</w:t>
            </w:r>
          </w:p>
        </w:tc>
      </w:tr>
      <w:tr w14:paraId="4E76C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94" w:type="dxa"/>
            <w:vAlign w:val="top"/>
          </w:tcPr>
          <w:p w14:paraId="78C0E65B">
            <w:pPr>
              <w:spacing w:before="251"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12</w:t>
            </w:r>
          </w:p>
        </w:tc>
        <w:tc>
          <w:tcPr>
            <w:tcW w:w="2392" w:type="dxa"/>
            <w:vAlign w:val="top"/>
          </w:tcPr>
          <w:p w14:paraId="18551508">
            <w:pPr>
              <w:pStyle w:val="7"/>
              <w:spacing w:before="214" w:line="210" w:lineRule="auto"/>
              <w:ind w:left="119"/>
            </w:pPr>
            <w:r>
              <w:rPr>
                <w:spacing w:val="4"/>
              </w:rPr>
              <w:t>扫描仪</w:t>
            </w:r>
          </w:p>
        </w:tc>
        <w:tc>
          <w:tcPr>
            <w:tcW w:w="1244" w:type="dxa"/>
            <w:vAlign w:val="top"/>
          </w:tcPr>
          <w:p w14:paraId="52527FF3">
            <w:pPr>
              <w:spacing w:before="250" w:line="195" w:lineRule="auto"/>
              <w:ind w:left="13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A02021118</w:t>
            </w:r>
          </w:p>
        </w:tc>
        <w:tc>
          <w:tcPr>
            <w:tcW w:w="2474" w:type="dxa"/>
            <w:vAlign w:val="top"/>
          </w:tcPr>
          <w:p w14:paraId="32F34E2D">
            <w:pPr>
              <w:rPr>
                <w:rFonts w:ascii="Arial"/>
                <w:sz w:val="21"/>
              </w:rPr>
            </w:pPr>
          </w:p>
        </w:tc>
        <w:tc>
          <w:tcPr>
            <w:tcW w:w="2185" w:type="dxa"/>
            <w:vAlign w:val="top"/>
          </w:tcPr>
          <w:p w14:paraId="7AD3EB2E">
            <w:pPr>
              <w:pStyle w:val="7"/>
              <w:spacing w:before="84" w:line="226" w:lineRule="auto"/>
              <w:ind w:left="121" w:right="108" w:firstLine="1"/>
            </w:pPr>
            <w:r>
              <w:rPr>
                <w:spacing w:val="16"/>
              </w:rPr>
              <w:t>小额零星采购实行网</w:t>
            </w:r>
            <w:r>
              <w:rPr>
                <w:spacing w:val="2"/>
              </w:rPr>
              <w:t xml:space="preserve"> </w:t>
            </w:r>
            <w:r>
              <w:rPr>
                <w:spacing w:val="5"/>
              </w:rPr>
              <w:t>上商城采购。</w:t>
            </w:r>
          </w:p>
        </w:tc>
      </w:tr>
      <w:tr w14:paraId="66A94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94" w:type="dxa"/>
            <w:vAlign w:val="top"/>
          </w:tcPr>
          <w:p w14:paraId="00733D3F">
            <w:pPr>
              <w:spacing w:before="251"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2392" w:type="dxa"/>
            <w:vAlign w:val="top"/>
          </w:tcPr>
          <w:p w14:paraId="1D410B0C">
            <w:pPr>
              <w:pStyle w:val="7"/>
              <w:spacing w:before="210" w:line="214" w:lineRule="auto"/>
              <w:ind w:left="114"/>
            </w:pPr>
            <w:r>
              <w:rPr>
                <w:spacing w:val="5"/>
              </w:rPr>
              <w:t>碎纸机</w:t>
            </w:r>
          </w:p>
        </w:tc>
        <w:tc>
          <w:tcPr>
            <w:tcW w:w="1244" w:type="dxa"/>
            <w:vAlign w:val="top"/>
          </w:tcPr>
          <w:p w14:paraId="3F1926EE">
            <w:pPr>
              <w:spacing w:before="251"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A02021301</w:t>
            </w:r>
          </w:p>
        </w:tc>
        <w:tc>
          <w:tcPr>
            <w:tcW w:w="2474" w:type="dxa"/>
            <w:vAlign w:val="top"/>
          </w:tcPr>
          <w:p w14:paraId="3F68BFCA">
            <w:pPr>
              <w:rPr>
                <w:rFonts w:ascii="Arial"/>
                <w:sz w:val="21"/>
              </w:rPr>
            </w:pPr>
          </w:p>
        </w:tc>
        <w:tc>
          <w:tcPr>
            <w:tcW w:w="2185" w:type="dxa"/>
            <w:vAlign w:val="top"/>
          </w:tcPr>
          <w:p w14:paraId="66ACE216">
            <w:pPr>
              <w:pStyle w:val="7"/>
              <w:spacing w:before="81" w:line="227" w:lineRule="auto"/>
              <w:ind w:left="121" w:right="108" w:firstLine="1"/>
            </w:pPr>
            <w:r>
              <w:rPr>
                <w:spacing w:val="16"/>
              </w:rPr>
              <w:t>小额零星采购实行网</w:t>
            </w:r>
            <w:r>
              <w:rPr>
                <w:spacing w:val="2"/>
              </w:rPr>
              <w:t xml:space="preserve"> </w:t>
            </w:r>
            <w:r>
              <w:rPr>
                <w:spacing w:val="5"/>
              </w:rPr>
              <w:t>上商城采购。</w:t>
            </w:r>
          </w:p>
        </w:tc>
      </w:tr>
      <w:tr w14:paraId="1CCB8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694" w:type="dxa"/>
            <w:vAlign w:val="top"/>
          </w:tcPr>
          <w:p w14:paraId="56E3645B">
            <w:pPr>
              <w:spacing w:line="255" w:lineRule="auto"/>
              <w:rPr>
                <w:rFonts w:ascii="Arial"/>
                <w:sz w:val="21"/>
              </w:rPr>
            </w:pPr>
          </w:p>
          <w:p w14:paraId="78F8599B">
            <w:pPr>
              <w:spacing w:line="255" w:lineRule="auto"/>
              <w:rPr>
                <w:rFonts w:ascii="Arial"/>
                <w:sz w:val="21"/>
              </w:rPr>
            </w:pPr>
          </w:p>
          <w:p w14:paraId="15C8D42B">
            <w:pPr>
              <w:spacing w:before="57"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14</w:t>
            </w:r>
          </w:p>
        </w:tc>
        <w:tc>
          <w:tcPr>
            <w:tcW w:w="2392" w:type="dxa"/>
            <w:vAlign w:val="top"/>
          </w:tcPr>
          <w:p w14:paraId="44E0B2DB">
            <w:pPr>
              <w:spacing w:line="456" w:lineRule="auto"/>
              <w:rPr>
                <w:rFonts w:ascii="Arial"/>
                <w:sz w:val="21"/>
              </w:rPr>
            </w:pPr>
          </w:p>
          <w:p w14:paraId="006C3786">
            <w:pPr>
              <w:pStyle w:val="7"/>
              <w:spacing w:before="73" w:line="212" w:lineRule="auto"/>
              <w:ind w:left="119"/>
            </w:pPr>
            <w:r>
              <w:rPr>
                <w:spacing w:val="4"/>
              </w:rPr>
              <w:t>乘用车</w:t>
            </w:r>
          </w:p>
        </w:tc>
        <w:tc>
          <w:tcPr>
            <w:tcW w:w="1244" w:type="dxa"/>
            <w:vAlign w:val="top"/>
          </w:tcPr>
          <w:p w14:paraId="5AE62466">
            <w:pPr>
              <w:spacing w:line="255" w:lineRule="auto"/>
              <w:rPr>
                <w:rFonts w:ascii="Arial"/>
                <w:sz w:val="21"/>
              </w:rPr>
            </w:pPr>
          </w:p>
          <w:p w14:paraId="127F7D65">
            <w:pPr>
              <w:spacing w:line="255" w:lineRule="auto"/>
              <w:rPr>
                <w:rFonts w:ascii="Arial"/>
                <w:sz w:val="21"/>
              </w:rPr>
            </w:pPr>
          </w:p>
          <w:p w14:paraId="465FFE4F">
            <w:pPr>
              <w:spacing w:before="57"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A02030500</w:t>
            </w:r>
          </w:p>
        </w:tc>
        <w:tc>
          <w:tcPr>
            <w:tcW w:w="2474" w:type="dxa"/>
            <w:vAlign w:val="top"/>
          </w:tcPr>
          <w:p w14:paraId="0EB20583">
            <w:pPr>
              <w:pStyle w:val="7"/>
              <w:spacing w:before="79" w:line="245" w:lineRule="auto"/>
              <w:ind w:left="106" w:right="24" w:firstLine="30"/>
              <w:jc w:val="both"/>
            </w:pPr>
            <w:r>
              <w:t>限于品</w:t>
            </w:r>
            <w:r>
              <w:rPr>
                <w:spacing w:val="-27"/>
              </w:rPr>
              <w:t xml:space="preserve"> </w:t>
            </w:r>
            <w:r>
              <w:t>目为</w:t>
            </w:r>
            <w:r>
              <w:rPr>
                <w:spacing w:val="-35"/>
              </w:rPr>
              <w:t xml:space="preserve"> </w:t>
            </w:r>
            <w:r>
              <w:rPr>
                <w:rFonts w:ascii="Times New Roman" w:hAnsi="Times New Roman" w:eastAsia="Times New Roman" w:cs="Times New Roman"/>
              </w:rPr>
              <w:t>A02030501</w:t>
            </w:r>
            <w:r>
              <w:rPr>
                <w:rFonts w:ascii="Times New Roman" w:hAnsi="Times New Roman" w:eastAsia="Times New Roman" w:cs="Times New Roman"/>
                <w:spacing w:val="-23"/>
              </w:rPr>
              <w:t xml:space="preserve"> </w:t>
            </w:r>
            <w:r>
              <w:t xml:space="preserve">、 </w:t>
            </w:r>
            <w:r>
              <w:rPr>
                <w:rFonts w:ascii="Times New Roman" w:hAnsi="Times New Roman" w:eastAsia="Times New Roman" w:cs="Times New Roman"/>
                <w:spacing w:val="2"/>
              </w:rPr>
              <w:t>A02030502</w:t>
            </w:r>
            <w:r>
              <w:rPr>
                <w:spacing w:val="2"/>
              </w:rPr>
              <w:t>、</w:t>
            </w:r>
            <w:r>
              <w:rPr>
                <w:rFonts w:ascii="Times New Roman" w:hAnsi="Times New Roman" w:eastAsia="Times New Roman" w:cs="Times New Roman"/>
                <w:spacing w:val="2"/>
              </w:rPr>
              <w:t>A02030503</w:t>
            </w:r>
            <w:r>
              <w:rPr>
                <w:spacing w:val="2"/>
              </w:rPr>
              <w:t>、</w:t>
            </w:r>
            <w:r>
              <w:rPr>
                <w:spacing w:val="7"/>
              </w:rPr>
              <w:t xml:space="preserve"> </w:t>
            </w:r>
            <w:r>
              <w:rPr>
                <w:rFonts w:ascii="Times New Roman" w:hAnsi="Times New Roman" w:eastAsia="Times New Roman" w:cs="Times New Roman"/>
                <w:spacing w:val="3"/>
              </w:rPr>
              <w:t xml:space="preserve">A02030504 </w:t>
            </w:r>
            <w:r>
              <w:rPr>
                <w:spacing w:val="3"/>
              </w:rPr>
              <w:t>、</w:t>
            </w:r>
            <w:r>
              <w:rPr>
                <w:spacing w:val="-31"/>
              </w:rPr>
              <w:t xml:space="preserve"> </w:t>
            </w:r>
            <w:r>
              <w:rPr>
                <w:rFonts w:ascii="Times New Roman" w:hAnsi="Times New Roman" w:eastAsia="Times New Roman" w:cs="Times New Roman"/>
                <w:spacing w:val="3"/>
              </w:rPr>
              <w:t>A02030505</w:t>
            </w:r>
            <w:r>
              <w:rPr>
                <w:rFonts w:ascii="Times New Roman" w:hAnsi="Times New Roman" w:eastAsia="Times New Roman" w:cs="Times New Roman"/>
              </w:rPr>
              <w:t xml:space="preserve">  </w:t>
            </w:r>
            <w:r>
              <w:rPr>
                <w:spacing w:val="7"/>
              </w:rPr>
              <w:t>的乘用车。</w:t>
            </w:r>
          </w:p>
        </w:tc>
        <w:tc>
          <w:tcPr>
            <w:tcW w:w="2185" w:type="dxa"/>
            <w:vAlign w:val="top"/>
          </w:tcPr>
          <w:p w14:paraId="0067F9CD">
            <w:pPr>
              <w:pStyle w:val="7"/>
              <w:spacing w:before="82" w:line="259" w:lineRule="auto"/>
              <w:ind w:left="123" w:right="108"/>
              <w:jc w:val="both"/>
            </w:pPr>
            <w:r>
              <w:rPr>
                <w:spacing w:val="16"/>
              </w:rPr>
              <w:t>小额零星采购实行框</w:t>
            </w:r>
            <w:r>
              <w:rPr>
                <w:spacing w:val="2"/>
              </w:rPr>
              <w:t xml:space="preserve"> </w:t>
            </w:r>
            <w:r>
              <w:rPr>
                <w:spacing w:val="16"/>
              </w:rPr>
              <w:t>架协议采购，全省联</w:t>
            </w:r>
            <w:r>
              <w:rPr>
                <w:spacing w:val="2"/>
              </w:rPr>
              <w:t xml:space="preserve"> </w:t>
            </w:r>
            <w:r>
              <w:rPr>
                <w:spacing w:val="-5"/>
              </w:rPr>
              <w:t>动。</w:t>
            </w:r>
          </w:p>
        </w:tc>
      </w:tr>
      <w:tr w14:paraId="492B8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94" w:type="dxa"/>
            <w:vAlign w:val="top"/>
          </w:tcPr>
          <w:p w14:paraId="051BA9E7">
            <w:pPr>
              <w:spacing w:line="352" w:lineRule="auto"/>
              <w:rPr>
                <w:rFonts w:ascii="Arial"/>
                <w:sz w:val="21"/>
              </w:rPr>
            </w:pPr>
          </w:p>
          <w:p w14:paraId="55742701">
            <w:pPr>
              <w:spacing w:before="58"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15</w:t>
            </w:r>
          </w:p>
        </w:tc>
        <w:tc>
          <w:tcPr>
            <w:tcW w:w="2392" w:type="dxa"/>
            <w:vAlign w:val="top"/>
          </w:tcPr>
          <w:p w14:paraId="210D64B2">
            <w:pPr>
              <w:spacing w:line="327" w:lineRule="auto"/>
              <w:rPr>
                <w:rFonts w:ascii="Arial"/>
                <w:sz w:val="21"/>
              </w:rPr>
            </w:pPr>
          </w:p>
          <w:p w14:paraId="3C34DFBB">
            <w:pPr>
              <w:pStyle w:val="7"/>
              <w:spacing w:before="73" w:line="212" w:lineRule="auto"/>
              <w:ind w:left="133"/>
            </w:pPr>
            <w:r>
              <w:rPr>
                <w:spacing w:val="3"/>
              </w:rPr>
              <w:t>多用途货车</w:t>
            </w:r>
          </w:p>
        </w:tc>
        <w:tc>
          <w:tcPr>
            <w:tcW w:w="1244" w:type="dxa"/>
            <w:vAlign w:val="top"/>
          </w:tcPr>
          <w:p w14:paraId="382F3BB0">
            <w:pPr>
              <w:spacing w:line="374" w:lineRule="auto"/>
              <w:rPr>
                <w:rFonts w:ascii="Arial"/>
                <w:sz w:val="21"/>
              </w:rPr>
            </w:pPr>
          </w:p>
          <w:p w14:paraId="0CF767E0">
            <w:pPr>
              <w:spacing w:before="57" w:line="195" w:lineRule="auto"/>
              <w:ind w:left="10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A02030603</w:t>
            </w:r>
          </w:p>
        </w:tc>
        <w:tc>
          <w:tcPr>
            <w:tcW w:w="2474" w:type="dxa"/>
            <w:vAlign w:val="top"/>
          </w:tcPr>
          <w:p w14:paraId="026E439E">
            <w:pPr>
              <w:spacing w:line="326" w:lineRule="auto"/>
              <w:rPr>
                <w:rFonts w:ascii="Arial"/>
                <w:sz w:val="21"/>
              </w:rPr>
            </w:pPr>
          </w:p>
          <w:p w14:paraId="7C6F4C84">
            <w:pPr>
              <w:pStyle w:val="7"/>
              <w:spacing w:before="73" w:line="213" w:lineRule="auto"/>
              <w:ind w:left="136"/>
            </w:pPr>
            <w:r>
              <w:rPr>
                <w:spacing w:val="2"/>
              </w:rPr>
              <w:t>限于皮卡车。</w:t>
            </w:r>
          </w:p>
        </w:tc>
        <w:tc>
          <w:tcPr>
            <w:tcW w:w="2185" w:type="dxa"/>
            <w:vAlign w:val="top"/>
          </w:tcPr>
          <w:p w14:paraId="68064882">
            <w:pPr>
              <w:pStyle w:val="7"/>
              <w:spacing w:before="83" w:line="238" w:lineRule="auto"/>
              <w:ind w:left="123" w:right="108"/>
              <w:jc w:val="both"/>
            </w:pPr>
            <w:r>
              <w:rPr>
                <w:spacing w:val="16"/>
              </w:rPr>
              <w:t>小额零星采购实行框</w:t>
            </w:r>
            <w:r>
              <w:rPr>
                <w:spacing w:val="2"/>
              </w:rPr>
              <w:t xml:space="preserve"> </w:t>
            </w:r>
            <w:r>
              <w:rPr>
                <w:spacing w:val="16"/>
              </w:rPr>
              <w:t>架协议采购，全省联</w:t>
            </w:r>
            <w:r>
              <w:rPr>
                <w:spacing w:val="2"/>
              </w:rPr>
              <w:t xml:space="preserve"> </w:t>
            </w:r>
            <w:r>
              <w:rPr>
                <w:spacing w:val="-5"/>
              </w:rPr>
              <w:t>动。</w:t>
            </w:r>
          </w:p>
        </w:tc>
      </w:tr>
      <w:tr w14:paraId="1C6C5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94" w:type="dxa"/>
            <w:vAlign w:val="top"/>
          </w:tcPr>
          <w:p w14:paraId="06C31DB4">
            <w:pPr>
              <w:spacing w:before="93"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16</w:t>
            </w:r>
          </w:p>
        </w:tc>
        <w:tc>
          <w:tcPr>
            <w:tcW w:w="2392" w:type="dxa"/>
            <w:vAlign w:val="top"/>
          </w:tcPr>
          <w:p w14:paraId="4A2F381D">
            <w:pPr>
              <w:pStyle w:val="7"/>
              <w:spacing w:before="53" w:line="213" w:lineRule="auto"/>
              <w:ind w:left="138"/>
            </w:pPr>
            <w:r>
              <w:rPr>
                <w:spacing w:val="-10"/>
              </w:rPr>
              <w:t>电梯</w:t>
            </w:r>
          </w:p>
        </w:tc>
        <w:tc>
          <w:tcPr>
            <w:tcW w:w="1244" w:type="dxa"/>
            <w:vAlign w:val="top"/>
          </w:tcPr>
          <w:p w14:paraId="5D6E73AF">
            <w:pPr>
              <w:spacing w:before="93"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A02051227</w:t>
            </w:r>
          </w:p>
        </w:tc>
        <w:tc>
          <w:tcPr>
            <w:tcW w:w="2474" w:type="dxa"/>
            <w:vAlign w:val="top"/>
          </w:tcPr>
          <w:p w14:paraId="0A331590">
            <w:pPr>
              <w:rPr>
                <w:rFonts w:ascii="Arial"/>
                <w:sz w:val="21"/>
              </w:rPr>
            </w:pPr>
          </w:p>
        </w:tc>
        <w:tc>
          <w:tcPr>
            <w:tcW w:w="2185" w:type="dxa"/>
            <w:vAlign w:val="top"/>
          </w:tcPr>
          <w:p w14:paraId="2DA6CA78">
            <w:pPr>
              <w:rPr>
                <w:rFonts w:ascii="Arial"/>
                <w:sz w:val="21"/>
              </w:rPr>
            </w:pPr>
          </w:p>
        </w:tc>
      </w:tr>
      <w:tr w14:paraId="34B25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94" w:type="dxa"/>
            <w:vAlign w:val="top"/>
          </w:tcPr>
          <w:p w14:paraId="627B3BAE">
            <w:pPr>
              <w:spacing w:before="253"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17</w:t>
            </w:r>
          </w:p>
        </w:tc>
        <w:tc>
          <w:tcPr>
            <w:tcW w:w="2392" w:type="dxa"/>
            <w:vAlign w:val="top"/>
          </w:tcPr>
          <w:p w14:paraId="1CF3112C">
            <w:pPr>
              <w:pStyle w:val="7"/>
              <w:spacing w:before="215" w:line="211" w:lineRule="auto"/>
              <w:ind w:left="120"/>
            </w:pPr>
            <w:r>
              <w:rPr>
                <w:spacing w:val="6"/>
              </w:rPr>
              <w:t>不间断电源</w:t>
            </w:r>
          </w:p>
        </w:tc>
        <w:tc>
          <w:tcPr>
            <w:tcW w:w="1244" w:type="dxa"/>
            <w:vAlign w:val="top"/>
          </w:tcPr>
          <w:p w14:paraId="0B99F2AB">
            <w:pPr>
              <w:spacing w:before="253"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A02061504</w:t>
            </w:r>
          </w:p>
        </w:tc>
        <w:tc>
          <w:tcPr>
            <w:tcW w:w="2474" w:type="dxa"/>
            <w:vAlign w:val="top"/>
          </w:tcPr>
          <w:p w14:paraId="6176B8CE">
            <w:pPr>
              <w:rPr>
                <w:rFonts w:ascii="Arial"/>
                <w:sz w:val="21"/>
              </w:rPr>
            </w:pPr>
          </w:p>
        </w:tc>
        <w:tc>
          <w:tcPr>
            <w:tcW w:w="2185" w:type="dxa"/>
            <w:vAlign w:val="top"/>
          </w:tcPr>
          <w:p w14:paraId="58914ADB">
            <w:pPr>
              <w:pStyle w:val="7"/>
              <w:spacing w:before="84" w:line="226" w:lineRule="auto"/>
              <w:ind w:left="121" w:right="108" w:firstLine="1"/>
            </w:pPr>
            <w:r>
              <w:rPr>
                <w:spacing w:val="16"/>
              </w:rPr>
              <w:t>小额零星采购实行网</w:t>
            </w:r>
            <w:r>
              <w:rPr>
                <w:spacing w:val="2"/>
              </w:rPr>
              <w:t xml:space="preserve"> </w:t>
            </w:r>
            <w:r>
              <w:rPr>
                <w:spacing w:val="5"/>
              </w:rPr>
              <w:t>上商城采购。</w:t>
            </w:r>
          </w:p>
        </w:tc>
      </w:tr>
      <w:tr w14:paraId="799AC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694" w:type="dxa"/>
            <w:vAlign w:val="top"/>
          </w:tcPr>
          <w:p w14:paraId="196A505C">
            <w:pPr>
              <w:spacing w:line="352" w:lineRule="auto"/>
              <w:rPr>
                <w:rFonts w:ascii="Arial"/>
                <w:sz w:val="21"/>
              </w:rPr>
            </w:pPr>
          </w:p>
          <w:p w14:paraId="4E7486F7">
            <w:pPr>
              <w:spacing w:before="57"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18</w:t>
            </w:r>
          </w:p>
        </w:tc>
        <w:tc>
          <w:tcPr>
            <w:tcW w:w="2392" w:type="dxa"/>
            <w:vAlign w:val="top"/>
          </w:tcPr>
          <w:p w14:paraId="17525323">
            <w:pPr>
              <w:spacing w:line="298" w:lineRule="auto"/>
              <w:rPr>
                <w:rFonts w:ascii="Arial"/>
                <w:sz w:val="21"/>
              </w:rPr>
            </w:pPr>
          </w:p>
          <w:p w14:paraId="6F39C581">
            <w:pPr>
              <w:pStyle w:val="7"/>
              <w:spacing w:before="73" w:line="214" w:lineRule="auto"/>
              <w:ind w:left="129"/>
            </w:pPr>
            <w:r>
              <w:t>空调机</w:t>
            </w:r>
          </w:p>
        </w:tc>
        <w:tc>
          <w:tcPr>
            <w:tcW w:w="1244" w:type="dxa"/>
            <w:vAlign w:val="top"/>
          </w:tcPr>
          <w:p w14:paraId="08384A49">
            <w:pPr>
              <w:spacing w:line="352" w:lineRule="auto"/>
              <w:rPr>
                <w:rFonts w:ascii="Arial"/>
                <w:sz w:val="21"/>
              </w:rPr>
            </w:pPr>
          </w:p>
          <w:p w14:paraId="2242D978">
            <w:pPr>
              <w:spacing w:before="57"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A02061804</w:t>
            </w:r>
          </w:p>
        </w:tc>
        <w:tc>
          <w:tcPr>
            <w:tcW w:w="2474" w:type="dxa"/>
            <w:vAlign w:val="top"/>
          </w:tcPr>
          <w:p w14:paraId="13972FD3">
            <w:pPr>
              <w:rPr>
                <w:rFonts w:ascii="Arial"/>
                <w:sz w:val="21"/>
              </w:rPr>
            </w:pPr>
          </w:p>
        </w:tc>
        <w:tc>
          <w:tcPr>
            <w:tcW w:w="2185" w:type="dxa"/>
            <w:vAlign w:val="top"/>
          </w:tcPr>
          <w:p w14:paraId="1FAE301A">
            <w:pPr>
              <w:pStyle w:val="7"/>
              <w:spacing w:before="84" w:line="238" w:lineRule="auto"/>
              <w:ind w:left="123" w:right="108"/>
              <w:jc w:val="both"/>
            </w:pPr>
            <w:r>
              <w:rPr>
                <w:spacing w:val="16"/>
              </w:rPr>
              <w:t>小额零星采购实行框</w:t>
            </w:r>
            <w:r>
              <w:rPr>
                <w:spacing w:val="2"/>
              </w:rPr>
              <w:t xml:space="preserve"> </w:t>
            </w:r>
            <w:r>
              <w:rPr>
                <w:spacing w:val="16"/>
              </w:rPr>
              <w:t>架协议采购，全省联</w:t>
            </w:r>
            <w:r>
              <w:rPr>
                <w:spacing w:val="2"/>
              </w:rPr>
              <w:t xml:space="preserve"> </w:t>
            </w:r>
            <w:r>
              <w:rPr>
                <w:spacing w:val="-5"/>
              </w:rPr>
              <w:t>动。</w:t>
            </w:r>
          </w:p>
        </w:tc>
      </w:tr>
      <w:tr w14:paraId="5F743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94" w:type="dxa"/>
            <w:vAlign w:val="top"/>
          </w:tcPr>
          <w:p w14:paraId="67D72D5D">
            <w:pPr>
              <w:spacing w:before="253"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19</w:t>
            </w:r>
          </w:p>
        </w:tc>
        <w:tc>
          <w:tcPr>
            <w:tcW w:w="2392" w:type="dxa"/>
            <w:vAlign w:val="top"/>
          </w:tcPr>
          <w:p w14:paraId="60C38FFD">
            <w:pPr>
              <w:pStyle w:val="7"/>
              <w:spacing w:before="215" w:line="211" w:lineRule="auto"/>
              <w:ind w:left="115"/>
            </w:pPr>
            <w:r>
              <w:rPr>
                <w:spacing w:val="8"/>
              </w:rPr>
              <w:t>视频会议系统设备</w:t>
            </w:r>
          </w:p>
        </w:tc>
        <w:tc>
          <w:tcPr>
            <w:tcW w:w="1244" w:type="dxa"/>
            <w:vAlign w:val="top"/>
          </w:tcPr>
          <w:p w14:paraId="731F1A09">
            <w:pPr>
              <w:spacing w:before="253"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A02080800</w:t>
            </w:r>
          </w:p>
        </w:tc>
        <w:tc>
          <w:tcPr>
            <w:tcW w:w="2474" w:type="dxa"/>
            <w:vAlign w:val="top"/>
          </w:tcPr>
          <w:p w14:paraId="0A12D581">
            <w:pPr>
              <w:rPr>
                <w:rFonts w:ascii="Arial"/>
                <w:sz w:val="21"/>
              </w:rPr>
            </w:pPr>
          </w:p>
        </w:tc>
        <w:tc>
          <w:tcPr>
            <w:tcW w:w="2185" w:type="dxa"/>
            <w:vAlign w:val="top"/>
          </w:tcPr>
          <w:p w14:paraId="4B449703">
            <w:pPr>
              <w:pStyle w:val="7"/>
              <w:spacing w:before="84" w:line="226" w:lineRule="auto"/>
              <w:ind w:left="121" w:right="108" w:firstLine="1"/>
            </w:pPr>
            <w:r>
              <w:rPr>
                <w:spacing w:val="16"/>
              </w:rPr>
              <w:t>小额零星采购实行网</w:t>
            </w:r>
            <w:r>
              <w:rPr>
                <w:spacing w:val="2"/>
              </w:rPr>
              <w:t xml:space="preserve"> </w:t>
            </w:r>
            <w:r>
              <w:rPr>
                <w:spacing w:val="5"/>
              </w:rPr>
              <w:t>上商城采购。</w:t>
            </w:r>
          </w:p>
        </w:tc>
      </w:tr>
      <w:tr w14:paraId="31A9D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94" w:type="dxa"/>
            <w:vAlign w:val="top"/>
          </w:tcPr>
          <w:p w14:paraId="636B8A0E">
            <w:pPr>
              <w:spacing w:before="253" w:line="195" w:lineRule="auto"/>
              <w:ind w:left="2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2392" w:type="dxa"/>
            <w:vAlign w:val="top"/>
          </w:tcPr>
          <w:p w14:paraId="7707B281">
            <w:pPr>
              <w:pStyle w:val="7"/>
              <w:spacing w:before="215" w:line="211" w:lineRule="auto"/>
              <w:ind w:left="122"/>
            </w:pPr>
            <w:r>
              <w:rPr>
                <w:spacing w:val="-1"/>
              </w:rPr>
              <w:t>家具</w:t>
            </w:r>
          </w:p>
        </w:tc>
        <w:tc>
          <w:tcPr>
            <w:tcW w:w="1244" w:type="dxa"/>
            <w:vAlign w:val="top"/>
          </w:tcPr>
          <w:p w14:paraId="2C5E0467">
            <w:pPr>
              <w:spacing w:before="253"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A05010000</w:t>
            </w:r>
          </w:p>
        </w:tc>
        <w:tc>
          <w:tcPr>
            <w:tcW w:w="2474" w:type="dxa"/>
            <w:vAlign w:val="top"/>
          </w:tcPr>
          <w:p w14:paraId="327DBD81">
            <w:pPr>
              <w:rPr>
                <w:rFonts w:ascii="Arial"/>
                <w:sz w:val="21"/>
              </w:rPr>
            </w:pPr>
          </w:p>
        </w:tc>
        <w:tc>
          <w:tcPr>
            <w:tcW w:w="2185" w:type="dxa"/>
            <w:vAlign w:val="top"/>
          </w:tcPr>
          <w:p w14:paraId="4838E9B4">
            <w:pPr>
              <w:pStyle w:val="7"/>
              <w:spacing w:before="84" w:line="226" w:lineRule="auto"/>
              <w:ind w:left="121" w:right="108" w:firstLine="1"/>
            </w:pPr>
            <w:r>
              <w:rPr>
                <w:spacing w:val="16"/>
              </w:rPr>
              <w:t>小额零星采购实行网</w:t>
            </w:r>
            <w:r>
              <w:rPr>
                <w:spacing w:val="2"/>
              </w:rPr>
              <w:t xml:space="preserve"> </w:t>
            </w:r>
            <w:r>
              <w:rPr>
                <w:spacing w:val="5"/>
              </w:rPr>
              <w:t>上商城采购。</w:t>
            </w:r>
          </w:p>
        </w:tc>
      </w:tr>
      <w:tr w14:paraId="75764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94" w:type="dxa"/>
            <w:vAlign w:val="top"/>
          </w:tcPr>
          <w:p w14:paraId="3059AF10">
            <w:pPr>
              <w:spacing w:before="254" w:line="195" w:lineRule="auto"/>
              <w:ind w:left="2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tc>
        <w:tc>
          <w:tcPr>
            <w:tcW w:w="2392" w:type="dxa"/>
            <w:vAlign w:val="top"/>
          </w:tcPr>
          <w:p w14:paraId="3C0D048E">
            <w:pPr>
              <w:pStyle w:val="7"/>
              <w:spacing w:before="213" w:line="213" w:lineRule="auto"/>
              <w:ind w:left="122"/>
            </w:pPr>
            <w:r>
              <w:rPr>
                <w:spacing w:val="3"/>
              </w:rPr>
              <w:t>复印纸</w:t>
            </w:r>
          </w:p>
        </w:tc>
        <w:tc>
          <w:tcPr>
            <w:tcW w:w="1244" w:type="dxa"/>
            <w:vAlign w:val="top"/>
          </w:tcPr>
          <w:p w14:paraId="0CB506F6">
            <w:pPr>
              <w:spacing w:before="254"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A05040101</w:t>
            </w:r>
          </w:p>
        </w:tc>
        <w:tc>
          <w:tcPr>
            <w:tcW w:w="2474" w:type="dxa"/>
            <w:vAlign w:val="top"/>
          </w:tcPr>
          <w:p w14:paraId="6F4D6D5D">
            <w:pPr>
              <w:rPr>
                <w:rFonts w:ascii="Arial"/>
                <w:sz w:val="21"/>
              </w:rPr>
            </w:pPr>
          </w:p>
        </w:tc>
        <w:tc>
          <w:tcPr>
            <w:tcW w:w="2185" w:type="dxa"/>
            <w:vAlign w:val="top"/>
          </w:tcPr>
          <w:p w14:paraId="0B7C45AD">
            <w:pPr>
              <w:pStyle w:val="7"/>
              <w:spacing w:before="84" w:line="226" w:lineRule="auto"/>
              <w:ind w:left="121" w:right="108" w:firstLine="1"/>
            </w:pPr>
            <w:r>
              <w:rPr>
                <w:spacing w:val="16"/>
              </w:rPr>
              <w:t>小额零星采购实行网</w:t>
            </w:r>
            <w:r>
              <w:rPr>
                <w:spacing w:val="2"/>
              </w:rPr>
              <w:t xml:space="preserve"> </w:t>
            </w:r>
            <w:r>
              <w:rPr>
                <w:spacing w:val="5"/>
              </w:rPr>
              <w:t>上商城采购。</w:t>
            </w:r>
          </w:p>
        </w:tc>
      </w:tr>
      <w:tr w14:paraId="4A082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694" w:type="dxa"/>
            <w:vAlign w:val="top"/>
          </w:tcPr>
          <w:p w14:paraId="37EDE958">
            <w:pPr>
              <w:spacing w:line="256" w:lineRule="auto"/>
              <w:rPr>
                <w:rFonts w:ascii="Arial"/>
                <w:sz w:val="21"/>
              </w:rPr>
            </w:pPr>
          </w:p>
          <w:p w14:paraId="4B236B5D">
            <w:pPr>
              <w:spacing w:line="257" w:lineRule="auto"/>
              <w:rPr>
                <w:rFonts w:ascii="Arial"/>
                <w:sz w:val="21"/>
              </w:rPr>
            </w:pPr>
          </w:p>
          <w:p w14:paraId="7AB0AD4D">
            <w:pPr>
              <w:spacing w:before="57" w:line="195" w:lineRule="auto"/>
              <w:ind w:left="2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c>
          <w:tcPr>
            <w:tcW w:w="2392" w:type="dxa"/>
            <w:vAlign w:val="top"/>
          </w:tcPr>
          <w:p w14:paraId="5DCB71F8">
            <w:pPr>
              <w:spacing w:line="461" w:lineRule="auto"/>
              <w:rPr>
                <w:rFonts w:ascii="Arial"/>
                <w:sz w:val="21"/>
              </w:rPr>
            </w:pPr>
          </w:p>
          <w:p w14:paraId="090A0D7A">
            <w:pPr>
              <w:pStyle w:val="7"/>
              <w:spacing w:before="73" w:line="210" w:lineRule="auto"/>
              <w:ind w:left="115"/>
            </w:pPr>
            <w:r>
              <w:rPr>
                <w:spacing w:val="6"/>
              </w:rPr>
              <w:t>基础软件</w:t>
            </w:r>
          </w:p>
        </w:tc>
        <w:tc>
          <w:tcPr>
            <w:tcW w:w="1244" w:type="dxa"/>
            <w:vAlign w:val="top"/>
          </w:tcPr>
          <w:p w14:paraId="18941295">
            <w:pPr>
              <w:spacing w:line="256" w:lineRule="auto"/>
              <w:rPr>
                <w:rFonts w:ascii="Arial"/>
                <w:sz w:val="21"/>
              </w:rPr>
            </w:pPr>
          </w:p>
          <w:p w14:paraId="49F5A8F0">
            <w:pPr>
              <w:spacing w:line="257" w:lineRule="auto"/>
              <w:rPr>
                <w:rFonts w:ascii="Arial"/>
                <w:sz w:val="21"/>
              </w:rPr>
            </w:pPr>
          </w:p>
          <w:p w14:paraId="72AF84A9">
            <w:pPr>
              <w:spacing w:before="57"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A08060301</w:t>
            </w:r>
          </w:p>
        </w:tc>
        <w:tc>
          <w:tcPr>
            <w:tcW w:w="2474" w:type="dxa"/>
            <w:vAlign w:val="top"/>
          </w:tcPr>
          <w:p w14:paraId="07D48CBB">
            <w:pPr>
              <w:rPr>
                <w:rFonts w:ascii="Arial"/>
                <w:sz w:val="21"/>
              </w:rPr>
            </w:pPr>
          </w:p>
        </w:tc>
        <w:tc>
          <w:tcPr>
            <w:tcW w:w="2185" w:type="dxa"/>
            <w:vAlign w:val="top"/>
          </w:tcPr>
          <w:p w14:paraId="13C73CA4">
            <w:pPr>
              <w:pStyle w:val="7"/>
              <w:spacing w:before="84" w:line="244" w:lineRule="auto"/>
              <w:ind w:left="116" w:right="108"/>
            </w:pPr>
            <w:r>
              <w:rPr>
                <w:spacing w:val="17"/>
              </w:rPr>
              <w:t>操作系统、数据库管</w:t>
            </w:r>
            <w:r>
              <w:rPr>
                <w:spacing w:val="1"/>
              </w:rPr>
              <w:t xml:space="preserve"> </w:t>
            </w:r>
            <w:r>
              <w:rPr>
                <w:spacing w:val="17"/>
              </w:rPr>
              <w:t>理系统小额零星采购</w:t>
            </w:r>
            <w:r>
              <w:rPr>
                <w:spacing w:val="1"/>
              </w:rPr>
              <w:t xml:space="preserve"> </w:t>
            </w:r>
            <w:r>
              <w:rPr>
                <w:spacing w:val="11"/>
              </w:rPr>
              <w:t>实行框架协议采购</w:t>
            </w:r>
            <w:r>
              <w:rPr>
                <w:spacing w:val="-35"/>
              </w:rPr>
              <w:t xml:space="preserve"> </w:t>
            </w:r>
            <w:r>
              <w:rPr>
                <w:spacing w:val="11"/>
              </w:rPr>
              <w:t>，</w:t>
            </w:r>
            <w:r>
              <w:t xml:space="preserve"> </w:t>
            </w:r>
            <w:r>
              <w:rPr>
                <w:spacing w:val="5"/>
              </w:rPr>
              <w:t>全省联动。</w:t>
            </w:r>
          </w:p>
        </w:tc>
      </w:tr>
      <w:tr w14:paraId="13F0C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94" w:type="dxa"/>
            <w:vAlign w:val="top"/>
          </w:tcPr>
          <w:p w14:paraId="41A385E8">
            <w:pPr>
              <w:spacing w:before="254" w:line="195" w:lineRule="auto"/>
              <w:ind w:left="2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2392" w:type="dxa"/>
            <w:vAlign w:val="top"/>
          </w:tcPr>
          <w:p w14:paraId="62EFF9BB">
            <w:pPr>
              <w:pStyle w:val="7"/>
              <w:spacing w:before="213" w:line="214" w:lineRule="auto"/>
              <w:ind w:left="112"/>
            </w:pPr>
            <w:r>
              <w:rPr>
                <w:spacing w:val="8"/>
              </w:rPr>
              <w:t>其他计算机软件</w:t>
            </w:r>
          </w:p>
        </w:tc>
        <w:tc>
          <w:tcPr>
            <w:tcW w:w="1244" w:type="dxa"/>
            <w:vAlign w:val="top"/>
          </w:tcPr>
          <w:p w14:paraId="59B7A7F6">
            <w:pPr>
              <w:spacing w:before="254"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A08060399</w:t>
            </w:r>
          </w:p>
        </w:tc>
        <w:tc>
          <w:tcPr>
            <w:tcW w:w="2474" w:type="dxa"/>
            <w:vAlign w:val="top"/>
          </w:tcPr>
          <w:p w14:paraId="2A8E1E94">
            <w:pPr>
              <w:pStyle w:val="7"/>
              <w:spacing w:before="244" w:line="212" w:lineRule="auto"/>
              <w:ind w:left="136"/>
            </w:pPr>
            <w:r>
              <w:rPr>
                <w:spacing w:val="5"/>
              </w:rPr>
              <w:t>限于信息安全软件。</w:t>
            </w:r>
          </w:p>
        </w:tc>
        <w:tc>
          <w:tcPr>
            <w:tcW w:w="2185" w:type="dxa"/>
            <w:vAlign w:val="top"/>
          </w:tcPr>
          <w:p w14:paraId="1476AFCB">
            <w:pPr>
              <w:pStyle w:val="7"/>
              <w:spacing w:before="84" w:line="226" w:lineRule="auto"/>
              <w:ind w:left="121" w:right="108" w:firstLine="1"/>
            </w:pPr>
            <w:r>
              <w:rPr>
                <w:spacing w:val="16"/>
              </w:rPr>
              <w:t>小额零星采购实行网</w:t>
            </w:r>
            <w:r>
              <w:rPr>
                <w:spacing w:val="2"/>
              </w:rPr>
              <w:t xml:space="preserve"> </w:t>
            </w:r>
            <w:r>
              <w:rPr>
                <w:spacing w:val="5"/>
              </w:rPr>
              <w:t>上商城采购。</w:t>
            </w:r>
          </w:p>
        </w:tc>
      </w:tr>
      <w:tr w14:paraId="5779D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94" w:type="dxa"/>
            <w:vAlign w:val="top"/>
          </w:tcPr>
          <w:p w14:paraId="5CA78706">
            <w:pPr>
              <w:spacing w:before="94" w:line="195" w:lineRule="auto"/>
              <w:ind w:left="24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24</w:t>
            </w:r>
          </w:p>
        </w:tc>
        <w:tc>
          <w:tcPr>
            <w:tcW w:w="2392" w:type="dxa"/>
            <w:vAlign w:val="top"/>
          </w:tcPr>
          <w:p w14:paraId="0A9E63D9">
            <w:pPr>
              <w:pStyle w:val="7"/>
              <w:spacing w:before="56" w:line="211" w:lineRule="auto"/>
              <w:ind w:left="119"/>
            </w:pPr>
            <w:r>
              <w:t>数据</w:t>
            </w:r>
          </w:p>
        </w:tc>
        <w:tc>
          <w:tcPr>
            <w:tcW w:w="1244" w:type="dxa"/>
            <w:vAlign w:val="top"/>
          </w:tcPr>
          <w:p w14:paraId="11906F10">
            <w:pPr>
              <w:spacing w:before="93" w:line="195" w:lineRule="auto"/>
              <w:ind w:left="12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A08060200</w:t>
            </w:r>
          </w:p>
        </w:tc>
        <w:tc>
          <w:tcPr>
            <w:tcW w:w="2474" w:type="dxa"/>
            <w:vAlign w:val="top"/>
          </w:tcPr>
          <w:p w14:paraId="45714A85">
            <w:pPr>
              <w:rPr>
                <w:rFonts w:ascii="Arial"/>
                <w:sz w:val="21"/>
              </w:rPr>
            </w:pPr>
          </w:p>
        </w:tc>
        <w:tc>
          <w:tcPr>
            <w:tcW w:w="2185" w:type="dxa"/>
            <w:vAlign w:val="top"/>
          </w:tcPr>
          <w:p w14:paraId="3D9F22DF">
            <w:pPr>
              <w:rPr>
                <w:rFonts w:ascii="Arial"/>
                <w:sz w:val="21"/>
              </w:rPr>
            </w:pPr>
          </w:p>
        </w:tc>
      </w:tr>
      <w:tr w14:paraId="209C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94" w:type="dxa"/>
            <w:vAlign w:val="top"/>
          </w:tcPr>
          <w:p w14:paraId="5BFDE0AF">
            <w:pPr>
              <w:spacing w:before="95" w:line="195" w:lineRule="auto"/>
              <w:ind w:left="24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25</w:t>
            </w:r>
          </w:p>
        </w:tc>
        <w:tc>
          <w:tcPr>
            <w:tcW w:w="2392" w:type="dxa"/>
            <w:vAlign w:val="top"/>
          </w:tcPr>
          <w:p w14:paraId="29C2F05B">
            <w:pPr>
              <w:pStyle w:val="7"/>
              <w:spacing w:before="53" w:line="214" w:lineRule="auto"/>
              <w:ind w:left="115"/>
            </w:pPr>
            <w:r>
              <w:rPr>
                <w:spacing w:val="7"/>
              </w:rPr>
              <w:t>软件开发服务</w:t>
            </w:r>
          </w:p>
        </w:tc>
        <w:tc>
          <w:tcPr>
            <w:tcW w:w="1244" w:type="dxa"/>
            <w:vAlign w:val="top"/>
          </w:tcPr>
          <w:p w14:paraId="3290C3C4">
            <w:pPr>
              <w:spacing w:before="95" w:line="195" w:lineRule="auto"/>
              <w:ind w:left="135"/>
              <w:rPr>
                <w:rFonts w:ascii="Times New Roman" w:hAnsi="Times New Roman" w:eastAsia="Times New Roman" w:cs="Times New Roman"/>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z w:val="20"/>
                <w:szCs w:val="20"/>
              </w:rPr>
              <w:t>16010000</w:t>
            </w:r>
          </w:p>
        </w:tc>
        <w:tc>
          <w:tcPr>
            <w:tcW w:w="2474" w:type="dxa"/>
            <w:vAlign w:val="top"/>
          </w:tcPr>
          <w:p w14:paraId="4D45CC51">
            <w:pPr>
              <w:rPr>
                <w:rFonts w:ascii="Arial"/>
                <w:sz w:val="21"/>
              </w:rPr>
            </w:pPr>
          </w:p>
        </w:tc>
        <w:tc>
          <w:tcPr>
            <w:tcW w:w="2185" w:type="dxa"/>
            <w:vAlign w:val="top"/>
          </w:tcPr>
          <w:p w14:paraId="017D8DFC">
            <w:pPr>
              <w:rPr>
                <w:rFonts w:ascii="Arial"/>
                <w:sz w:val="21"/>
              </w:rPr>
            </w:pPr>
          </w:p>
        </w:tc>
      </w:tr>
      <w:tr w14:paraId="6FDDE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94" w:type="dxa"/>
            <w:vAlign w:val="top"/>
          </w:tcPr>
          <w:p w14:paraId="5BD4F607">
            <w:pPr>
              <w:spacing w:before="93" w:line="195" w:lineRule="auto"/>
              <w:ind w:left="24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26</w:t>
            </w:r>
          </w:p>
        </w:tc>
        <w:tc>
          <w:tcPr>
            <w:tcW w:w="2392" w:type="dxa"/>
            <w:vAlign w:val="top"/>
          </w:tcPr>
          <w:p w14:paraId="6668F36A">
            <w:pPr>
              <w:pStyle w:val="7"/>
              <w:spacing w:before="55" w:line="212" w:lineRule="auto"/>
              <w:ind w:left="114"/>
            </w:pPr>
            <w:r>
              <w:rPr>
                <w:spacing w:val="6"/>
              </w:rPr>
              <w:t>存储服务</w:t>
            </w:r>
          </w:p>
        </w:tc>
        <w:tc>
          <w:tcPr>
            <w:tcW w:w="1244" w:type="dxa"/>
            <w:vAlign w:val="top"/>
          </w:tcPr>
          <w:p w14:paraId="39C2903E">
            <w:pPr>
              <w:spacing w:before="93" w:line="195" w:lineRule="auto"/>
              <w:ind w:left="135"/>
              <w:rPr>
                <w:rFonts w:ascii="Times New Roman" w:hAnsi="Times New Roman" w:eastAsia="Times New Roman" w:cs="Times New Roman"/>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z w:val="20"/>
                <w:szCs w:val="20"/>
              </w:rPr>
              <w:t>16030100</w:t>
            </w:r>
          </w:p>
        </w:tc>
        <w:tc>
          <w:tcPr>
            <w:tcW w:w="2474" w:type="dxa"/>
            <w:vAlign w:val="top"/>
          </w:tcPr>
          <w:p w14:paraId="3F6FCEBC">
            <w:pPr>
              <w:rPr>
                <w:rFonts w:ascii="Arial"/>
                <w:sz w:val="21"/>
              </w:rPr>
            </w:pPr>
          </w:p>
        </w:tc>
        <w:tc>
          <w:tcPr>
            <w:tcW w:w="2185" w:type="dxa"/>
            <w:vAlign w:val="top"/>
          </w:tcPr>
          <w:p w14:paraId="4C35301C">
            <w:pPr>
              <w:rPr>
                <w:rFonts w:ascii="Arial"/>
                <w:sz w:val="21"/>
              </w:rPr>
            </w:pPr>
          </w:p>
        </w:tc>
      </w:tr>
      <w:tr w14:paraId="08CE9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94" w:type="dxa"/>
            <w:vAlign w:val="top"/>
          </w:tcPr>
          <w:p w14:paraId="32EE3F64">
            <w:pPr>
              <w:spacing w:before="167" w:line="195" w:lineRule="auto"/>
              <w:ind w:left="24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27</w:t>
            </w:r>
          </w:p>
        </w:tc>
        <w:tc>
          <w:tcPr>
            <w:tcW w:w="2392" w:type="dxa"/>
            <w:vAlign w:val="top"/>
          </w:tcPr>
          <w:p w14:paraId="5CD4FD50">
            <w:pPr>
              <w:pStyle w:val="7"/>
              <w:spacing w:before="129" w:line="213" w:lineRule="auto"/>
              <w:ind w:left="116"/>
            </w:pPr>
            <w:r>
              <w:rPr>
                <w:spacing w:val="7"/>
              </w:rPr>
              <w:t>云计算服务</w:t>
            </w:r>
          </w:p>
        </w:tc>
        <w:tc>
          <w:tcPr>
            <w:tcW w:w="1244" w:type="dxa"/>
            <w:vAlign w:val="top"/>
          </w:tcPr>
          <w:p w14:paraId="227A77E9">
            <w:pPr>
              <w:spacing w:before="167" w:line="195" w:lineRule="auto"/>
              <w:ind w:left="135"/>
              <w:rPr>
                <w:rFonts w:ascii="Times New Roman" w:hAnsi="Times New Roman" w:eastAsia="Times New Roman" w:cs="Times New Roman"/>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z w:val="20"/>
                <w:szCs w:val="20"/>
              </w:rPr>
              <w:t>16040000</w:t>
            </w:r>
          </w:p>
        </w:tc>
        <w:tc>
          <w:tcPr>
            <w:tcW w:w="2474" w:type="dxa"/>
            <w:vAlign w:val="top"/>
          </w:tcPr>
          <w:p w14:paraId="6B4E584B">
            <w:pPr>
              <w:rPr>
                <w:rFonts w:ascii="Arial"/>
                <w:sz w:val="21"/>
              </w:rPr>
            </w:pPr>
          </w:p>
        </w:tc>
        <w:tc>
          <w:tcPr>
            <w:tcW w:w="2185" w:type="dxa"/>
            <w:vAlign w:val="top"/>
          </w:tcPr>
          <w:p w14:paraId="052D8D6B">
            <w:pPr>
              <w:rPr>
                <w:rFonts w:ascii="Arial"/>
                <w:sz w:val="21"/>
              </w:rPr>
            </w:pPr>
          </w:p>
        </w:tc>
      </w:tr>
      <w:tr w14:paraId="2376D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94" w:type="dxa"/>
            <w:vAlign w:val="top"/>
          </w:tcPr>
          <w:p w14:paraId="7D7F09ED">
            <w:pPr>
              <w:spacing w:before="175" w:line="195" w:lineRule="auto"/>
              <w:ind w:left="24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28</w:t>
            </w:r>
          </w:p>
        </w:tc>
        <w:tc>
          <w:tcPr>
            <w:tcW w:w="2392" w:type="dxa"/>
            <w:vAlign w:val="top"/>
          </w:tcPr>
          <w:p w14:paraId="333F5385">
            <w:pPr>
              <w:pStyle w:val="7"/>
              <w:spacing w:before="137" w:line="211" w:lineRule="auto"/>
              <w:ind w:left="139"/>
            </w:pPr>
            <w:r>
              <w:rPr>
                <w:spacing w:val="3"/>
              </w:rPr>
              <w:t>网络接入服务</w:t>
            </w:r>
          </w:p>
        </w:tc>
        <w:tc>
          <w:tcPr>
            <w:tcW w:w="1244" w:type="dxa"/>
            <w:vAlign w:val="top"/>
          </w:tcPr>
          <w:p w14:paraId="2D70E2E2">
            <w:pPr>
              <w:spacing w:before="175" w:line="195" w:lineRule="auto"/>
              <w:ind w:left="135"/>
              <w:rPr>
                <w:rFonts w:ascii="Times New Roman" w:hAnsi="Times New Roman" w:eastAsia="Times New Roman" w:cs="Times New Roman"/>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z w:val="20"/>
                <w:szCs w:val="20"/>
              </w:rPr>
              <w:t>17010200</w:t>
            </w:r>
          </w:p>
        </w:tc>
        <w:tc>
          <w:tcPr>
            <w:tcW w:w="2474" w:type="dxa"/>
            <w:vAlign w:val="top"/>
          </w:tcPr>
          <w:p w14:paraId="7AD8CCB8">
            <w:pPr>
              <w:rPr>
                <w:rFonts w:ascii="Arial"/>
                <w:sz w:val="21"/>
              </w:rPr>
            </w:pPr>
          </w:p>
        </w:tc>
        <w:tc>
          <w:tcPr>
            <w:tcW w:w="2185" w:type="dxa"/>
            <w:vAlign w:val="top"/>
          </w:tcPr>
          <w:p w14:paraId="72130F51">
            <w:pPr>
              <w:rPr>
                <w:rFonts w:ascii="Arial"/>
                <w:sz w:val="21"/>
              </w:rPr>
            </w:pPr>
          </w:p>
        </w:tc>
      </w:tr>
      <w:tr w14:paraId="34104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94" w:type="dxa"/>
            <w:vAlign w:val="top"/>
          </w:tcPr>
          <w:p w14:paraId="2F5A5373">
            <w:pPr>
              <w:spacing w:line="354" w:lineRule="auto"/>
              <w:rPr>
                <w:rFonts w:ascii="Arial"/>
                <w:sz w:val="21"/>
              </w:rPr>
            </w:pPr>
          </w:p>
          <w:p w14:paraId="6DAEDE33">
            <w:pPr>
              <w:spacing w:before="57" w:line="195" w:lineRule="auto"/>
              <w:ind w:left="24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29</w:t>
            </w:r>
          </w:p>
        </w:tc>
        <w:tc>
          <w:tcPr>
            <w:tcW w:w="2392" w:type="dxa"/>
            <w:vAlign w:val="top"/>
          </w:tcPr>
          <w:p w14:paraId="484CB78D">
            <w:pPr>
              <w:spacing w:line="298" w:lineRule="auto"/>
              <w:rPr>
                <w:rFonts w:ascii="Arial"/>
                <w:sz w:val="21"/>
              </w:rPr>
            </w:pPr>
          </w:p>
          <w:p w14:paraId="27CAA7BF">
            <w:pPr>
              <w:pStyle w:val="7"/>
              <w:spacing w:before="74" w:line="213" w:lineRule="auto"/>
              <w:ind w:left="116"/>
            </w:pPr>
            <w:r>
              <w:rPr>
                <w:spacing w:val="7"/>
              </w:rPr>
              <w:t>财产保险服务</w:t>
            </w:r>
          </w:p>
        </w:tc>
        <w:tc>
          <w:tcPr>
            <w:tcW w:w="1244" w:type="dxa"/>
            <w:vAlign w:val="top"/>
          </w:tcPr>
          <w:p w14:paraId="6EB13C05">
            <w:pPr>
              <w:spacing w:line="354" w:lineRule="auto"/>
              <w:rPr>
                <w:rFonts w:ascii="Arial"/>
                <w:sz w:val="21"/>
              </w:rPr>
            </w:pPr>
          </w:p>
          <w:p w14:paraId="436285B8">
            <w:pPr>
              <w:spacing w:before="57" w:line="195" w:lineRule="auto"/>
              <w:ind w:left="135"/>
              <w:rPr>
                <w:rFonts w:ascii="Times New Roman" w:hAnsi="Times New Roman" w:eastAsia="Times New Roman" w:cs="Times New Roman"/>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z w:val="20"/>
                <w:szCs w:val="20"/>
              </w:rPr>
              <w:t>18040102</w:t>
            </w:r>
          </w:p>
        </w:tc>
        <w:tc>
          <w:tcPr>
            <w:tcW w:w="2474" w:type="dxa"/>
            <w:vAlign w:val="top"/>
          </w:tcPr>
          <w:p w14:paraId="2E42EA9E">
            <w:pPr>
              <w:spacing w:line="326" w:lineRule="auto"/>
              <w:rPr>
                <w:rFonts w:ascii="Arial"/>
                <w:sz w:val="21"/>
              </w:rPr>
            </w:pPr>
          </w:p>
          <w:p w14:paraId="69F71E7D">
            <w:pPr>
              <w:pStyle w:val="7"/>
              <w:spacing w:before="73" w:line="214" w:lineRule="auto"/>
              <w:ind w:left="136"/>
            </w:pPr>
            <w:r>
              <w:rPr>
                <w:spacing w:val="5"/>
              </w:rPr>
              <w:t>限于机动车辆保险服务。</w:t>
            </w:r>
          </w:p>
        </w:tc>
        <w:tc>
          <w:tcPr>
            <w:tcW w:w="2185" w:type="dxa"/>
            <w:vAlign w:val="top"/>
          </w:tcPr>
          <w:p w14:paraId="3AD6A1B7">
            <w:pPr>
              <w:pStyle w:val="7"/>
              <w:spacing w:before="83" w:line="238" w:lineRule="auto"/>
              <w:ind w:left="123" w:right="108"/>
              <w:jc w:val="both"/>
            </w:pPr>
            <w:r>
              <w:rPr>
                <w:spacing w:val="16"/>
              </w:rPr>
              <w:t>小额零星采购实行框</w:t>
            </w:r>
            <w:r>
              <w:rPr>
                <w:spacing w:val="2"/>
              </w:rPr>
              <w:t xml:space="preserve"> </w:t>
            </w:r>
            <w:r>
              <w:rPr>
                <w:spacing w:val="16"/>
              </w:rPr>
              <w:t>架协议采购，全省联</w:t>
            </w:r>
            <w:r>
              <w:rPr>
                <w:spacing w:val="2"/>
              </w:rPr>
              <w:t xml:space="preserve"> </w:t>
            </w:r>
            <w:r>
              <w:rPr>
                <w:spacing w:val="-5"/>
              </w:rPr>
              <w:t>动。</w:t>
            </w:r>
          </w:p>
        </w:tc>
      </w:tr>
      <w:tr w14:paraId="25A27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694" w:type="dxa"/>
            <w:vAlign w:val="top"/>
          </w:tcPr>
          <w:p w14:paraId="41BEEDE6">
            <w:pPr>
              <w:spacing w:before="256" w:line="195"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30</w:t>
            </w:r>
          </w:p>
        </w:tc>
        <w:tc>
          <w:tcPr>
            <w:tcW w:w="2392" w:type="dxa"/>
            <w:vAlign w:val="top"/>
          </w:tcPr>
          <w:p w14:paraId="7D278D42">
            <w:pPr>
              <w:pStyle w:val="7"/>
              <w:spacing w:before="217" w:line="212" w:lineRule="auto"/>
              <w:ind w:left="120"/>
            </w:pPr>
            <w:r>
              <w:rPr>
                <w:spacing w:val="6"/>
              </w:rPr>
              <w:t>物业管理服务</w:t>
            </w:r>
          </w:p>
        </w:tc>
        <w:tc>
          <w:tcPr>
            <w:tcW w:w="1244" w:type="dxa"/>
            <w:vAlign w:val="top"/>
          </w:tcPr>
          <w:p w14:paraId="22C885DB">
            <w:pPr>
              <w:spacing w:before="256" w:line="195" w:lineRule="auto"/>
              <w:ind w:left="1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C21040000</w:t>
            </w:r>
          </w:p>
        </w:tc>
        <w:tc>
          <w:tcPr>
            <w:tcW w:w="2474" w:type="dxa"/>
            <w:vAlign w:val="top"/>
          </w:tcPr>
          <w:p w14:paraId="58045A32">
            <w:pPr>
              <w:rPr>
                <w:rFonts w:ascii="Arial"/>
                <w:sz w:val="21"/>
              </w:rPr>
            </w:pPr>
          </w:p>
        </w:tc>
        <w:tc>
          <w:tcPr>
            <w:tcW w:w="2185" w:type="dxa"/>
            <w:vAlign w:val="top"/>
          </w:tcPr>
          <w:p w14:paraId="30BC8D44">
            <w:pPr>
              <w:pStyle w:val="7"/>
              <w:spacing w:before="86" w:line="226" w:lineRule="auto"/>
              <w:ind w:left="126" w:right="108" w:hanging="5"/>
            </w:pPr>
            <w:r>
              <w:rPr>
                <w:spacing w:val="16"/>
              </w:rPr>
              <w:t>省本级小额零星采购</w:t>
            </w:r>
            <w:r>
              <w:rPr>
                <w:spacing w:val="4"/>
              </w:rPr>
              <w:t xml:space="preserve"> </w:t>
            </w:r>
            <w:r>
              <w:rPr>
                <w:spacing w:val="6"/>
              </w:rPr>
              <w:t>实行框架协议采购。</w:t>
            </w:r>
          </w:p>
        </w:tc>
      </w:tr>
    </w:tbl>
    <w:p w14:paraId="2BF11C04">
      <w:pPr>
        <w:rPr>
          <w:rFonts w:ascii="Arial"/>
          <w:sz w:val="21"/>
        </w:rPr>
      </w:pPr>
    </w:p>
    <w:p w14:paraId="55B51092">
      <w:pPr>
        <w:rPr>
          <w:rFonts w:ascii="Arial" w:hAnsi="Arial" w:eastAsia="Arial" w:cs="Arial"/>
          <w:sz w:val="21"/>
          <w:szCs w:val="21"/>
        </w:rPr>
        <w:sectPr>
          <w:footerReference r:id="rId11" w:type="default"/>
          <w:pgSz w:w="11906" w:h="16838"/>
          <w:pgMar w:top="400" w:right="1372" w:bottom="1438" w:left="1538" w:header="0" w:footer="1130" w:gutter="0"/>
          <w:cols w:space="720" w:num="1"/>
        </w:sectPr>
      </w:pPr>
    </w:p>
    <w:p w14:paraId="6EF61337">
      <w:pPr>
        <w:spacing w:before="19"/>
      </w:pPr>
    </w:p>
    <w:p w14:paraId="1D14CA57">
      <w:pPr>
        <w:spacing w:before="19"/>
      </w:pPr>
    </w:p>
    <w:p w14:paraId="45294805">
      <w:pPr>
        <w:spacing w:before="18"/>
      </w:pPr>
    </w:p>
    <w:p w14:paraId="6E067EBD">
      <w:pPr>
        <w:spacing w:before="18"/>
      </w:pPr>
    </w:p>
    <w:tbl>
      <w:tblPr>
        <w:tblStyle w:val="6"/>
        <w:tblW w:w="89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2392"/>
        <w:gridCol w:w="1244"/>
        <w:gridCol w:w="2474"/>
        <w:gridCol w:w="2185"/>
      </w:tblGrid>
      <w:tr w14:paraId="3C72F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94" w:type="dxa"/>
            <w:vAlign w:val="top"/>
          </w:tcPr>
          <w:p w14:paraId="705FD785">
            <w:pPr>
              <w:spacing w:before="142" w:line="209" w:lineRule="auto"/>
              <w:ind w:left="138"/>
              <w:rPr>
                <w:rFonts w:ascii="黑体" w:hAnsi="黑体" w:eastAsia="黑体" w:cs="黑体"/>
                <w:sz w:val="20"/>
                <w:szCs w:val="20"/>
              </w:rPr>
            </w:pPr>
            <w:r>
              <w:rPr>
                <w:rFonts w:ascii="黑体" w:hAnsi="黑体" w:eastAsia="黑体" w:cs="黑体"/>
                <w:spacing w:val="6"/>
                <w:sz w:val="20"/>
                <w:szCs w:val="20"/>
              </w:rPr>
              <w:t>序号</w:t>
            </w:r>
          </w:p>
        </w:tc>
        <w:tc>
          <w:tcPr>
            <w:tcW w:w="2392" w:type="dxa"/>
            <w:vAlign w:val="top"/>
          </w:tcPr>
          <w:p w14:paraId="04A0935F">
            <w:pPr>
              <w:spacing w:before="148" w:line="204" w:lineRule="auto"/>
              <w:ind w:left="950"/>
              <w:rPr>
                <w:rFonts w:ascii="黑体" w:hAnsi="黑体" w:eastAsia="黑体" w:cs="黑体"/>
                <w:sz w:val="20"/>
                <w:szCs w:val="20"/>
              </w:rPr>
            </w:pPr>
            <w:r>
              <w:rPr>
                <w:rFonts w:ascii="黑体" w:hAnsi="黑体" w:eastAsia="黑体" w:cs="黑体"/>
                <w:spacing w:val="-6"/>
                <w:sz w:val="20"/>
                <w:szCs w:val="20"/>
              </w:rPr>
              <w:t>品</w:t>
            </w:r>
            <w:r>
              <w:rPr>
                <w:rFonts w:ascii="黑体" w:hAnsi="黑体" w:eastAsia="黑体" w:cs="黑体"/>
                <w:spacing w:val="42"/>
                <w:sz w:val="20"/>
                <w:szCs w:val="20"/>
              </w:rPr>
              <w:t xml:space="preserve"> </w:t>
            </w:r>
            <w:r>
              <w:rPr>
                <w:rFonts w:ascii="黑体" w:hAnsi="黑体" w:eastAsia="黑体" w:cs="黑体"/>
                <w:spacing w:val="-6"/>
                <w:sz w:val="20"/>
                <w:szCs w:val="20"/>
              </w:rPr>
              <w:t>目</w:t>
            </w:r>
          </w:p>
        </w:tc>
        <w:tc>
          <w:tcPr>
            <w:tcW w:w="1244" w:type="dxa"/>
            <w:vAlign w:val="top"/>
          </w:tcPr>
          <w:p w14:paraId="7360A5E4">
            <w:pPr>
              <w:spacing w:before="142" w:line="206" w:lineRule="auto"/>
              <w:ind w:left="363"/>
              <w:rPr>
                <w:rFonts w:ascii="黑体" w:hAnsi="黑体" w:eastAsia="黑体" w:cs="黑体"/>
                <w:sz w:val="20"/>
                <w:szCs w:val="20"/>
              </w:rPr>
            </w:pPr>
            <w:r>
              <w:rPr>
                <w:rFonts w:ascii="黑体" w:hAnsi="黑体" w:eastAsia="黑体" w:cs="黑体"/>
                <w:spacing w:val="1"/>
                <w:sz w:val="20"/>
                <w:szCs w:val="20"/>
              </w:rPr>
              <w:t>编</w:t>
            </w:r>
            <w:r>
              <w:rPr>
                <w:rFonts w:ascii="黑体" w:hAnsi="黑体" w:eastAsia="黑体" w:cs="黑体"/>
                <w:spacing w:val="15"/>
                <w:sz w:val="20"/>
                <w:szCs w:val="20"/>
              </w:rPr>
              <w:t xml:space="preserve"> </w:t>
            </w:r>
            <w:r>
              <w:rPr>
                <w:rFonts w:ascii="黑体" w:hAnsi="黑体" w:eastAsia="黑体" w:cs="黑体"/>
                <w:spacing w:val="1"/>
                <w:sz w:val="20"/>
                <w:szCs w:val="20"/>
              </w:rPr>
              <w:t>码</w:t>
            </w:r>
          </w:p>
        </w:tc>
        <w:tc>
          <w:tcPr>
            <w:tcW w:w="2474" w:type="dxa"/>
            <w:vAlign w:val="top"/>
          </w:tcPr>
          <w:p w14:paraId="616039E2">
            <w:pPr>
              <w:spacing w:before="143" w:line="207" w:lineRule="auto"/>
              <w:ind w:left="981"/>
              <w:rPr>
                <w:rFonts w:ascii="黑体" w:hAnsi="黑体" w:eastAsia="黑体" w:cs="黑体"/>
                <w:sz w:val="20"/>
                <w:szCs w:val="20"/>
              </w:rPr>
            </w:pPr>
            <w:r>
              <w:rPr>
                <w:rFonts w:ascii="黑体" w:hAnsi="黑体" w:eastAsia="黑体" w:cs="黑体"/>
                <w:spacing w:val="-1"/>
                <w:sz w:val="20"/>
                <w:szCs w:val="20"/>
              </w:rPr>
              <w:t>说</w:t>
            </w:r>
            <w:r>
              <w:rPr>
                <w:rFonts w:ascii="黑体" w:hAnsi="黑体" w:eastAsia="黑体" w:cs="黑体"/>
                <w:spacing w:val="25"/>
                <w:sz w:val="20"/>
                <w:szCs w:val="20"/>
              </w:rPr>
              <w:t xml:space="preserve"> </w:t>
            </w:r>
            <w:r>
              <w:rPr>
                <w:rFonts w:ascii="黑体" w:hAnsi="黑体" w:eastAsia="黑体" w:cs="黑体"/>
                <w:spacing w:val="-1"/>
                <w:sz w:val="20"/>
                <w:szCs w:val="20"/>
              </w:rPr>
              <w:t>明</w:t>
            </w:r>
          </w:p>
        </w:tc>
        <w:tc>
          <w:tcPr>
            <w:tcW w:w="2185" w:type="dxa"/>
            <w:vAlign w:val="top"/>
          </w:tcPr>
          <w:p w14:paraId="567B082C">
            <w:pPr>
              <w:spacing w:before="139" w:line="210" w:lineRule="auto"/>
              <w:ind w:left="834"/>
              <w:rPr>
                <w:rFonts w:ascii="黑体" w:hAnsi="黑体" w:eastAsia="黑体" w:cs="黑体"/>
                <w:sz w:val="20"/>
                <w:szCs w:val="20"/>
              </w:rPr>
            </w:pPr>
            <w:r>
              <w:rPr>
                <w:rFonts w:ascii="黑体" w:hAnsi="黑体" w:eastAsia="黑体" w:cs="黑体"/>
                <w:sz w:val="20"/>
                <w:szCs w:val="20"/>
              </w:rPr>
              <w:t>备</w:t>
            </w:r>
            <w:r>
              <w:rPr>
                <w:rFonts w:ascii="黑体" w:hAnsi="黑体" w:eastAsia="黑体" w:cs="黑体"/>
                <w:spacing w:val="20"/>
                <w:sz w:val="20"/>
                <w:szCs w:val="20"/>
              </w:rPr>
              <w:t xml:space="preserve"> </w:t>
            </w:r>
            <w:r>
              <w:rPr>
                <w:rFonts w:ascii="黑体" w:hAnsi="黑体" w:eastAsia="黑体" w:cs="黑体"/>
                <w:sz w:val="20"/>
                <w:szCs w:val="20"/>
              </w:rPr>
              <w:t>注</w:t>
            </w:r>
          </w:p>
        </w:tc>
      </w:tr>
      <w:tr w14:paraId="7F2B6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94" w:type="dxa"/>
            <w:vAlign w:val="top"/>
          </w:tcPr>
          <w:p w14:paraId="2FE73EEF">
            <w:pPr>
              <w:spacing w:before="251" w:line="195" w:lineRule="auto"/>
              <w:ind w:left="248"/>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c>
          <w:tcPr>
            <w:tcW w:w="2392" w:type="dxa"/>
            <w:vAlign w:val="top"/>
          </w:tcPr>
          <w:p w14:paraId="53491491">
            <w:pPr>
              <w:pStyle w:val="7"/>
              <w:spacing w:before="214" w:line="211" w:lineRule="auto"/>
              <w:ind w:left="137"/>
            </w:pPr>
            <w:r>
              <w:t>印刷服务</w:t>
            </w:r>
          </w:p>
        </w:tc>
        <w:tc>
          <w:tcPr>
            <w:tcW w:w="1244" w:type="dxa"/>
            <w:vAlign w:val="top"/>
          </w:tcPr>
          <w:p w14:paraId="5718B485">
            <w:pPr>
              <w:spacing w:before="251" w:line="195" w:lineRule="auto"/>
              <w:ind w:left="1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C23090100</w:t>
            </w:r>
          </w:p>
        </w:tc>
        <w:tc>
          <w:tcPr>
            <w:tcW w:w="2474" w:type="dxa"/>
            <w:vAlign w:val="top"/>
          </w:tcPr>
          <w:p w14:paraId="2539C0A3">
            <w:pPr>
              <w:rPr>
                <w:rFonts w:ascii="Arial"/>
                <w:sz w:val="21"/>
              </w:rPr>
            </w:pPr>
          </w:p>
        </w:tc>
        <w:tc>
          <w:tcPr>
            <w:tcW w:w="2185" w:type="dxa"/>
            <w:vAlign w:val="top"/>
          </w:tcPr>
          <w:p w14:paraId="280CE26B">
            <w:pPr>
              <w:pStyle w:val="7"/>
              <w:spacing w:before="82" w:line="226" w:lineRule="auto"/>
              <w:ind w:left="126" w:right="108" w:hanging="5"/>
            </w:pPr>
            <w:r>
              <w:rPr>
                <w:spacing w:val="16"/>
              </w:rPr>
              <w:t>省本级小额零星采购</w:t>
            </w:r>
            <w:r>
              <w:rPr>
                <w:spacing w:val="4"/>
              </w:rPr>
              <w:t xml:space="preserve"> </w:t>
            </w:r>
            <w:r>
              <w:rPr>
                <w:spacing w:val="6"/>
              </w:rPr>
              <w:t>实行框架协议采购。</w:t>
            </w:r>
          </w:p>
        </w:tc>
      </w:tr>
      <w:tr w14:paraId="639C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94" w:type="dxa"/>
            <w:vAlign w:val="top"/>
          </w:tcPr>
          <w:p w14:paraId="6B596FAB">
            <w:pPr>
              <w:spacing w:before="254" w:line="195"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32</w:t>
            </w:r>
          </w:p>
        </w:tc>
        <w:tc>
          <w:tcPr>
            <w:tcW w:w="2392" w:type="dxa"/>
            <w:vAlign w:val="top"/>
          </w:tcPr>
          <w:p w14:paraId="420401DC">
            <w:pPr>
              <w:pStyle w:val="7"/>
              <w:spacing w:before="181" w:line="316" w:lineRule="exact"/>
              <w:ind w:left="123"/>
            </w:pPr>
            <w:r>
              <w:rPr>
                <w:spacing w:val="7"/>
                <w:position w:val="2"/>
              </w:rPr>
              <w:t>车辆维修和保养服务</w:t>
            </w:r>
          </w:p>
        </w:tc>
        <w:tc>
          <w:tcPr>
            <w:tcW w:w="1244" w:type="dxa"/>
            <w:vAlign w:val="top"/>
          </w:tcPr>
          <w:p w14:paraId="5CC029D1">
            <w:pPr>
              <w:spacing w:before="254" w:line="195" w:lineRule="auto"/>
              <w:ind w:left="1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C23120301</w:t>
            </w:r>
          </w:p>
        </w:tc>
        <w:tc>
          <w:tcPr>
            <w:tcW w:w="2474" w:type="dxa"/>
            <w:vAlign w:val="top"/>
          </w:tcPr>
          <w:p w14:paraId="2C4D2CB4">
            <w:pPr>
              <w:rPr>
                <w:rFonts w:ascii="Arial"/>
                <w:sz w:val="21"/>
              </w:rPr>
            </w:pPr>
          </w:p>
        </w:tc>
        <w:tc>
          <w:tcPr>
            <w:tcW w:w="2185" w:type="dxa"/>
            <w:vAlign w:val="top"/>
          </w:tcPr>
          <w:p w14:paraId="54788728">
            <w:pPr>
              <w:pStyle w:val="7"/>
              <w:spacing w:before="83" w:line="226" w:lineRule="auto"/>
              <w:ind w:left="126" w:right="108" w:hanging="5"/>
            </w:pPr>
            <w:r>
              <w:rPr>
                <w:spacing w:val="16"/>
              </w:rPr>
              <w:t>省本级小额零星采购</w:t>
            </w:r>
            <w:r>
              <w:rPr>
                <w:spacing w:val="4"/>
              </w:rPr>
              <w:t xml:space="preserve"> </w:t>
            </w:r>
            <w:r>
              <w:rPr>
                <w:spacing w:val="6"/>
              </w:rPr>
              <w:t>实行框架协议采购。</w:t>
            </w:r>
          </w:p>
        </w:tc>
      </w:tr>
      <w:tr w14:paraId="1EF64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694" w:type="dxa"/>
            <w:vAlign w:val="top"/>
          </w:tcPr>
          <w:p w14:paraId="486F1A51">
            <w:pPr>
              <w:spacing w:line="354" w:lineRule="auto"/>
              <w:rPr>
                <w:rFonts w:ascii="Arial"/>
                <w:sz w:val="21"/>
              </w:rPr>
            </w:pPr>
          </w:p>
          <w:p w14:paraId="07A81062">
            <w:pPr>
              <w:spacing w:before="57" w:line="195"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33</w:t>
            </w:r>
          </w:p>
        </w:tc>
        <w:tc>
          <w:tcPr>
            <w:tcW w:w="2392" w:type="dxa"/>
            <w:vAlign w:val="top"/>
          </w:tcPr>
          <w:p w14:paraId="6F324DD7">
            <w:pPr>
              <w:pStyle w:val="7"/>
              <w:spacing w:before="219" w:line="247" w:lineRule="auto"/>
              <w:ind w:left="118" w:right="107" w:firstLine="5"/>
            </w:pPr>
            <w:r>
              <w:rPr>
                <w:spacing w:val="15"/>
              </w:rPr>
              <w:t>车辆加油、添加燃料服</w:t>
            </w:r>
            <w:r>
              <w:rPr>
                <w:spacing w:val="5"/>
              </w:rPr>
              <w:t xml:space="preserve"> </w:t>
            </w:r>
            <w:r>
              <w:t>务</w:t>
            </w:r>
          </w:p>
        </w:tc>
        <w:tc>
          <w:tcPr>
            <w:tcW w:w="1244" w:type="dxa"/>
            <w:vAlign w:val="top"/>
          </w:tcPr>
          <w:p w14:paraId="3D63FB9A">
            <w:pPr>
              <w:spacing w:line="354" w:lineRule="auto"/>
              <w:rPr>
                <w:rFonts w:ascii="Arial"/>
                <w:sz w:val="21"/>
              </w:rPr>
            </w:pPr>
          </w:p>
          <w:p w14:paraId="121F324D">
            <w:pPr>
              <w:spacing w:before="57" w:line="195" w:lineRule="auto"/>
              <w:ind w:left="1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C23120302</w:t>
            </w:r>
          </w:p>
        </w:tc>
        <w:tc>
          <w:tcPr>
            <w:tcW w:w="2474" w:type="dxa"/>
            <w:vAlign w:val="top"/>
          </w:tcPr>
          <w:p w14:paraId="2DFAEF9B">
            <w:pPr>
              <w:pStyle w:val="7"/>
              <w:spacing w:before="244" w:line="258" w:lineRule="auto"/>
              <w:ind w:left="126" w:right="105" w:firstLine="10"/>
            </w:pPr>
            <w:r>
              <w:rPr>
                <w:spacing w:val="22"/>
              </w:rPr>
              <w:t>限于乘用车等车辆的加</w:t>
            </w:r>
            <w:r>
              <w:rPr>
                <w:spacing w:val="5"/>
              </w:rPr>
              <w:t xml:space="preserve"> </w:t>
            </w:r>
            <w:r>
              <w:rPr>
                <w:spacing w:val="1"/>
              </w:rPr>
              <w:t>油服务。</w:t>
            </w:r>
          </w:p>
        </w:tc>
        <w:tc>
          <w:tcPr>
            <w:tcW w:w="2185" w:type="dxa"/>
            <w:vAlign w:val="top"/>
          </w:tcPr>
          <w:p w14:paraId="4252EFFB">
            <w:pPr>
              <w:pStyle w:val="7"/>
              <w:spacing w:before="84" w:line="239" w:lineRule="auto"/>
              <w:ind w:left="123" w:right="108"/>
              <w:jc w:val="both"/>
            </w:pPr>
            <w:r>
              <w:rPr>
                <w:spacing w:val="16"/>
              </w:rPr>
              <w:t>小额零星采购实行框</w:t>
            </w:r>
            <w:r>
              <w:rPr>
                <w:spacing w:val="2"/>
              </w:rPr>
              <w:t xml:space="preserve"> </w:t>
            </w:r>
            <w:r>
              <w:rPr>
                <w:spacing w:val="16"/>
              </w:rPr>
              <w:t>架协议采购，全省联</w:t>
            </w:r>
            <w:r>
              <w:rPr>
                <w:spacing w:val="2"/>
              </w:rPr>
              <w:t xml:space="preserve"> </w:t>
            </w:r>
            <w:r>
              <w:rPr>
                <w:spacing w:val="-5"/>
              </w:rPr>
              <w:t>动。</w:t>
            </w:r>
          </w:p>
        </w:tc>
      </w:tr>
    </w:tbl>
    <w:p w14:paraId="2570BDDE">
      <w:pPr>
        <w:spacing w:before="97" w:line="282" w:lineRule="auto"/>
        <w:ind w:left="276" w:right="426" w:firstLine="416"/>
        <w:jc w:val="both"/>
        <w:rPr>
          <w:rFonts w:ascii="FZFangSong-Z02" w:hAnsi="FZFangSong-Z02" w:eastAsia="FZFangSong-Z02" w:cs="FZFangSong-Z02"/>
          <w:sz w:val="22"/>
          <w:szCs w:val="22"/>
        </w:rPr>
      </w:pPr>
      <w:r>
        <w:rPr>
          <w:rFonts w:ascii="FZFangSong-Z02" w:hAnsi="FZFangSong-Z02" w:eastAsia="FZFangSong-Z02" w:cs="FZFangSong-Z02"/>
          <w:spacing w:val="-2"/>
          <w:sz w:val="22"/>
          <w:szCs w:val="22"/>
        </w:rPr>
        <w:t>备注</w:t>
      </w:r>
      <w:r>
        <w:rPr>
          <w:rFonts w:ascii="FZFangSong-Z02" w:hAnsi="FZFangSong-Z02" w:eastAsia="FZFangSong-Z02" w:cs="FZFangSong-Z02"/>
          <w:spacing w:val="-58"/>
          <w:sz w:val="22"/>
          <w:szCs w:val="22"/>
        </w:rPr>
        <w:t xml:space="preserve"> </w:t>
      </w:r>
      <w:r>
        <w:rPr>
          <w:rFonts w:ascii="FZFangSong-Z02" w:hAnsi="FZFangSong-Z02" w:eastAsia="FZFangSong-Z02" w:cs="FZFangSong-Z02"/>
          <w:spacing w:val="-2"/>
          <w:sz w:val="22"/>
          <w:szCs w:val="22"/>
        </w:rPr>
        <w:t>：</w:t>
      </w:r>
      <w:r>
        <w:rPr>
          <w:rFonts w:ascii="宋体" w:hAnsi="宋体" w:eastAsia="宋体" w:cs="宋体"/>
          <w:spacing w:val="-2"/>
          <w:sz w:val="22"/>
          <w:szCs w:val="22"/>
        </w:rPr>
        <w:t>①</w:t>
      </w:r>
      <w:r>
        <w:rPr>
          <w:rFonts w:ascii="FZFangSong-Z02" w:hAnsi="FZFangSong-Z02" w:eastAsia="FZFangSong-Z02" w:cs="FZFangSong-Z02"/>
          <w:spacing w:val="-2"/>
          <w:sz w:val="22"/>
          <w:szCs w:val="22"/>
        </w:rPr>
        <w:t>以上品目和编码根据财政部《政府采购品目分类目录》（财库</w:t>
      </w:r>
      <w:r>
        <w:rPr>
          <w:rFonts w:ascii="FZFangSong-Z02" w:hAnsi="FZFangSong-Z02" w:eastAsia="FZFangSong-Z02" w:cs="FZFangSong-Z02"/>
          <w:spacing w:val="-3"/>
          <w:sz w:val="22"/>
          <w:szCs w:val="22"/>
        </w:rPr>
        <w:t>〔</w:t>
      </w:r>
      <w:r>
        <w:rPr>
          <w:rFonts w:ascii="Times New Roman" w:hAnsi="Times New Roman" w:eastAsia="Times New Roman" w:cs="Times New Roman"/>
          <w:spacing w:val="-3"/>
          <w:sz w:val="22"/>
          <w:szCs w:val="22"/>
        </w:rPr>
        <w:t>2022</w:t>
      </w:r>
      <w:r>
        <w:rPr>
          <w:rFonts w:ascii="FZFangSong-Z02" w:hAnsi="FZFangSong-Z02" w:eastAsia="FZFangSong-Z02" w:cs="FZFangSong-Z02"/>
          <w:spacing w:val="-3"/>
          <w:sz w:val="22"/>
          <w:szCs w:val="22"/>
        </w:rPr>
        <w:t>〕</w:t>
      </w:r>
      <w:r>
        <w:rPr>
          <w:rFonts w:ascii="Times New Roman" w:hAnsi="Times New Roman" w:eastAsia="Times New Roman" w:cs="Times New Roman"/>
          <w:spacing w:val="-3"/>
          <w:sz w:val="22"/>
          <w:szCs w:val="22"/>
        </w:rPr>
        <w:t>31</w:t>
      </w:r>
      <w:r>
        <w:rPr>
          <w:rFonts w:ascii="Times New Roman" w:hAnsi="Times New Roman" w:eastAsia="Times New Roman" w:cs="Times New Roman"/>
          <w:sz w:val="22"/>
          <w:szCs w:val="22"/>
        </w:rPr>
        <w:t xml:space="preserve"> </w:t>
      </w:r>
      <w:r>
        <w:rPr>
          <w:rFonts w:ascii="FZFangSong-Z02" w:hAnsi="FZFangSong-Z02" w:eastAsia="FZFangSong-Z02" w:cs="FZFangSong-Z02"/>
          <w:spacing w:val="-5"/>
          <w:sz w:val="22"/>
          <w:szCs w:val="22"/>
        </w:rPr>
        <w:t>号）制定和解释。</w:t>
      </w:r>
      <w:r>
        <w:rPr>
          <w:rFonts w:ascii="微软雅黑" w:hAnsi="微软雅黑" w:eastAsia="微软雅黑" w:cs="微软雅黑"/>
          <w:spacing w:val="-5"/>
          <w:sz w:val="22"/>
          <w:szCs w:val="22"/>
        </w:rPr>
        <w:t>②</w:t>
      </w:r>
      <w:r>
        <w:rPr>
          <w:rFonts w:ascii="FZFangSong-Z02" w:hAnsi="FZFangSong-Z02" w:eastAsia="FZFangSong-Z02" w:cs="FZFangSong-Z02"/>
          <w:spacing w:val="-5"/>
          <w:sz w:val="22"/>
          <w:szCs w:val="22"/>
        </w:rPr>
        <w:t>表中所列品</w:t>
      </w:r>
      <w:r>
        <w:rPr>
          <w:rFonts w:ascii="FZFangSong-Z02" w:hAnsi="FZFangSong-Z02" w:eastAsia="FZFangSong-Z02" w:cs="FZFangSong-Z02"/>
          <w:spacing w:val="-35"/>
          <w:sz w:val="22"/>
          <w:szCs w:val="22"/>
        </w:rPr>
        <w:t xml:space="preserve"> </w:t>
      </w:r>
      <w:r>
        <w:rPr>
          <w:rFonts w:ascii="FZFangSong-Z02" w:hAnsi="FZFangSong-Z02" w:eastAsia="FZFangSong-Z02" w:cs="FZFangSong-Z02"/>
          <w:spacing w:val="-5"/>
          <w:sz w:val="22"/>
          <w:szCs w:val="22"/>
        </w:rPr>
        <w:t>目包括所属下级品</w:t>
      </w:r>
      <w:r>
        <w:rPr>
          <w:rFonts w:ascii="FZFangSong-Z02" w:hAnsi="FZFangSong-Z02" w:eastAsia="FZFangSong-Z02" w:cs="FZFangSong-Z02"/>
          <w:spacing w:val="-40"/>
          <w:sz w:val="22"/>
          <w:szCs w:val="22"/>
        </w:rPr>
        <w:t xml:space="preserve"> </w:t>
      </w:r>
      <w:r>
        <w:rPr>
          <w:rFonts w:ascii="FZFangSong-Z02" w:hAnsi="FZFangSong-Z02" w:eastAsia="FZFangSong-Z02" w:cs="FZFangSong-Z02"/>
          <w:spacing w:val="-5"/>
          <w:sz w:val="22"/>
          <w:szCs w:val="22"/>
        </w:rPr>
        <w:t>目。</w:t>
      </w:r>
      <w:r>
        <w:rPr>
          <w:rFonts w:ascii="微软雅黑" w:hAnsi="微软雅黑" w:eastAsia="微软雅黑" w:cs="微软雅黑"/>
          <w:spacing w:val="-5"/>
          <w:sz w:val="22"/>
          <w:szCs w:val="22"/>
        </w:rPr>
        <w:t>③</w:t>
      </w:r>
      <w:r>
        <w:rPr>
          <w:rFonts w:ascii="FZFangSong-Z02" w:hAnsi="FZFangSong-Z02" w:eastAsia="FZFangSong-Z02" w:cs="FZFangSong-Z02"/>
          <w:spacing w:val="-5"/>
          <w:sz w:val="22"/>
          <w:szCs w:val="22"/>
        </w:rPr>
        <w:t>表中“小额零星采购”指采购</w:t>
      </w:r>
      <w:r>
        <w:rPr>
          <w:rFonts w:ascii="FZFangSong-Z02" w:hAnsi="FZFangSong-Z02" w:eastAsia="FZFangSong-Z02" w:cs="FZFangSong-Z02"/>
          <w:sz w:val="22"/>
          <w:szCs w:val="22"/>
        </w:rPr>
        <w:t xml:space="preserve"> </w:t>
      </w:r>
      <w:r>
        <w:rPr>
          <w:rFonts w:ascii="FZFangSong-Z02" w:hAnsi="FZFangSong-Z02" w:eastAsia="FZFangSong-Z02" w:cs="FZFangSong-Z02"/>
          <w:spacing w:val="-2"/>
          <w:sz w:val="22"/>
          <w:szCs w:val="22"/>
        </w:rPr>
        <w:t>人需要多频次采购且单笔采购金额未达到分散采购限额标准的采购行为。</w:t>
      </w:r>
      <w:r>
        <w:rPr>
          <w:rFonts w:ascii="宋体" w:hAnsi="宋体" w:eastAsia="宋体" w:cs="宋体"/>
          <w:spacing w:val="-2"/>
          <w:sz w:val="22"/>
          <w:szCs w:val="22"/>
        </w:rPr>
        <w:t>④</w:t>
      </w:r>
      <w:r>
        <w:rPr>
          <w:rFonts w:ascii="FZFangSong-Z02" w:hAnsi="FZFangSong-Z02" w:eastAsia="FZFangSong-Z02" w:cs="FZFangSong-Z02"/>
          <w:spacing w:val="-2"/>
          <w:sz w:val="22"/>
          <w:szCs w:val="22"/>
        </w:rPr>
        <w:t>表中所列项</w:t>
      </w:r>
      <w:r>
        <w:rPr>
          <w:rFonts w:ascii="FZFangSong-Z02" w:hAnsi="FZFangSong-Z02" w:eastAsia="FZFangSong-Z02" w:cs="FZFangSong-Z02"/>
          <w:spacing w:val="7"/>
          <w:sz w:val="22"/>
          <w:szCs w:val="22"/>
        </w:rPr>
        <w:t xml:space="preserve"> </w:t>
      </w:r>
      <w:r>
        <w:rPr>
          <w:rFonts w:ascii="FZFangSong-Z02" w:hAnsi="FZFangSong-Z02" w:eastAsia="FZFangSong-Z02" w:cs="FZFangSong-Z02"/>
          <w:spacing w:val="-1"/>
          <w:sz w:val="22"/>
          <w:szCs w:val="22"/>
        </w:rPr>
        <w:t>目不包括高校、科研院所采购的科研仪器设备。</w:t>
      </w:r>
    </w:p>
    <w:p w14:paraId="2D41D086">
      <w:pPr>
        <w:spacing w:before="45" w:line="211" w:lineRule="auto"/>
        <w:ind w:left="921"/>
        <w:rPr>
          <w:rFonts w:ascii="黑体" w:hAnsi="黑体" w:eastAsia="黑体" w:cs="黑体"/>
          <w:sz w:val="31"/>
          <w:szCs w:val="31"/>
        </w:rPr>
      </w:pPr>
      <w:r>
        <w:rPr>
          <w:rFonts w:ascii="黑体" w:hAnsi="黑体" w:eastAsia="黑体" w:cs="黑体"/>
          <w:spacing w:val="7"/>
          <w:sz w:val="31"/>
          <w:szCs w:val="31"/>
        </w:rPr>
        <w:t>二、部门集中采购</w:t>
      </w:r>
    </w:p>
    <w:p w14:paraId="1934062B">
      <w:pPr>
        <w:spacing w:before="121" w:line="252" w:lineRule="auto"/>
        <w:ind w:left="284" w:right="328" w:firstLine="635"/>
        <w:rPr>
          <w:rFonts w:ascii="FZFangSong-Z02" w:hAnsi="FZFangSong-Z02" w:eastAsia="FZFangSong-Z02" w:cs="FZFangSong-Z02"/>
          <w:sz w:val="31"/>
          <w:szCs w:val="31"/>
        </w:rPr>
      </w:pPr>
      <w:r>
        <w:rPr>
          <w:rFonts w:ascii="FZFangSong-Z02" w:hAnsi="FZFangSong-Z02" w:eastAsia="FZFangSong-Z02" w:cs="FZFangSong-Z02"/>
          <w:spacing w:val="8"/>
          <w:sz w:val="31"/>
          <w:szCs w:val="31"/>
        </w:rPr>
        <w:t>本部门或系统有特殊要求，需要由本部门或系统统一采</w:t>
      </w:r>
      <w:r>
        <w:rPr>
          <w:rFonts w:ascii="FZFangSong-Z02" w:hAnsi="FZFangSong-Z02" w:eastAsia="FZFangSong-Z02" w:cs="FZFangSong-Z02"/>
          <w:spacing w:val="14"/>
          <w:sz w:val="31"/>
          <w:szCs w:val="31"/>
        </w:rPr>
        <w:t xml:space="preserve"> </w:t>
      </w:r>
      <w:r>
        <w:rPr>
          <w:rFonts w:ascii="FZFangSong-Z02" w:hAnsi="FZFangSong-Z02" w:eastAsia="FZFangSong-Z02" w:cs="FZFangSong-Z02"/>
          <w:spacing w:val="-6"/>
          <w:sz w:val="31"/>
          <w:szCs w:val="31"/>
        </w:rPr>
        <w:t>购的货物、工程和服务类专用项</w:t>
      </w:r>
      <w:r>
        <w:rPr>
          <w:rFonts w:ascii="FZFangSong-Z02" w:hAnsi="FZFangSong-Z02" w:eastAsia="FZFangSong-Z02" w:cs="FZFangSong-Z02"/>
          <w:spacing w:val="-50"/>
          <w:sz w:val="31"/>
          <w:szCs w:val="31"/>
        </w:rPr>
        <w:t xml:space="preserve"> </w:t>
      </w:r>
      <w:r>
        <w:rPr>
          <w:rFonts w:ascii="FZFangSong-Z02" w:hAnsi="FZFangSong-Z02" w:eastAsia="FZFangSong-Z02" w:cs="FZFangSong-Z02"/>
          <w:spacing w:val="-6"/>
          <w:sz w:val="31"/>
          <w:szCs w:val="31"/>
        </w:rPr>
        <w:t>目，属于部门集中采购项</w:t>
      </w:r>
      <w:r>
        <w:rPr>
          <w:rFonts w:ascii="FZFangSong-Z02" w:hAnsi="FZFangSong-Z02" w:eastAsia="FZFangSong-Z02" w:cs="FZFangSong-Z02"/>
          <w:spacing w:val="-54"/>
          <w:sz w:val="31"/>
          <w:szCs w:val="31"/>
        </w:rPr>
        <w:t xml:space="preserve"> </w:t>
      </w:r>
      <w:r>
        <w:rPr>
          <w:rFonts w:ascii="FZFangSong-Z02" w:hAnsi="FZFangSong-Z02" w:eastAsia="FZFangSong-Z02" w:cs="FZFangSong-Z02"/>
          <w:spacing w:val="-6"/>
          <w:sz w:val="31"/>
          <w:szCs w:val="31"/>
        </w:rPr>
        <w:t>目，</w:t>
      </w:r>
      <w:r>
        <w:rPr>
          <w:rFonts w:ascii="FZFangSong-Z02" w:hAnsi="FZFangSong-Z02" w:eastAsia="FZFangSong-Z02" w:cs="FZFangSong-Z02"/>
          <w:sz w:val="31"/>
          <w:szCs w:val="31"/>
        </w:rPr>
        <w:t xml:space="preserve"> </w:t>
      </w:r>
      <w:r>
        <w:rPr>
          <w:rFonts w:ascii="FZFangSong-Z02" w:hAnsi="FZFangSong-Z02" w:eastAsia="FZFangSong-Z02" w:cs="FZFangSong-Z02"/>
          <w:spacing w:val="5"/>
          <w:sz w:val="31"/>
          <w:szCs w:val="31"/>
        </w:rPr>
        <w:t>由各主管部门结合自身业务特点，</w:t>
      </w:r>
      <w:r>
        <w:rPr>
          <w:rFonts w:ascii="FZFangSong-Z02" w:hAnsi="FZFangSong-Z02" w:eastAsia="FZFangSong-Z02" w:cs="FZFangSong-Z02"/>
          <w:spacing w:val="-48"/>
          <w:sz w:val="31"/>
          <w:szCs w:val="31"/>
        </w:rPr>
        <w:t xml:space="preserve"> </w:t>
      </w:r>
      <w:r>
        <w:rPr>
          <w:rFonts w:ascii="FZFangSong-Z02" w:hAnsi="FZFangSong-Z02" w:eastAsia="FZFangSong-Z02" w:cs="FZFangSong-Z02"/>
          <w:spacing w:val="5"/>
          <w:sz w:val="31"/>
          <w:szCs w:val="31"/>
        </w:rPr>
        <w:t>自行确定本部门集中采购</w:t>
      </w:r>
      <w:r>
        <w:rPr>
          <w:rFonts w:ascii="FZFangSong-Z02" w:hAnsi="FZFangSong-Z02" w:eastAsia="FZFangSong-Z02" w:cs="FZFangSong-Z02"/>
          <w:sz w:val="31"/>
          <w:szCs w:val="31"/>
        </w:rPr>
        <w:t xml:space="preserve"> </w:t>
      </w:r>
      <w:r>
        <w:rPr>
          <w:rFonts w:ascii="FZFangSong-Z02" w:hAnsi="FZFangSong-Z02" w:eastAsia="FZFangSong-Z02" w:cs="FZFangSong-Z02"/>
          <w:spacing w:val="18"/>
          <w:sz w:val="31"/>
          <w:szCs w:val="31"/>
        </w:rPr>
        <w:t>目录范围，</w:t>
      </w:r>
      <w:r>
        <w:rPr>
          <w:rFonts w:ascii="FZFangSong-Z02" w:hAnsi="FZFangSong-Z02" w:eastAsia="FZFangSong-Z02" w:cs="FZFangSong-Z02"/>
          <w:spacing w:val="-58"/>
          <w:sz w:val="31"/>
          <w:szCs w:val="31"/>
        </w:rPr>
        <w:t xml:space="preserve"> </w:t>
      </w:r>
      <w:r>
        <w:rPr>
          <w:rFonts w:ascii="FZFangSong-Z02" w:hAnsi="FZFangSong-Z02" w:eastAsia="FZFangSong-Z02" w:cs="FZFangSong-Z02"/>
          <w:spacing w:val="18"/>
          <w:sz w:val="31"/>
          <w:szCs w:val="31"/>
        </w:rPr>
        <w:t>由设区市财政部门汇总并报省财政厅备案后实</w:t>
      </w:r>
      <w:r>
        <w:rPr>
          <w:rFonts w:ascii="FZFangSong-Z02" w:hAnsi="FZFangSong-Z02" w:eastAsia="FZFangSong-Z02" w:cs="FZFangSong-Z02"/>
          <w:sz w:val="31"/>
          <w:szCs w:val="31"/>
        </w:rPr>
        <w:t xml:space="preserve"> </w:t>
      </w:r>
      <w:r>
        <w:rPr>
          <w:rFonts w:ascii="FZFangSong-Z02" w:hAnsi="FZFangSong-Z02" w:eastAsia="FZFangSong-Z02" w:cs="FZFangSong-Z02"/>
          <w:spacing w:val="8"/>
          <w:sz w:val="31"/>
          <w:szCs w:val="31"/>
        </w:rPr>
        <w:t>施，省级部门可直接报省财政厅备案。</w:t>
      </w:r>
    </w:p>
    <w:p w14:paraId="546F7A49">
      <w:pPr>
        <w:spacing w:before="25" w:line="209" w:lineRule="auto"/>
        <w:ind w:left="926"/>
        <w:rPr>
          <w:rFonts w:ascii="黑体" w:hAnsi="黑体" w:eastAsia="黑体" w:cs="黑体"/>
          <w:sz w:val="31"/>
          <w:szCs w:val="31"/>
        </w:rPr>
      </w:pPr>
      <w:r>
        <w:rPr>
          <w:rFonts w:ascii="黑体" w:hAnsi="黑体" w:eastAsia="黑体" w:cs="黑体"/>
          <w:spacing w:val="7"/>
          <w:sz w:val="31"/>
          <w:szCs w:val="31"/>
        </w:rPr>
        <w:t>三、分散采购限额标准</w:t>
      </w:r>
    </w:p>
    <w:p w14:paraId="1C8E1C95">
      <w:pPr>
        <w:spacing w:before="123" w:line="243" w:lineRule="auto"/>
        <w:ind w:left="279" w:right="328" w:firstLine="665"/>
        <w:rPr>
          <w:rFonts w:ascii="FZFangSong-Z02" w:hAnsi="FZFangSong-Z02" w:eastAsia="FZFangSong-Z02" w:cs="FZFangSong-Z02"/>
          <w:sz w:val="31"/>
          <w:szCs w:val="31"/>
        </w:rPr>
      </w:pPr>
      <w:r>
        <w:rPr>
          <w:rFonts w:ascii="FZFangSong-Z02" w:hAnsi="FZFangSong-Z02" w:eastAsia="FZFangSong-Z02" w:cs="FZFangSong-Z02"/>
          <w:spacing w:val="5"/>
          <w:sz w:val="31"/>
          <w:szCs w:val="31"/>
        </w:rPr>
        <w:t>除集中采购机构采购项目和部门集中采购项目外</w:t>
      </w:r>
      <w:r>
        <w:rPr>
          <w:rFonts w:ascii="FZFangSong-Z02" w:hAnsi="FZFangSong-Z02" w:eastAsia="FZFangSong-Z02" w:cs="FZFangSong-Z02"/>
          <w:spacing w:val="-79"/>
          <w:sz w:val="31"/>
          <w:szCs w:val="31"/>
        </w:rPr>
        <w:t xml:space="preserve"> </w:t>
      </w:r>
      <w:r>
        <w:rPr>
          <w:rFonts w:ascii="FZFangSong-Z02" w:hAnsi="FZFangSong-Z02" w:eastAsia="FZFangSong-Z02" w:cs="FZFangSong-Z02"/>
          <w:spacing w:val="5"/>
          <w:sz w:val="31"/>
          <w:szCs w:val="31"/>
        </w:rPr>
        <w:t>，各单</w:t>
      </w:r>
      <w:r>
        <w:rPr>
          <w:rFonts w:ascii="FZFangSong-Z02" w:hAnsi="FZFangSong-Z02" w:eastAsia="FZFangSong-Z02" w:cs="FZFangSong-Z02"/>
          <w:sz w:val="31"/>
          <w:szCs w:val="31"/>
        </w:rPr>
        <w:t xml:space="preserve"> </w:t>
      </w:r>
      <w:r>
        <w:rPr>
          <w:rFonts w:ascii="FZFangSong-Z02" w:hAnsi="FZFangSong-Z02" w:eastAsia="FZFangSong-Z02" w:cs="FZFangSong-Z02"/>
          <w:spacing w:val="-3"/>
          <w:sz w:val="31"/>
          <w:szCs w:val="31"/>
        </w:rPr>
        <w:t>位单项或批量采购金额达到分散采购限额标准（含）的项</w:t>
      </w:r>
      <w:r>
        <w:rPr>
          <w:rFonts w:ascii="FZFangSong-Z02" w:hAnsi="FZFangSong-Z02" w:eastAsia="FZFangSong-Z02" w:cs="FZFangSong-Z02"/>
          <w:spacing w:val="-42"/>
          <w:sz w:val="31"/>
          <w:szCs w:val="31"/>
        </w:rPr>
        <w:t xml:space="preserve"> </w:t>
      </w:r>
      <w:r>
        <w:rPr>
          <w:rFonts w:ascii="FZFangSong-Z02" w:hAnsi="FZFangSong-Z02" w:eastAsia="FZFangSong-Z02" w:cs="FZFangSong-Z02"/>
          <w:spacing w:val="-3"/>
          <w:sz w:val="31"/>
          <w:szCs w:val="31"/>
        </w:rPr>
        <w:t>目，</w:t>
      </w:r>
      <w:r>
        <w:rPr>
          <w:rFonts w:ascii="FZFangSong-Z02" w:hAnsi="FZFangSong-Z02" w:eastAsia="FZFangSong-Z02" w:cs="FZFangSong-Z02"/>
          <w:sz w:val="31"/>
          <w:szCs w:val="31"/>
        </w:rPr>
        <w:t xml:space="preserve"> </w:t>
      </w:r>
      <w:r>
        <w:rPr>
          <w:rFonts w:ascii="FZFangSong-Z02" w:hAnsi="FZFangSong-Z02" w:eastAsia="FZFangSong-Z02" w:cs="FZFangSong-Z02"/>
          <w:spacing w:val="9"/>
          <w:sz w:val="31"/>
          <w:szCs w:val="31"/>
        </w:rPr>
        <w:t>应当按照《中华人民共和国政府采购法》有</w:t>
      </w:r>
      <w:r>
        <w:rPr>
          <w:rFonts w:ascii="FZFangSong-Z02" w:hAnsi="FZFangSong-Z02" w:eastAsia="FZFangSong-Z02" w:cs="FZFangSong-Z02"/>
          <w:spacing w:val="8"/>
          <w:sz w:val="31"/>
          <w:szCs w:val="31"/>
        </w:rPr>
        <w:t>关规定执行。全</w:t>
      </w:r>
      <w:r>
        <w:rPr>
          <w:rFonts w:ascii="FZFangSong-Z02" w:hAnsi="FZFangSong-Z02" w:eastAsia="FZFangSong-Z02" w:cs="FZFangSong-Z02"/>
          <w:sz w:val="31"/>
          <w:szCs w:val="31"/>
        </w:rPr>
        <w:t xml:space="preserve"> </w:t>
      </w:r>
      <w:r>
        <w:rPr>
          <w:rFonts w:ascii="FZFangSong-Z02" w:hAnsi="FZFangSong-Z02" w:eastAsia="FZFangSong-Z02" w:cs="FZFangSong-Z02"/>
          <w:spacing w:val="7"/>
          <w:sz w:val="31"/>
          <w:szCs w:val="31"/>
        </w:rPr>
        <w:t>省分散采购限额标准为：</w:t>
      </w:r>
    </w:p>
    <w:p w14:paraId="6D9FC454">
      <w:pPr>
        <w:spacing w:before="33" w:line="254" w:lineRule="auto"/>
        <w:ind w:left="286" w:right="426" w:firstLine="606"/>
        <w:rPr>
          <w:rFonts w:ascii="FZFangSong-Z02" w:hAnsi="FZFangSong-Z02" w:eastAsia="FZFangSong-Z02" w:cs="FZFangSong-Z02"/>
          <w:sz w:val="31"/>
          <w:szCs w:val="31"/>
        </w:rPr>
      </w:pPr>
      <w:r>
        <w:rPr>
          <w:rFonts w:ascii="楷体" w:hAnsi="楷体" w:eastAsia="楷体" w:cs="楷体"/>
          <w:spacing w:val="2"/>
          <w:sz w:val="31"/>
          <w:szCs w:val="31"/>
        </w:rPr>
        <w:t>（一）货物、服务类项</w:t>
      </w:r>
      <w:r>
        <w:rPr>
          <w:rFonts w:ascii="楷体" w:hAnsi="楷体" w:eastAsia="楷体" w:cs="楷体"/>
          <w:spacing w:val="-72"/>
          <w:sz w:val="31"/>
          <w:szCs w:val="31"/>
        </w:rPr>
        <w:t xml:space="preserve"> </w:t>
      </w:r>
      <w:r>
        <w:rPr>
          <w:rFonts w:ascii="楷体" w:hAnsi="楷体" w:eastAsia="楷体" w:cs="楷体"/>
          <w:spacing w:val="2"/>
          <w:sz w:val="31"/>
          <w:szCs w:val="31"/>
        </w:rPr>
        <w:t>目：</w:t>
      </w:r>
      <w:r>
        <w:rPr>
          <w:rFonts w:ascii="FZFangSong-Z02" w:hAnsi="FZFangSong-Z02" w:eastAsia="FZFangSong-Z02" w:cs="FZFangSong-Z02"/>
          <w:spacing w:val="2"/>
          <w:sz w:val="31"/>
          <w:szCs w:val="31"/>
        </w:rPr>
        <w:t xml:space="preserve">省本级、南京市本级 </w:t>
      </w:r>
      <w:r>
        <w:rPr>
          <w:rFonts w:ascii="Times New Roman" w:hAnsi="Times New Roman" w:eastAsia="Times New Roman" w:cs="Times New Roman"/>
          <w:spacing w:val="2"/>
          <w:sz w:val="31"/>
          <w:szCs w:val="31"/>
        </w:rPr>
        <w:t>100</w:t>
      </w:r>
      <w:r>
        <w:rPr>
          <w:rFonts w:ascii="Times New Roman" w:hAnsi="Times New Roman" w:eastAsia="Times New Roman" w:cs="Times New Roman"/>
          <w:spacing w:val="38"/>
          <w:sz w:val="31"/>
          <w:szCs w:val="31"/>
        </w:rPr>
        <w:t xml:space="preserve"> </w:t>
      </w:r>
      <w:r>
        <w:rPr>
          <w:rFonts w:ascii="FZFangSong-Z02" w:hAnsi="FZFangSong-Z02" w:eastAsia="FZFangSong-Z02" w:cs="FZFangSong-Z02"/>
          <w:spacing w:val="2"/>
          <w:sz w:val="31"/>
          <w:szCs w:val="31"/>
        </w:rPr>
        <w:t>万</w:t>
      </w:r>
      <w:r>
        <w:rPr>
          <w:rFonts w:ascii="FZFangSong-Z02" w:hAnsi="FZFangSong-Z02" w:eastAsia="FZFangSong-Z02" w:cs="FZFangSong-Z02"/>
          <w:sz w:val="31"/>
          <w:szCs w:val="31"/>
        </w:rPr>
        <w:t xml:space="preserve"> </w:t>
      </w:r>
      <w:r>
        <w:rPr>
          <w:rFonts w:ascii="FZFangSong-Z02" w:hAnsi="FZFangSong-Z02" w:eastAsia="FZFangSong-Z02" w:cs="FZFangSong-Z02"/>
          <w:spacing w:val="4"/>
          <w:sz w:val="31"/>
          <w:szCs w:val="31"/>
        </w:rPr>
        <w:t>元；其他设区市、县（市）级</w:t>
      </w:r>
      <w:r>
        <w:rPr>
          <w:rFonts w:ascii="FZFangSong-Z02" w:hAnsi="FZFangSong-Z02" w:eastAsia="FZFangSong-Z02" w:cs="FZFangSong-Z02"/>
          <w:spacing w:val="-32"/>
          <w:sz w:val="31"/>
          <w:szCs w:val="31"/>
        </w:rPr>
        <w:t xml:space="preserve"> </w:t>
      </w:r>
      <w:r>
        <w:rPr>
          <w:rFonts w:ascii="Times New Roman" w:hAnsi="Times New Roman" w:eastAsia="Times New Roman" w:cs="Times New Roman"/>
          <w:spacing w:val="4"/>
          <w:sz w:val="31"/>
          <w:szCs w:val="31"/>
        </w:rPr>
        <w:t>50</w:t>
      </w:r>
      <w:r>
        <w:rPr>
          <w:rFonts w:ascii="Times New Roman" w:hAnsi="Times New Roman" w:eastAsia="Times New Roman" w:cs="Times New Roman"/>
          <w:spacing w:val="35"/>
          <w:w w:val="101"/>
          <w:sz w:val="31"/>
          <w:szCs w:val="31"/>
        </w:rPr>
        <w:t xml:space="preserve"> </w:t>
      </w:r>
      <w:r>
        <w:rPr>
          <w:rFonts w:ascii="FZFangSong-Z02" w:hAnsi="FZFangSong-Z02" w:eastAsia="FZFangSong-Z02" w:cs="FZFangSong-Z02"/>
          <w:spacing w:val="4"/>
          <w:sz w:val="31"/>
          <w:szCs w:val="31"/>
        </w:rPr>
        <w:t>万元。</w:t>
      </w:r>
    </w:p>
    <w:p w14:paraId="11953B05">
      <w:pPr>
        <w:spacing w:before="1" w:line="245" w:lineRule="auto"/>
        <w:ind w:left="285" w:right="257" w:firstLine="607"/>
        <w:rPr>
          <w:rFonts w:ascii="FZFangSong-Z02" w:hAnsi="FZFangSong-Z02" w:eastAsia="FZFangSong-Z02" w:cs="FZFangSong-Z02"/>
          <w:sz w:val="31"/>
          <w:szCs w:val="31"/>
        </w:rPr>
      </w:pPr>
      <w:r>
        <w:rPr>
          <w:rFonts w:ascii="楷体" w:hAnsi="楷体" w:eastAsia="楷体" w:cs="楷体"/>
          <w:spacing w:val="-6"/>
          <w:sz w:val="31"/>
          <w:szCs w:val="31"/>
        </w:rPr>
        <w:t>（</w:t>
      </w:r>
      <w:r>
        <w:rPr>
          <w:rFonts w:ascii="楷体" w:hAnsi="楷体" w:eastAsia="楷体" w:cs="楷体"/>
          <w:spacing w:val="-73"/>
          <w:sz w:val="31"/>
          <w:szCs w:val="31"/>
        </w:rPr>
        <w:t xml:space="preserve"> </w:t>
      </w:r>
      <w:r>
        <w:rPr>
          <w:rFonts w:ascii="楷体" w:hAnsi="楷体" w:eastAsia="楷体" w:cs="楷体"/>
          <w:spacing w:val="-6"/>
          <w:sz w:val="31"/>
          <w:szCs w:val="31"/>
        </w:rPr>
        <w:t>二）工程类项</w:t>
      </w:r>
      <w:r>
        <w:rPr>
          <w:rFonts w:ascii="楷体" w:hAnsi="楷体" w:eastAsia="楷体" w:cs="楷体"/>
          <w:spacing w:val="-79"/>
          <w:sz w:val="31"/>
          <w:szCs w:val="31"/>
        </w:rPr>
        <w:t xml:space="preserve"> </w:t>
      </w:r>
      <w:r>
        <w:rPr>
          <w:rFonts w:ascii="楷体" w:hAnsi="楷体" w:eastAsia="楷体" w:cs="楷体"/>
          <w:spacing w:val="-6"/>
          <w:sz w:val="31"/>
          <w:szCs w:val="31"/>
        </w:rPr>
        <w:t>目：</w:t>
      </w:r>
      <w:r>
        <w:rPr>
          <w:rFonts w:ascii="FZFangSong-Z02" w:hAnsi="FZFangSong-Z02" w:eastAsia="FZFangSong-Z02" w:cs="FZFangSong-Z02"/>
          <w:spacing w:val="-6"/>
          <w:sz w:val="31"/>
          <w:szCs w:val="31"/>
        </w:rPr>
        <w:t xml:space="preserve">省本级 </w:t>
      </w:r>
      <w:r>
        <w:rPr>
          <w:rFonts w:ascii="Times New Roman" w:hAnsi="Times New Roman" w:eastAsia="Times New Roman" w:cs="Times New Roman"/>
          <w:spacing w:val="-6"/>
          <w:sz w:val="31"/>
          <w:szCs w:val="31"/>
        </w:rPr>
        <w:t>100</w:t>
      </w:r>
      <w:r>
        <w:rPr>
          <w:rFonts w:ascii="Times New Roman" w:hAnsi="Times New Roman" w:eastAsia="Times New Roman" w:cs="Times New Roman"/>
          <w:spacing w:val="35"/>
          <w:w w:val="101"/>
          <w:sz w:val="31"/>
          <w:szCs w:val="31"/>
        </w:rPr>
        <w:t xml:space="preserve"> </w:t>
      </w:r>
      <w:r>
        <w:rPr>
          <w:rFonts w:ascii="FZFangSong-Z02" w:hAnsi="FZFangSong-Z02" w:eastAsia="FZFangSong-Z02" w:cs="FZFangSong-Z02"/>
          <w:spacing w:val="-6"/>
          <w:sz w:val="31"/>
          <w:szCs w:val="31"/>
        </w:rPr>
        <w:t>万元，设区市、县（市）</w:t>
      </w:r>
      <w:r>
        <w:rPr>
          <w:rFonts w:ascii="FZFangSong-Z02" w:hAnsi="FZFangSong-Z02" w:eastAsia="FZFangSong-Z02" w:cs="FZFangSong-Z02"/>
          <w:sz w:val="31"/>
          <w:szCs w:val="31"/>
        </w:rPr>
        <w:t xml:space="preserve"> </w:t>
      </w:r>
      <w:r>
        <w:rPr>
          <w:rFonts w:ascii="FZFangSong-Z02" w:hAnsi="FZFangSong-Z02" w:eastAsia="FZFangSong-Z02" w:cs="FZFangSong-Z02"/>
          <w:spacing w:val="-6"/>
          <w:sz w:val="31"/>
          <w:szCs w:val="31"/>
        </w:rPr>
        <w:t>级</w:t>
      </w:r>
      <w:r>
        <w:rPr>
          <w:rFonts w:ascii="FZFangSong-Z02" w:hAnsi="FZFangSong-Z02" w:eastAsia="FZFangSong-Z02" w:cs="FZFangSong-Z02"/>
          <w:spacing w:val="-43"/>
          <w:sz w:val="31"/>
          <w:szCs w:val="31"/>
        </w:rPr>
        <w:t xml:space="preserve"> </w:t>
      </w:r>
      <w:r>
        <w:rPr>
          <w:rFonts w:ascii="Times New Roman" w:hAnsi="Times New Roman" w:eastAsia="Times New Roman" w:cs="Times New Roman"/>
          <w:spacing w:val="-6"/>
          <w:sz w:val="31"/>
          <w:szCs w:val="31"/>
        </w:rPr>
        <w:t>60</w:t>
      </w:r>
      <w:r>
        <w:rPr>
          <w:rFonts w:ascii="Times New Roman" w:hAnsi="Times New Roman" w:eastAsia="Times New Roman" w:cs="Times New Roman"/>
          <w:spacing w:val="36"/>
          <w:sz w:val="31"/>
          <w:szCs w:val="31"/>
        </w:rPr>
        <w:t xml:space="preserve"> </w:t>
      </w:r>
      <w:r>
        <w:rPr>
          <w:rFonts w:ascii="FZFangSong-Z02" w:hAnsi="FZFangSong-Z02" w:eastAsia="FZFangSong-Z02" w:cs="FZFangSong-Z02"/>
          <w:spacing w:val="-6"/>
          <w:sz w:val="31"/>
          <w:szCs w:val="31"/>
        </w:rPr>
        <w:t>万元。</w:t>
      </w:r>
    </w:p>
    <w:p w14:paraId="2B9258CA">
      <w:pPr>
        <w:spacing w:before="89" w:line="209" w:lineRule="auto"/>
        <w:ind w:left="939"/>
        <w:outlineLvl w:val="0"/>
        <w:rPr>
          <w:rFonts w:ascii="黑体" w:hAnsi="黑体" w:eastAsia="黑体" w:cs="黑体"/>
          <w:sz w:val="31"/>
          <w:szCs w:val="31"/>
        </w:rPr>
      </w:pPr>
      <w:r>
        <w:rPr>
          <w:rFonts w:ascii="黑体" w:hAnsi="黑体" w:eastAsia="黑体" w:cs="黑体"/>
          <w:spacing w:val="6"/>
          <w:sz w:val="31"/>
          <w:szCs w:val="31"/>
        </w:rPr>
        <w:t>四、公开招标数额标准</w:t>
      </w:r>
    </w:p>
    <w:p w14:paraId="50B54C2C">
      <w:pPr>
        <w:spacing w:before="123" w:line="241" w:lineRule="auto"/>
        <w:ind w:left="280" w:right="426" w:firstLine="640"/>
        <w:jc w:val="both"/>
        <w:rPr>
          <w:rFonts w:ascii="FZFangSong-Z02" w:hAnsi="FZFangSong-Z02" w:eastAsia="FZFangSong-Z02" w:cs="FZFangSong-Z02"/>
          <w:sz w:val="31"/>
          <w:szCs w:val="31"/>
        </w:rPr>
      </w:pPr>
      <w:r>
        <w:rPr>
          <w:rFonts w:ascii="FZFangSong-Z02" w:hAnsi="FZFangSong-Z02" w:eastAsia="FZFangSong-Z02" w:cs="FZFangSong-Z02"/>
          <w:spacing w:val="6"/>
          <w:sz w:val="31"/>
          <w:szCs w:val="31"/>
        </w:rPr>
        <w:t>政府采购货物、服务类项目公开招标数额标准为</w:t>
      </w:r>
      <w:r>
        <w:rPr>
          <w:rFonts w:ascii="FZFangSong-Z02" w:hAnsi="FZFangSong-Z02" w:eastAsia="FZFangSong-Z02" w:cs="FZFangSong-Z02"/>
          <w:spacing w:val="-43"/>
          <w:sz w:val="31"/>
          <w:szCs w:val="31"/>
        </w:rPr>
        <w:t xml:space="preserve"> </w:t>
      </w:r>
      <w:r>
        <w:rPr>
          <w:rFonts w:ascii="Times New Roman" w:hAnsi="Times New Roman" w:eastAsia="Times New Roman" w:cs="Times New Roman"/>
          <w:spacing w:val="6"/>
          <w:sz w:val="31"/>
          <w:szCs w:val="31"/>
        </w:rPr>
        <w:t>400</w:t>
      </w:r>
      <w:r>
        <w:rPr>
          <w:rFonts w:ascii="Times New Roman" w:hAnsi="Times New Roman" w:eastAsia="Times New Roman" w:cs="Times New Roman"/>
          <w:spacing w:val="35"/>
          <w:sz w:val="31"/>
          <w:szCs w:val="31"/>
        </w:rPr>
        <w:t xml:space="preserve"> </w:t>
      </w:r>
      <w:r>
        <w:rPr>
          <w:rFonts w:ascii="FZFangSong-Z02" w:hAnsi="FZFangSong-Z02" w:eastAsia="FZFangSong-Z02" w:cs="FZFangSong-Z02"/>
          <w:spacing w:val="6"/>
          <w:sz w:val="31"/>
          <w:szCs w:val="31"/>
        </w:rPr>
        <w:t>万</w:t>
      </w:r>
      <w:r>
        <w:rPr>
          <w:rFonts w:ascii="FZFangSong-Z02" w:hAnsi="FZFangSong-Z02" w:eastAsia="FZFangSong-Z02" w:cs="FZFangSong-Z02"/>
          <w:sz w:val="31"/>
          <w:szCs w:val="31"/>
        </w:rPr>
        <w:t xml:space="preserve"> </w:t>
      </w:r>
      <w:r>
        <w:rPr>
          <w:rFonts w:ascii="FZFangSong-Z02" w:hAnsi="FZFangSong-Z02" w:eastAsia="FZFangSong-Z02" w:cs="FZFangSong-Z02"/>
          <w:spacing w:val="8"/>
          <w:sz w:val="31"/>
          <w:szCs w:val="31"/>
        </w:rPr>
        <w:t>元（含）。政府采购工程以及与工程建设有关的货物、服务</w:t>
      </w:r>
      <w:r>
        <w:rPr>
          <w:rFonts w:ascii="FZFangSong-Z02" w:hAnsi="FZFangSong-Z02" w:eastAsia="FZFangSong-Z02" w:cs="FZFangSong-Z02"/>
          <w:spacing w:val="18"/>
          <w:sz w:val="31"/>
          <w:szCs w:val="31"/>
        </w:rPr>
        <w:t xml:space="preserve"> </w:t>
      </w:r>
      <w:r>
        <w:rPr>
          <w:rFonts w:ascii="FZFangSong-Z02" w:hAnsi="FZFangSong-Z02" w:eastAsia="FZFangSong-Z02" w:cs="FZFangSong-Z02"/>
          <w:spacing w:val="8"/>
          <w:sz w:val="31"/>
          <w:szCs w:val="31"/>
        </w:rPr>
        <w:t>公开招标数额标准按照国务院有关规定执行。</w:t>
      </w:r>
    </w:p>
    <w:p w14:paraId="07B575D7">
      <w:pPr>
        <w:spacing w:line="241" w:lineRule="auto"/>
        <w:rPr>
          <w:rFonts w:ascii="FZFangSong-Z02" w:hAnsi="FZFangSong-Z02" w:eastAsia="FZFangSong-Z02" w:cs="FZFangSong-Z02"/>
          <w:sz w:val="31"/>
          <w:szCs w:val="31"/>
        </w:rPr>
        <w:sectPr>
          <w:footerReference r:id="rId12" w:type="default"/>
          <w:pgSz w:w="11906" w:h="16838"/>
          <w:pgMar w:top="400" w:right="1372" w:bottom="1438" w:left="1538" w:header="0" w:footer="1130" w:gutter="0"/>
          <w:cols w:space="720" w:num="1"/>
        </w:sectPr>
      </w:pPr>
    </w:p>
    <w:p w14:paraId="73BD8BC7">
      <w:pPr>
        <w:spacing w:line="251" w:lineRule="auto"/>
        <w:rPr>
          <w:rFonts w:ascii="Arial"/>
          <w:sz w:val="21"/>
        </w:rPr>
      </w:pPr>
    </w:p>
    <w:p w14:paraId="710B7F73">
      <w:pPr>
        <w:spacing w:line="251" w:lineRule="auto"/>
        <w:rPr>
          <w:rFonts w:ascii="Arial"/>
          <w:sz w:val="21"/>
        </w:rPr>
      </w:pPr>
    </w:p>
    <w:p w14:paraId="6A9CA885">
      <w:pPr>
        <w:spacing w:line="252" w:lineRule="auto"/>
        <w:rPr>
          <w:rFonts w:ascii="Arial"/>
          <w:sz w:val="21"/>
        </w:rPr>
      </w:pPr>
    </w:p>
    <w:p w14:paraId="61DF1768">
      <w:pPr>
        <w:spacing w:line="252" w:lineRule="auto"/>
        <w:rPr>
          <w:rFonts w:ascii="Arial"/>
          <w:sz w:val="21"/>
        </w:rPr>
      </w:pPr>
    </w:p>
    <w:p w14:paraId="5FF1DD98">
      <w:pPr>
        <w:spacing w:line="252" w:lineRule="auto"/>
        <w:rPr>
          <w:rFonts w:ascii="Arial"/>
          <w:sz w:val="21"/>
        </w:rPr>
      </w:pPr>
    </w:p>
    <w:p w14:paraId="750C0C9D">
      <w:pPr>
        <w:spacing w:line="252" w:lineRule="auto"/>
        <w:rPr>
          <w:rFonts w:ascii="Arial"/>
          <w:sz w:val="21"/>
        </w:rPr>
      </w:pPr>
    </w:p>
    <w:p w14:paraId="68FB9B75">
      <w:pPr>
        <w:spacing w:line="252" w:lineRule="auto"/>
        <w:rPr>
          <w:rFonts w:ascii="Arial"/>
          <w:sz w:val="21"/>
        </w:rPr>
      </w:pPr>
    </w:p>
    <w:p w14:paraId="78540767">
      <w:pPr>
        <w:spacing w:before="104" w:line="225" w:lineRule="auto"/>
        <w:ind w:left="746"/>
        <w:rPr>
          <w:rFonts w:ascii="Times New Roman" w:hAnsi="Times New Roman" w:eastAsia="Times New Roman" w:cs="Times New Roman"/>
          <w:sz w:val="32"/>
          <w:szCs w:val="32"/>
        </w:rPr>
      </w:pPr>
      <w:r>
        <w:rPr>
          <w:rFonts w:ascii="黑体" w:hAnsi="黑体" w:eastAsia="黑体" w:cs="黑体"/>
          <w:color w:val="0D1E0F"/>
          <w:spacing w:val="-10"/>
          <w:sz w:val="32"/>
          <w:szCs w:val="32"/>
        </w:rPr>
        <w:t>附件</w:t>
      </w:r>
      <w:r>
        <w:rPr>
          <w:rFonts w:ascii="黑体" w:hAnsi="黑体" w:eastAsia="黑体" w:cs="黑体"/>
          <w:color w:val="0D1E0F"/>
          <w:spacing w:val="-73"/>
          <w:sz w:val="32"/>
          <w:szCs w:val="32"/>
        </w:rPr>
        <w:t xml:space="preserve"> </w:t>
      </w:r>
      <w:r>
        <w:rPr>
          <w:rFonts w:ascii="Times New Roman" w:hAnsi="Times New Roman" w:eastAsia="Times New Roman" w:cs="Times New Roman"/>
          <w:color w:val="0D1E0F"/>
          <w:spacing w:val="-10"/>
          <w:sz w:val="32"/>
          <w:szCs w:val="32"/>
        </w:rPr>
        <w:t>2</w:t>
      </w:r>
    </w:p>
    <w:p w14:paraId="350A3DF0">
      <w:pPr>
        <w:spacing w:line="288" w:lineRule="auto"/>
        <w:rPr>
          <w:rFonts w:ascii="Arial"/>
          <w:sz w:val="21"/>
        </w:rPr>
      </w:pPr>
    </w:p>
    <w:p w14:paraId="6003B601">
      <w:pPr>
        <w:spacing w:before="163" w:line="203" w:lineRule="auto"/>
        <w:ind w:left="2154"/>
        <w:rPr>
          <w:rFonts w:ascii="方正小标宋简体" w:hAnsi="方正小标宋简体" w:eastAsia="方正小标宋简体" w:cs="方正小标宋简体"/>
          <w:sz w:val="42"/>
          <w:szCs w:val="42"/>
        </w:rPr>
      </w:pPr>
      <w:r>
        <w:rPr>
          <w:rFonts w:ascii="Times New Roman" w:hAnsi="Times New Roman" w:eastAsia="Times New Roman" w:cs="Times New Roman"/>
          <w:color w:val="0D1E0F"/>
          <w:spacing w:val="-1"/>
          <w:sz w:val="42"/>
          <w:szCs w:val="42"/>
        </w:rPr>
        <w:t xml:space="preserve">2025 </w:t>
      </w:r>
      <w:r>
        <w:rPr>
          <w:rFonts w:ascii="方正小标宋简体" w:hAnsi="方正小标宋简体" w:eastAsia="方正小标宋简体" w:cs="方正小标宋简体"/>
          <w:color w:val="0D1E0F"/>
          <w:spacing w:val="-1"/>
          <w:sz w:val="42"/>
          <w:szCs w:val="42"/>
        </w:rPr>
        <w:t>年部门集中采购目录及标准</w:t>
      </w:r>
    </w:p>
    <w:p w14:paraId="28CB6BCC">
      <w:pPr>
        <w:spacing w:line="237" w:lineRule="exact"/>
      </w:pPr>
    </w:p>
    <w:tbl>
      <w:tblPr>
        <w:tblStyle w:val="6"/>
        <w:tblW w:w="102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1"/>
        <w:gridCol w:w="3365"/>
        <w:gridCol w:w="1191"/>
        <w:gridCol w:w="4453"/>
      </w:tblGrid>
      <w:tr w14:paraId="27C8F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270" w:type="dxa"/>
            <w:gridSpan w:val="4"/>
            <w:vAlign w:val="top"/>
          </w:tcPr>
          <w:p w14:paraId="541E5B49">
            <w:pPr>
              <w:spacing w:before="56" w:line="224" w:lineRule="auto"/>
              <w:ind w:left="3382"/>
              <w:rPr>
                <w:rFonts w:ascii="黑体" w:hAnsi="黑体" w:eastAsia="黑体" w:cs="黑体"/>
                <w:sz w:val="21"/>
                <w:szCs w:val="21"/>
              </w:rPr>
            </w:pPr>
            <w:r>
              <w:rPr>
                <w:rFonts w:ascii="黑体" w:hAnsi="黑体" w:eastAsia="黑体" w:cs="黑体"/>
                <w:spacing w:val="7"/>
                <w:sz w:val="21"/>
                <w:szCs w:val="21"/>
              </w:rPr>
              <w:t>市级部门集中采购目录（市教育局）</w:t>
            </w:r>
          </w:p>
        </w:tc>
      </w:tr>
      <w:tr w14:paraId="211A1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261" w:type="dxa"/>
            <w:vAlign w:val="top"/>
          </w:tcPr>
          <w:p w14:paraId="0BD82A8B">
            <w:pPr>
              <w:spacing w:line="294" w:lineRule="auto"/>
              <w:rPr>
                <w:rFonts w:ascii="Arial"/>
                <w:sz w:val="21"/>
              </w:rPr>
            </w:pPr>
          </w:p>
          <w:p w14:paraId="2809CCE9">
            <w:pPr>
              <w:spacing w:before="60"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A02010000</w:t>
            </w:r>
          </w:p>
        </w:tc>
        <w:tc>
          <w:tcPr>
            <w:tcW w:w="3365" w:type="dxa"/>
            <w:vAlign w:val="top"/>
          </w:tcPr>
          <w:p w14:paraId="1A0400B7">
            <w:pPr>
              <w:spacing w:line="248" w:lineRule="auto"/>
              <w:rPr>
                <w:rFonts w:ascii="Arial"/>
                <w:sz w:val="21"/>
              </w:rPr>
            </w:pPr>
          </w:p>
          <w:p w14:paraId="0D8A3323">
            <w:pPr>
              <w:spacing w:before="68" w:line="224" w:lineRule="auto"/>
              <w:ind w:left="104"/>
              <w:rPr>
                <w:rFonts w:ascii="FangSong_GB2312" w:hAnsi="FangSong_GB2312" w:eastAsia="FangSong_GB2312" w:cs="FangSong_GB2312"/>
                <w:sz w:val="21"/>
                <w:szCs w:val="21"/>
              </w:rPr>
            </w:pPr>
            <w:r>
              <w:rPr>
                <w:rFonts w:ascii="FangSong_GB2312" w:hAnsi="FangSong_GB2312" w:eastAsia="FangSong_GB2312" w:cs="FangSong_GB2312"/>
                <w:spacing w:val="9"/>
                <w:sz w:val="21"/>
                <w:szCs w:val="21"/>
              </w:rPr>
              <w:t>信息化设备</w:t>
            </w:r>
          </w:p>
        </w:tc>
        <w:tc>
          <w:tcPr>
            <w:tcW w:w="1191" w:type="dxa"/>
            <w:vMerge w:val="restart"/>
            <w:tcBorders>
              <w:bottom w:val="nil"/>
            </w:tcBorders>
            <w:vAlign w:val="top"/>
          </w:tcPr>
          <w:p w14:paraId="5C370BEF">
            <w:pPr>
              <w:rPr>
                <w:rFonts w:ascii="Arial"/>
                <w:sz w:val="21"/>
              </w:rPr>
            </w:pPr>
          </w:p>
          <w:p w14:paraId="6C9B1B07">
            <w:pPr>
              <w:rPr>
                <w:rFonts w:ascii="Arial"/>
                <w:sz w:val="21"/>
              </w:rPr>
            </w:pPr>
          </w:p>
          <w:p w14:paraId="5FB44E3B">
            <w:pPr>
              <w:spacing w:line="241" w:lineRule="auto"/>
              <w:rPr>
                <w:rFonts w:ascii="Arial"/>
                <w:sz w:val="21"/>
              </w:rPr>
            </w:pPr>
          </w:p>
          <w:p w14:paraId="543DEDBD">
            <w:pPr>
              <w:spacing w:line="241" w:lineRule="auto"/>
              <w:rPr>
                <w:rFonts w:ascii="Arial"/>
                <w:sz w:val="21"/>
              </w:rPr>
            </w:pPr>
          </w:p>
          <w:p w14:paraId="47AD322D">
            <w:pPr>
              <w:spacing w:line="241" w:lineRule="auto"/>
              <w:rPr>
                <w:rFonts w:ascii="Arial"/>
                <w:sz w:val="21"/>
              </w:rPr>
            </w:pPr>
          </w:p>
          <w:p w14:paraId="04F1C107">
            <w:pPr>
              <w:spacing w:line="241" w:lineRule="auto"/>
              <w:rPr>
                <w:rFonts w:ascii="Arial"/>
                <w:sz w:val="21"/>
              </w:rPr>
            </w:pPr>
          </w:p>
          <w:p w14:paraId="092D0392">
            <w:pPr>
              <w:spacing w:line="241" w:lineRule="auto"/>
              <w:rPr>
                <w:rFonts w:ascii="Arial"/>
                <w:sz w:val="21"/>
              </w:rPr>
            </w:pPr>
          </w:p>
          <w:p w14:paraId="3758C04B">
            <w:pPr>
              <w:spacing w:line="241" w:lineRule="auto"/>
              <w:rPr>
                <w:rFonts w:ascii="Arial"/>
                <w:sz w:val="21"/>
              </w:rPr>
            </w:pPr>
          </w:p>
          <w:p w14:paraId="74C37237">
            <w:pPr>
              <w:spacing w:line="241" w:lineRule="auto"/>
              <w:rPr>
                <w:rFonts w:ascii="Arial"/>
                <w:sz w:val="21"/>
              </w:rPr>
            </w:pPr>
          </w:p>
          <w:p w14:paraId="6B451B82">
            <w:pPr>
              <w:spacing w:line="241" w:lineRule="auto"/>
              <w:rPr>
                <w:rFonts w:ascii="Arial"/>
                <w:sz w:val="21"/>
              </w:rPr>
            </w:pPr>
          </w:p>
          <w:p w14:paraId="328306A0">
            <w:pPr>
              <w:spacing w:line="241" w:lineRule="auto"/>
              <w:rPr>
                <w:rFonts w:ascii="Arial"/>
                <w:sz w:val="21"/>
              </w:rPr>
            </w:pPr>
          </w:p>
          <w:p w14:paraId="30D6B15D">
            <w:pPr>
              <w:spacing w:line="241" w:lineRule="auto"/>
              <w:rPr>
                <w:rFonts w:ascii="Arial"/>
                <w:sz w:val="21"/>
              </w:rPr>
            </w:pPr>
          </w:p>
          <w:p w14:paraId="6EC3820C">
            <w:pPr>
              <w:spacing w:before="68" w:line="239" w:lineRule="auto"/>
              <w:ind w:left="244" w:right="154" w:hanging="84"/>
              <w:jc w:val="both"/>
              <w:rPr>
                <w:rFonts w:ascii="FangSong_GB2312" w:hAnsi="FangSong_GB2312" w:eastAsia="FangSong_GB2312" w:cs="FangSong_GB2312"/>
                <w:sz w:val="21"/>
                <w:szCs w:val="21"/>
              </w:rPr>
            </w:pPr>
            <w:r>
              <w:rPr>
                <w:rFonts w:ascii="FangSong_GB2312" w:hAnsi="FangSong_GB2312" w:eastAsia="FangSong_GB2312" w:cs="FangSong_GB2312"/>
                <w:spacing w:val="7"/>
                <w:sz w:val="21"/>
                <w:szCs w:val="21"/>
              </w:rPr>
              <w:t>采购预算</w:t>
            </w:r>
            <w:r>
              <w:rPr>
                <w:rFonts w:ascii="FangSong_GB2312" w:hAnsi="FangSong_GB2312" w:eastAsia="FangSong_GB2312" w:cs="FangSong_GB2312"/>
                <w:spacing w:val="2"/>
                <w:sz w:val="21"/>
                <w:szCs w:val="21"/>
              </w:rPr>
              <w:t xml:space="preserve"> </w:t>
            </w:r>
            <w:r>
              <w:rPr>
                <w:rFonts w:ascii="Times New Roman" w:hAnsi="Times New Roman" w:eastAsia="Times New Roman" w:cs="Times New Roman"/>
                <w:spacing w:val="-1"/>
                <w:sz w:val="21"/>
                <w:szCs w:val="21"/>
              </w:rPr>
              <w:t>50</w:t>
            </w:r>
            <w:r>
              <w:rPr>
                <w:rFonts w:ascii="Times New Roman" w:hAnsi="Times New Roman" w:eastAsia="Times New Roman" w:cs="Times New Roman"/>
                <w:spacing w:val="25"/>
                <w:sz w:val="21"/>
                <w:szCs w:val="21"/>
              </w:rPr>
              <w:t xml:space="preserve"> </w:t>
            </w:r>
            <w:r>
              <w:rPr>
                <w:rFonts w:ascii="FangSong_GB2312" w:hAnsi="FangSong_GB2312" w:eastAsia="FangSong_GB2312" w:cs="FangSong_GB2312"/>
                <w:spacing w:val="-1"/>
                <w:sz w:val="21"/>
                <w:szCs w:val="21"/>
              </w:rPr>
              <w:t>万元</w:t>
            </w:r>
            <w:r>
              <w:rPr>
                <w:rFonts w:ascii="FangSong_GB2312" w:hAnsi="FangSong_GB2312" w:eastAsia="FangSong_GB2312" w:cs="FangSong_GB2312"/>
                <w:sz w:val="21"/>
                <w:szCs w:val="21"/>
              </w:rPr>
              <w:t xml:space="preserve"> </w:t>
            </w:r>
            <w:r>
              <w:rPr>
                <w:rFonts w:ascii="FangSong_GB2312" w:hAnsi="FangSong_GB2312" w:eastAsia="FangSong_GB2312" w:cs="FangSong_GB2312"/>
                <w:spacing w:val="14"/>
                <w:sz w:val="21"/>
                <w:szCs w:val="21"/>
              </w:rPr>
              <w:t>（含）</w:t>
            </w:r>
          </w:p>
        </w:tc>
        <w:tc>
          <w:tcPr>
            <w:tcW w:w="4453" w:type="dxa"/>
            <w:vAlign w:val="top"/>
          </w:tcPr>
          <w:p w14:paraId="197B2D01">
            <w:pPr>
              <w:spacing w:before="35" w:line="234" w:lineRule="auto"/>
              <w:ind w:left="110" w:right="170" w:hanging="4"/>
              <w:jc w:val="both"/>
              <w:rPr>
                <w:rFonts w:ascii="FangSong_GB2312" w:hAnsi="FangSong_GB2312" w:eastAsia="FangSong_GB2312" w:cs="FangSong_GB2312"/>
                <w:sz w:val="21"/>
                <w:szCs w:val="21"/>
              </w:rPr>
            </w:pPr>
            <w:r>
              <w:rPr>
                <w:rFonts w:ascii="FangSong_GB2312" w:hAnsi="FangSong_GB2312" w:eastAsia="FangSong_GB2312" w:cs="FangSong_GB2312"/>
                <w:spacing w:val="9"/>
                <w:sz w:val="21"/>
                <w:szCs w:val="21"/>
              </w:rPr>
              <w:t>包括校园网络环境系统（含中心机房、综合</w:t>
            </w:r>
            <w:r>
              <w:rPr>
                <w:rFonts w:ascii="FangSong_GB2312" w:hAnsi="FangSong_GB2312" w:eastAsia="FangSong_GB2312" w:cs="FangSong_GB2312"/>
                <w:spacing w:val="8"/>
                <w:sz w:val="21"/>
                <w:szCs w:val="21"/>
              </w:rPr>
              <w:t xml:space="preserve"> </w:t>
            </w:r>
            <w:r>
              <w:rPr>
                <w:rFonts w:ascii="FangSong_GB2312" w:hAnsi="FangSong_GB2312" w:eastAsia="FangSong_GB2312" w:cs="FangSong_GB2312"/>
                <w:spacing w:val="5"/>
                <w:sz w:val="21"/>
                <w:szCs w:val="21"/>
              </w:rPr>
              <w:t>布线、网络设备等）</w:t>
            </w:r>
            <w:r>
              <w:rPr>
                <w:rFonts w:ascii="FangSong_GB2312" w:hAnsi="FangSong_GB2312" w:eastAsia="FangSong_GB2312" w:cs="FangSong_GB2312"/>
                <w:spacing w:val="-40"/>
                <w:sz w:val="21"/>
                <w:szCs w:val="21"/>
              </w:rPr>
              <w:t xml:space="preserve"> </w:t>
            </w:r>
            <w:r>
              <w:rPr>
                <w:rFonts w:ascii="FangSong_GB2312" w:hAnsi="FangSong_GB2312" w:eastAsia="FangSong_GB2312" w:cs="FangSong_GB2312"/>
                <w:spacing w:val="5"/>
                <w:sz w:val="21"/>
                <w:szCs w:val="21"/>
              </w:rPr>
              <w:t>、平板式计算机、信息</w:t>
            </w:r>
            <w:r>
              <w:rPr>
                <w:rFonts w:ascii="FangSong_GB2312" w:hAnsi="FangSong_GB2312" w:eastAsia="FangSong_GB2312" w:cs="FangSong_GB2312"/>
                <w:sz w:val="21"/>
                <w:szCs w:val="21"/>
              </w:rPr>
              <w:t xml:space="preserve"> </w:t>
            </w:r>
            <w:r>
              <w:rPr>
                <w:rFonts w:ascii="FangSong_GB2312" w:hAnsi="FangSong_GB2312" w:eastAsia="FangSong_GB2312" w:cs="FangSong_GB2312"/>
                <w:spacing w:val="8"/>
                <w:sz w:val="21"/>
                <w:szCs w:val="21"/>
              </w:rPr>
              <w:t>安全等设备</w:t>
            </w:r>
          </w:p>
        </w:tc>
      </w:tr>
      <w:tr w14:paraId="33B99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261" w:type="dxa"/>
            <w:vAlign w:val="top"/>
          </w:tcPr>
          <w:p w14:paraId="3E4E42AF">
            <w:pPr>
              <w:spacing w:line="294" w:lineRule="auto"/>
              <w:rPr>
                <w:rFonts w:ascii="Arial"/>
                <w:sz w:val="21"/>
              </w:rPr>
            </w:pPr>
          </w:p>
          <w:p w14:paraId="56F84156">
            <w:pPr>
              <w:spacing w:before="61"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A02020000</w:t>
            </w:r>
          </w:p>
        </w:tc>
        <w:tc>
          <w:tcPr>
            <w:tcW w:w="3365" w:type="dxa"/>
            <w:vAlign w:val="top"/>
          </w:tcPr>
          <w:p w14:paraId="3E7558AB">
            <w:pPr>
              <w:spacing w:line="248" w:lineRule="auto"/>
              <w:rPr>
                <w:rFonts w:ascii="Arial"/>
                <w:sz w:val="21"/>
              </w:rPr>
            </w:pPr>
          </w:p>
          <w:p w14:paraId="34E422A8">
            <w:pPr>
              <w:spacing w:before="68" w:line="223" w:lineRule="auto"/>
              <w:ind w:left="121"/>
              <w:rPr>
                <w:rFonts w:ascii="FangSong_GB2312" w:hAnsi="FangSong_GB2312" w:eastAsia="FangSong_GB2312" w:cs="FangSong_GB2312"/>
                <w:sz w:val="21"/>
                <w:szCs w:val="21"/>
              </w:rPr>
            </w:pPr>
            <w:r>
              <w:rPr>
                <w:rFonts w:ascii="FangSong_GB2312" w:hAnsi="FangSong_GB2312" w:eastAsia="FangSong_GB2312" w:cs="FangSong_GB2312"/>
                <w:spacing w:val="5"/>
                <w:sz w:val="21"/>
                <w:szCs w:val="21"/>
              </w:rPr>
              <w:t>办公设备</w:t>
            </w:r>
          </w:p>
        </w:tc>
        <w:tc>
          <w:tcPr>
            <w:tcW w:w="1191" w:type="dxa"/>
            <w:vMerge w:val="continue"/>
            <w:tcBorders>
              <w:top w:val="nil"/>
              <w:bottom w:val="nil"/>
            </w:tcBorders>
            <w:vAlign w:val="top"/>
          </w:tcPr>
          <w:p w14:paraId="6C3F247C">
            <w:pPr>
              <w:rPr>
                <w:rFonts w:ascii="Arial"/>
                <w:sz w:val="21"/>
              </w:rPr>
            </w:pPr>
          </w:p>
        </w:tc>
        <w:tc>
          <w:tcPr>
            <w:tcW w:w="4453" w:type="dxa"/>
            <w:vAlign w:val="top"/>
          </w:tcPr>
          <w:p w14:paraId="445374FF">
            <w:pPr>
              <w:spacing w:before="39" w:line="233" w:lineRule="auto"/>
              <w:ind w:left="112" w:right="121" w:hanging="6"/>
              <w:jc w:val="both"/>
              <w:rPr>
                <w:rFonts w:ascii="FangSong_GB2312" w:hAnsi="FangSong_GB2312" w:eastAsia="FangSong_GB2312" w:cs="FangSong_GB2312"/>
                <w:sz w:val="21"/>
                <w:szCs w:val="21"/>
              </w:rPr>
            </w:pPr>
            <w:r>
              <w:rPr>
                <w:rFonts w:ascii="FangSong_GB2312" w:hAnsi="FangSong_GB2312" w:eastAsia="FangSong_GB2312" w:cs="FangSong_GB2312"/>
                <w:spacing w:val="-9"/>
                <w:sz w:val="21"/>
                <w:szCs w:val="21"/>
              </w:rPr>
              <w:t>包括触控一体机、投影仪、</w:t>
            </w:r>
            <w:r>
              <w:rPr>
                <w:rFonts w:ascii="FangSong_GB2312" w:hAnsi="FangSong_GB2312" w:eastAsia="FangSong_GB2312" w:cs="FangSong_GB2312"/>
                <w:spacing w:val="45"/>
                <w:sz w:val="21"/>
                <w:szCs w:val="21"/>
              </w:rPr>
              <w:t xml:space="preserve"> </w:t>
            </w:r>
            <w:r>
              <w:rPr>
                <w:rFonts w:ascii="Times New Roman" w:hAnsi="Times New Roman" w:eastAsia="Times New Roman" w:cs="Times New Roman"/>
                <w:spacing w:val="-9"/>
                <w:sz w:val="21"/>
                <w:szCs w:val="21"/>
              </w:rPr>
              <w:t>LED</w:t>
            </w:r>
            <w:r>
              <w:rPr>
                <w:rFonts w:ascii="Times New Roman" w:hAnsi="Times New Roman" w:eastAsia="Times New Roman" w:cs="Times New Roman"/>
                <w:spacing w:val="16"/>
                <w:w w:val="101"/>
                <w:sz w:val="21"/>
                <w:szCs w:val="21"/>
              </w:rPr>
              <w:t xml:space="preserve"> </w:t>
            </w:r>
            <w:r>
              <w:rPr>
                <w:rFonts w:ascii="FangSong_GB2312" w:hAnsi="FangSong_GB2312" w:eastAsia="FangSong_GB2312" w:cs="FangSong_GB2312"/>
                <w:spacing w:val="-9"/>
                <w:sz w:val="21"/>
                <w:szCs w:val="21"/>
              </w:rPr>
              <w:t>显示屏（信息</w:t>
            </w:r>
            <w:r>
              <w:rPr>
                <w:rFonts w:ascii="FangSong_GB2312" w:hAnsi="FangSong_GB2312" w:eastAsia="FangSong_GB2312" w:cs="FangSong_GB2312"/>
                <w:sz w:val="21"/>
                <w:szCs w:val="21"/>
              </w:rPr>
              <w:t xml:space="preserve"> 发布系统、电子班牌等）、一卡通系统（含消 </w:t>
            </w:r>
            <w:r>
              <w:rPr>
                <w:rFonts w:ascii="FangSong_GB2312" w:hAnsi="FangSong_GB2312" w:eastAsia="FangSong_GB2312" w:cs="FangSong_GB2312"/>
                <w:spacing w:val="-1"/>
                <w:sz w:val="21"/>
                <w:szCs w:val="21"/>
              </w:rPr>
              <w:t>费系统、通道系统、车辆管理、门禁系统等）</w:t>
            </w:r>
          </w:p>
        </w:tc>
      </w:tr>
      <w:tr w14:paraId="2D907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61" w:type="dxa"/>
            <w:vAlign w:val="top"/>
          </w:tcPr>
          <w:p w14:paraId="41F87B27">
            <w:pPr>
              <w:spacing w:before="92"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A02080805</w:t>
            </w:r>
          </w:p>
        </w:tc>
        <w:tc>
          <w:tcPr>
            <w:tcW w:w="3365" w:type="dxa"/>
            <w:vAlign w:val="top"/>
          </w:tcPr>
          <w:p w14:paraId="12AFC84A">
            <w:pPr>
              <w:spacing w:before="53" w:line="222" w:lineRule="auto"/>
              <w:ind w:left="115"/>
              <w:rPr>
                <w:rFonts w:ascii="FangSong_GB2312" w:hAnsi="FangSong_GB2312" w:eastAsia="FangSong_GB2312" w:cs="FangSong_GB2312"/>
                <w:sz w:val="21"/>
                <w:szCs w:val="21"/>
              </w:rPr>
            </w:pPr>
            <w:r>
              <w:rPr>
                <w:rFonts w:ascii="FangSong_GB2312" w:hAnsi="FangSong_GB2312" w:eastAsia="FangSong_GB2312" w:cs="FangSong_GB2312"/>
                <w:spacing w:val="9"/>
                <w:sz w:val="21"/>
                <w:szCs w:val="21"/>
              </w:rPr>
              <w:t>视频会议系统及会议室音频系统</w:t>
            </w:r>
          </w:p>
        </w:tc>
        <w:tc>
          <w:tcPr>
            <w:tcW w:w="1191" w:type="dxa"/>
            <w:vMerge w:val="continue"/>
            <w:tcBorders>
              <w:top w:val="nil"/>
              <w:bottom w:val="nil"/>
            </w:tcBorders>
            <w:vAlign w:val="top"/>
          </w:tcPr>
          <w:p w14:paraId="14199B5F">
            <w:pPr>
              <w:rPr>
                <w:rFonts w:ascii="Arial"/>
                <w:sz w:val="21"/>
              </w:rPr>
            </w:pPr>
          </w:p>
        </w:tc>
        <w:tc>
          <w:tcPr>
            <w:tcW w:w="4453" w:type="dxa"/>
            <w:vAlign w:val="top"/>
          </w:tcPr>
          <w:p w14:paraId="252D0C08">
            <w:pPr>
              <w:spacing w:before="53" w:line="222" w:lineRule="auto"/>
              <w:ind w:left="106"/>
              <w:rPr>
                <w:rFonts w:ascii="FangSong_GB2312" w:hAnsi="FangSong_GB2312" w:eastAsia="FangSong_GB2312" w:cs="FangSong_GB2312"/>
                <w:sz w:val="21"/>
                <w:szCs w:val="21"/>
              </w:rPr>
            </w:pPr>
            <w:r>
              <w:rPr>
                <w:rFonts w:ascii="FangSong_GB2312" w:hAnsi="FangSong_GB2312" w:eastAsia="FangSong_GB2312" w:cs="FangSong_GB2312"/>
                <w:spacing w:val="9"/>
                <w:sz w:val="21"/>
                <w:szCs w:val="21"/>
              </w:rPr>
              <w:t>包括报告厅音响、会议室、录播教室等</w:t>
            </w:r>
          </w:p>
        </w:tc>
      </w:tr>
      <w:tr w14:paraId="1576E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61" w:type="dxa"/>
            <w:vAlign w:val="top"/>
          </w:tcPr>
          <w:p w14:paraId="4CE4A30F">
            <w:pPr>
              <w:spacing w:before="94"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A02090404</w:t>
            </w:r>
          </w:p>
        </w:tc>
        <w:tc>
          <w:tcPr>
            <w:tcW w:w="3365" w:type="dxa"/>
            <w:vAlign w:val="top"/>
          </w:tcPr>
          <w:p w14:paraId="15A97E41">
            <w:pPr>
              <w:spacing w:before="55" w:line="221" w:lineRule="auto"/>
              <w:ind w:left="122"/>
              <w:rPr>
                <w:rFonts w:ascii="FangSong_GB2312" w:hAnsi="FangSong_GB2312" w:eastAsia="FangSong_GB2312" w:cs="FangSong_GB2312"/>
                <w:sz w:val="21"/>
                <w:szCs w:val="21"/>
              </w:rPr>
            </w:pPr>
            <w:r>
              <w:rPr>
                <w:rFonts w:ascii="FangSong_GB2312" w:hAnsi="FangSong_GB2312" w:eastAsia="FangSong_GB2312" w:cs="FangSong_GB2312"/>
                <w:spacing w:val="6"/>
                <w:sz w:val="21"/>
                <w:szCs w:val="21"/>
              </w:rPr>
              <w:t>声处理设备</w:t>
            </w:r>
          </w:p>
        </w:tc>
        <w:tc>
          <w:tcPr>
            <w:tcW w:w="1191" w:type="dxa"/>
            <w:vMerge w:val="continue"/>
            <w:tcBorders>
              <w:top w:val="nil"/>
              <w:bottom w:val="nil"/>
            </w:tcBorders>
            <w:vAlign w:val="top"/>
          </w:tcPr>
          <w:p w14:paraId="32033DC0">
            <w:pPr>
              <w:rPr>
                <w:rFonts w:ascii="Arial"/>
                <w:sz w:val="21"/>
              </w:rPr>
            </w:pPr>
          </w:p>
        </w:tc>
        <w:tc>
          <w:tcPr>
            <w:tcW w:w="4453" w:type="dxa"/>
            <w:vAlign w:val="top"/>
          </w:tcPr>
          <w:p w14:paraId="4C711648">
            <w:pPr>
              <w:spacing w:before="55" w:line="221" w:lineRule="auto"/>
              <w:ind w:left="106"/>
              <w:rPr>
                <w:rFonts w:ascii="FangSong_GB2312" w:hAnsi="FangSong_GB2312" w:eastAsia="FangSong_GB2312" w:cs="FangSong_GB2312"/>
                <w:sz w:val="21"/>
                <w:szCs w:val="21"/>
              </w:rPr>
            </w:pPr>
            <w:r>
              <w:rPr>
                <w:rFonts w:ascii="FangSong_GB2312" w:hAnsi="FangSong_GB2312" w:eastAsia="FangSong_GB2312" w:cs="FangSong_GB2312"/>
                <w:spacing w:val="9"/>
                <w:sz w:val="21"/>
                <w:szCs w:val="21"/>
              </w:rPr>
              <w:t>包括学校广播、教室扩声系统等</w:t>
            </w:r>
          </w:p>
        </w:tc>
      </w:tr>
      <w:tr w14:paraId="0B2EC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61" w:type="dxa"/>
            <w:vAlign w:val="top"/>
          </w:tcPr>
          <w:p w14:paraId="439EB860">
            <w:pPr>
              <w:spacing w:before="217"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A02091107</w:t>
            </w:r>
          </w:p>
        </w:tc>
        <w:tc>
          <w:tcPr>
            <w:tcW w:w="3365" w:type="dxa"/>
            <w:vAlign w:val="top"/>
          </w:tcPr>
          <w:p w14:paraId="1EE0991E">
            <w:pPr>
              <w:spacing w:before="179" w:line="224" w:lineRule="auto"/>
              <w:ind w:left="115"/>
              <w:rPr>
                <w:rFonts w:ascii="FangSong_GB2312" w:hAnsi="FangSong_GB2312" w:eastAsia="FangSong_GB2312" w:cs="FangSong_GB2312"/>
                <w:sz w:val="21"/>
                <w:szCs w:val="21"/>
              </w:rPr>
            </w:pPr>
            <w:r>
              <w:rPr>
                <w:rFonts w:ascii="FangSong_GB2312" w:hAnsi="FangSong_GB2312" w:eastAsia="FangSong_GB2312" w:cs="FangSong_GB2312"/>
                <w:spacing w:val="7"/>
                <w:sz w:val="21"/>
                <w:szCs w:val="21"/>
              </w:rPr>
              <w:t>视频监控设备</w:t>
            </w:r>
          </w:p>
        </w:tc>
        <w:tc>
          <w:tcPr>
            <w:tcW w:w="1191" w:type="dxa"/>
            <w:vMerge w:val="continue"/>
            <w:tcBorders>
              <w:top w:val="nil"/>
              <w:bottom w:val="nil"/>
            </w:tcBorders>
            <w:vAlign w:val="top"/>
          </w:tcPr>
          <w:p w14:paraId="663783BF">
            <w:pPr>
              <w:rPr>
                <w:rFonts w:ascii="Arial"/>
                <w:sz w:val="21"/>
              </w:rPr>
            </w:pPr>
          </w:p>
        </w:tc>
        <w:tc>
          <w:tcPr>
            <w:tcW w:w="4453" w:type="dxa"/>
            <w:vAlign w:val="top"/>
          </w:tcPr>
          <w:p w14:paraId="4D22D746">
            <w:pPr>
              <w:spacing w:before="38" w:line="227" w:lineRule="auto"/>
              <w:ind w:left="112" w:right="162" w:firstLine="6"/>
              <w:rPr>
                <w:rFonts w:ascii="FangSong_GB2312" w:hAnsi="FangSong_GB2312" w:eastAsia="FangSong_GB2312" w:cs="FangSong_GB2312"/>
                <w:sz w:val="21"/>
                <w:szCs w:val="21"/>
              </w:rPr>
            </w:pPr>
            <w:r>
              <w:rPr>
                <w:rFonts w:ascii="FangSong_GB2312" w:hAnsi="FangSong_GB2312" w:eastAsia="FangSong_GB2312" w:cs="FangSong_GB2312"/>
                <w:spacing w:val="7"/>
                <w:sz w:val="21"/>
                <w:szCs w:val="21"/>
              </w:rPr>
              <w:t>安防系统（含视频监控、周界报警、</w:t>
            </w:r>
            <w:r>
              <w:rPr>
                <w:rFonts w:ascii="FangSong_GB2312" w:hAnsi="FangSong_GB2312" w:eastAsia="FangSong_GB2312" w:cs="FangSong_GB2312"/>
                <w:spacing w:val="-61"/>
                <w:sz w:val="21"/>
                <w:szCs w:val="21"/>
              </w:rPr>
              <w:t xml:space="preserve"> </w:t>
            </w:r>
            <w:r>
              <w:rPr>
                <w:rFonts w:ascii="FangSong_GB2312" w:hAnsi="FangSong_GB2312" w:eastAsia="FangSong_GB2312" w:cs="FangSong_GB2312"/>
                <w:spacing w:val="7"/>
                <w:sz w:val="21"/>
                <w:szCs w:val="21"/>
              </w:rPr>
              <w:t>一键报</w:t>
            </w:r>
            <w:r>
              <w:rPr>
                <w:rFonts w:ascii="FangSong_GB2312" w:hAnsi="FangSong_GB2312" w:eastAsia="FangSong_GB2312" w:cs="FangSong_GB2312"/>
                <w:sz w:val="21"/>
                <w:szCs w:val="21"/>
              </w:rPr>
              <w:t xml:space="preserve"> </w:t>
            </w:r>
            <w:r>
              <w:rPr>
                <w:rFonts w:ascii="FangSong_GB2312" w:hAnsi="FangSong_GB2312" w:eastAsia="FangSong_GB2312" w:cs="FangSong_GB2312"/>
                <w:spacing w:val="7"/>
                <w:sz w:val="21"/>
                <w:szCs w:val="21"/>
              </w:rPr>
              <w:t>警等系统）</w:t>
            </w:r>
          </w:p>
        </w:tc>
      </w:tr>
      <w:tr w14:paraId="31091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61" w:type="dxa"/>
            <w:vAlign w:val="top"/>
          </w:tcPr>
          <w:p w14:paraId="43F49F1B">
            <w:pPr>
              <w:spacing w:before="217"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A02102100</w:t>
            </w:r>
          </w:p>
        </w:tc>
        <w:tc>
          <w:tcPr>
            <w:tcW w:w="3365" w:type="dxa"/>
            <w:vAlign w:val="top"/>
          </w:tcPr>
          <w:p w14:paraId="41B601F3">
            <w:pPr>
              <w:spacing w:before="179" w:line="222" w:lineRule="auto"/>
              <w:ind w:left="111"/>
              <w:rPr>
                <w:rFonts w:ascii="FangSong_GB2312" w:hAnsi="FangSong_GB2312" w:eastAsia="FangSong_GB2312" w:cs="FangSong_GB2312"/>
                <w:sz w:val="21"/>
                <w:szCs w:val="21"/>
              </w:rPr>
            </w:pPr>
            <w:r>
              <w:rPr>
                <w:rFonts w:ascii="FangSong_GB2312" w:hAnsi="FangSong_GB2312" w:eastAsia="FangSong_GB2312" w:cs="FangSong_GB2312"/>
                <w:spacing w:val="9"/>
                <w:sz w:val="21"/>
                <w:szCs w:val="21"/>
              </w:rPr>
              <w:t>教学仪器、实训设备</w:t>
            </w:r>
          </w:p>
        </w:tc>
        <w:tc>
          <w:tcPr>
            <w:tcW w:w="1191" w:type="dxa"/>
            <w:vMerge w:val="continue"/>
            <w:tcBorders>
              <w:top w:val="nil"/>
              <w:bottom w:val="nil"/>
            </w:tcBorders>
            <w:vAlign w:val="top"/>
          </w:tcPr>
          <w:p w14:paraId="068BD224">
            <w:pPr>
              <w:rPr>
                <w:rFonts w:ascii="Arial"/>
                <w:sz w:val="21"/>
              </w:rPr>
            </w:pPr>
          </w:p>
        </w:tc>
        <w:tc>
          <w:tcPr>
            <w:tcW w:w="4453" w:type="dxa"/>
            <w:vAlign w:val="top"/>
          </w:tcPr>
          <w:p w14:paraId="21380692">
            <w:pPr>
              <w:spacing w:before="38" w:line="227" w:lineRule="auto"/>
              <w:ind w:left="122" w:right="162" w:hanging="16"/>
              <w:rPr>
                <w:rFonts w:ascii="FangSong_GB2312" w:hAnsi="FangSong_GB2312" w:eastAsia="FangSong_GB2312" w:cs="FangSong_GB2312"/>
                <w:sz w:val="21"/>
                <w:szCs w:val="21"/>
              </w:rPr>
            </w:pPr>
            <w:r>
              <w:rPr>
                <w:rFonts w:ascii="FangSong_GB2312" w:hAnsi="FangSong_GB2312" w:eastAsia="FangSong_GB2312" w:cs="FangSong_GB2312"/>
                <w:spacing w:val="9"/>
                <w:sz w:val="21"/>
                <w:szCs w:val="21"/>
              </w:rPr>
              <w:t>包括中小学理科、文科等专用教室设备、职</w:t>
            </w:r>
            <w:r>
              <w:rPr>
                <w:rFonts w:ascii="FangSong_GB2312" w:hAnsi="FangSong_GB2312" w:eastAsia="FangSong_GB2312" w:cs="FangSong_GB2312"/>
                <w:spacing w:val="17"/>
                <w:sz w:val="21"/>
                <w:szCs w:val="21"/>
              </w:rPr>
              <w:t xml:space="preserve"> </w:t>
            </w:r>
            <w:r>
              <w:rPr>
                <w:rFonts w:ascii="FangSong_GB2312" w:hAnsi="FangSong_GB2312" w:eastAsia="FangSong_GB2312" w:cs="FangSong_GB2312"/>
                <w:spacing w:val="7"/>
                <w:sz w:val="21"/>
                <w:szCs w:val="21"/>
              </w:rPr>
              <w:t>业学校实训设备</w:t>
            </w:r>
          </w:p>
        </w:tc>
      </w:tr>
      <w:tr w14:paraId="25797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261" w:type="dxa"/>
            <w:vAlign w:val="top"/>
          </w:tcPr>
          <w:p w14:paraId="2932DF45">
            <w:pPr>
              <w:spacing w:before="94"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A02450100</w:t>
            </w:r>
          </w:p>
        </w:tc>
        <w:tc>
          <w:tcPr>
            <w:tcW w:w="3365" w:type="dxa"/>
            <w:vAlign w:val="top"/>
          </w:tcPr>
          <w:p w14:paraId="11028741">
            <w:pPr>
              <w:spacing w:before="55" w:line="222" w:lineRule="auto"/>
              <w:ind w:left="121"/>
              <w:rPr>
                <w:rFonts w:ascii="FangSong_GB2312" w:hAnsi="FangSong_GB2312" w:eastAsia="FangSong_GB2312" w:cs="FangSong_GB2312"/>
                <w:sz w:val="21"/>
                <w:szCs w:val="21"/>
              </w:rPr>
            </w:pPr>
            <w:r>
              <w:rPr>
                <w:rFonts w:ascii="FangSong_GB2312" w:hAnsi="FangSong_GB2312" w:eastAsia="FangSong_GB2312" w:cs="FangSong_GB2312"/>
                <w:spacing w:val="7"/>
                <w:sz w:val="21"/>
                <w:szCs w:val="21"/>
              </w:rPr>
              <w:t>文艺设备（乐器）</w:t>
            </w:r>
          </w:p>
        </w:tc>
        <w:tc>
          <w:tcPr>
            <w:tcW w:w="1191" w:type="dxa"/>
            <w:vMerge w:val="continue"/>
            <w:tcBorders>
              <w:top w:val="nil"/>
              <w:bottom w:val="nil"/>
            </w:tcBorders>
            <w:vAlign w:val="top"/>
          </w:tcPr>
          <w:p w14:paraId="62B228C9">
            <w:pPr>
              <w:rPr>
                <w:rFonts w:ascii="Arial"/>
                <w:sz w:val="21"/>
              </w:rPr>
            </w:pPr>
          </w:p>
        </w:tc>
        <w:tc>
          <w:tcPr>
            <w:tcW w:w="4453" w:type="dxa"/>
            <w:vAlign w:val="top"/>
          </w:tcPr>
          <w:p w14:paraId="57D4A09C">
            <w:pPr>
              <w:spacing w:before="52" w:line="222" w:lineRule="auto"/>
              <w:ind w:left="106"/>
              <w:rPr>
                <w:rFonts w:ascii="FangSong_GB2312" w:hAnsi="FangSong_GB2312" w:eastAsia="FangSong_GB2312" w:cs="FangSong_GB2312"/>
                <w:sz w:val="21"/>
                <w:szCs w:val="21"/>
              </w:rPr>
            </w:pPr>
            <w:r>
              <w:rPr>
                <w:rFonts w:ascii="FangSong_GB2312" w:hAnsi="FangSong_GB2312" w:eastAsia="FangSong_GB2312" w:cs="FangSong_GB2312"/>
                <w:spacing w:val="9"/>
                <w:sz w:val="21"/>
                <w:szCs w:val="21"/>
              </w:rPr>
              <w:t>包括各类乐器</w:t>
            </w:r>
          </w:p>
        </w:tc>
      </w:tr>
      <w:tr w14:paraId="0687E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61" w:type="dxa"/>
            <w:vAlign w:val="top"/>
          </w:tcPr>
          <w:p w14:paraId="2856BEEF">
            <w:pPr>
              <w:spacing w:before="217"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A02450300</w:t>
            </w:r>
          </w:p>
        </w:tc>
        <w:tc>
          <w:tcPr>
            <w:tcW w:w="3365" w:type="dxa"/>
            <w:vAlign w:val="top"/>
          </w:tcPr>
          <w:p w14:paraId="3FA2C60F">
            <w:pPr>
              <w:spacing w:before="178" w:line="222" w:lineRule="auto"/>
              <w:ind w:left="121"/>
              <w:rPr>
                <w:rFonts w:ascii="FangSong_GB2312" w:hAnsi="FangSong_GB2312" w:eastAsia="FangSong_GB2312" w:cs="FangSong_GB2312"/>
                <w:sz w:val="21"/>
                <w:szCs w:val="21"/>
              </w:rPr>
            </w:pPr>
            <w:r>
              <w:rPr>
                <w:rFonts w:ascii="FangSong_GB2312" w:hAnsi="FangSong_GB2312" w:eastAsia="FangSong_GB2312" w:cs="FangSong_GB2312"/>
                <w:spacing w:val="7"/>
                <w:sz w:val="21"/>
                <w:szCs w:val="21"/>
              </w:rPr>
              <w:t>文艺设备（舞台设备）</w:t>
            </w:r>
          </w:p>
        </w:tc>
        <w:tc>
          <w:tcPr>
            <w:tcW w:w="1191" w:type="dxa"/>
            <w:vMerge w:val="continue"/>
            <w:tcBorders>
              <w:top w:val="nil"/>
              <w:bottom w:val="nil"/>
            </w:tcBorders>
            <w:vAlign w:val="top"/>
          </w:tcPr>
          <w:p w14:paraId="34B7C88C">
            <w:pPr>
              <w:rPr>
                <w:rFonts w:ascii="Arial"/>
                <w:sz w:val="21"/>
              </w:rPr>
            </w:pPr>
          </w:p>
        </w:tc>
        <w:tc>
          <w:tcPr>
            <w:tcW w:w="4453" w:type="dxa"/>
            <w:vAlign w:val="top"/>
          </w:tcPr>
          <w:p w14:paraId="25BD77AE">
            <w:pPr>
              <w:spacing w:before="38" w:line="227" w:lineRule="auto"/>
              <w:ind w:left="120" w:right="207"/>
              <w:rPr>
                <w:rFonts w:ascii="FangSong_GB2312" w:hAnsi="FangSong_GB2312" w:eastAsia="FangSong_GB2312" w:cs="FangSong_GB2312"/>
                <w:sz w:val="21"/>
                <w:szCs w:val="21"/>
              </w:rPr>
            </w:pPr>
            <w:r>
              <w:rPr>
                <w:rFonts w:ascii="FangSong_GB2312" w:hAnsi="FangSong_GB2312" w:eastAsia="FangSong_GB2312" w:cs="FangSong_GB2312"/>
                <w:spacing w:val="6"/>
                <w:sz w:val="21"/>
                <w:szCs w:val="21"/>
              </w:rPr>
              <w:t>舞台设备（包括舞台机械系统、幕布系统、</w:t>
            </w:r>
            <w:r>
              <w:rPr>
                <w:rFonts w:ascii="FangSong_GB2312" w:hAnsi="FangSong_GB2312" w:eastAsia="FangSong_GB2312" w:cs="FangSong_GB2312"/>
                <w:spacing w:val="15"/>
                <w:sz w:val="21"/>
                <w:szCs w:val="21"/>
              </w:rPr>
              <w:t xml:space="preserve"> </w:t>
            </w:r>
            <w:r>
              <w:rPr>
                <w:rFonts w:ascii="FangSong_GB2312" w:hAnsi="FangSong_GB2312" w:eastAsia="FangSong_GB2312" w:cs="FangSong_GB2312"/>
                <w:spacing w:val="8"/>
                <w:sz w:val="21"/>
                <w:szCs w:val="21"/>
              </w:rPr>
              <w:t>舞台灯具及辅助设备等）</w:t>
            </w:r>
          </w:p>
        </w:tc>
      </w:tr>
      <w:tr w14:paraId="344A6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61" w:type="dxa"/>
            <w:vAlign w:val="top"/>
          </w:tcPr>
          <w:p w14:paraId="75F788C7">
            <w:pPr>
              <w:spacing w:before="92"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A02460000</w:t>
            </w:r>
          </w:p>
        </w:tc>
        <w:tc>
          <w:tcPr>
            <w:tcW w:w="3365" w:type="dxa"/>
            <w:vAlign w:val="top"/>
          </w:tcPr>
          <w:p w14:paraId="3414CF3E">
            <w:pPr>
              <w:spacing w:before="53" w:line="222" w:lineRule="auto"/>
              <w:ind w:left="106"/>
              <w:rPr>
                <w:rFonts w:ascii="FangSong_GB2312" w:hAnsi="FangSong_GB2312" w:eastAsia="FangSong_GB2312" w:cs="FangSong_GB2312"/>
                <w:sz w:val="21"/>
                <w:szCs w:val="21"/>
              </w:rPr>
            </w:pPr>
            <w:r>
              <w:rPr>
                <w:rFonts w:ascii="FangSong_GB2312" w:hAnsi="FangSong_GB2312" w:eastAsia="FangSong_GB2312" w:cs="FangSong_GB2312"/>
                <w:spacing w:val="9"/>
                <w:sz w:val="21"/>
                <w:szCs w:val="21"/>
              </w:rPr>
              <w:t>体育设施设备</w:t>
            </w:r>
          </w:p>
        </w:tc>
        <w:tc>
          <w:tcPr>
            <w:tcW w:w="1191" w:type="dxa"/>
            <w:vMerge w:val="continue"/>
            <w:tcBorders>
              <w:top w:val="nil"/>
              <w:bottom w:val="nil"/>
            </w:tcBorders>
            <w:vAlign w:val="top"/>
          </w:tcPr>
          <w:p w14:paraId="1EBBF765">
            <w:pPr>
              <w:rPr>
                <w:rFonts w:ascii="Arial"/>
                <w:sz w:val="21"/>
              </w:rPr>
            </w:pPr>
          </w:p>
        </w:tc>
        <w:tc>
          <w:tcPr>
            <w:tcW w:w="4453" w:type="dxa"/>
            <w:vAlign w:val="top"/>
          </w:tcPr>
          <w:p w14:paraId="584C9A9D">
            <w:pPr>
              <w:spacing w:before="52" w:line="223" w:lineRule="auto"/>
              <w:ind w:left="106"/>
              <w:rPr>
                <w:rFonts w:ascii="FangSong_GB2312" w:hAnsi="FangSong_GB2312" w:eastAsia="FangSong_GB2312" w:cs="FangSong_GB2312"/>
                <w:sz w:val="21"/>
                <w:szCs w:val="21"/>
              </w:rPr>
            </w:pPr>
            <w:r>
              <w:rPr>
                <w:rFonts w:ascii="FangSong_GB2312" w:hAnsi="FangSong_GB2312" w:eastAsia="FangSong_GB2312" w:cs="FangSong_GB2312"/>
                <w:spacing w:val="-8"/>
                <w:sz w:val="21"/>
                <w:szCs w:val="21"/>
              </w:rPr>
              <w:t>包括各类体育运动类设备及辅助设备、零部件等</w:t>
            </w:r>
          </w:p>
        </w:tc>
      </w:tr>
      <w:tr w14:paraId="0AC30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61" w:type="dxa"/>
            <w:vAlign w:val="top"/>
          </w:tcPr>
          <w:p w14:paraId="132EF0A0">
            <w:pPr>
              <w:spacing w:before="94"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A04010000</w:t>
            </w:r>
          </w:p>
        </w:tc>
        <w:tc>
          <w:tcPr>
            <w:tcW w:w="3365" w:type="dxa"/>
            <w:vAlign w:val="top"/>
          </w:tcPr>
          <w:p w14:paraId="6B0872E4">
            <w:pPr>
              <w:spacing w:before="55" w:line="220" w:lineRule="auto"/>
              <w:ind w:left="111"/>
              <w:rPr>
                <w:rFonts w:ascii="FangSong_GB2312" w:hAnsi="FangSong_GB2312" w:eastAsia="FangSong_GB2312" w:cs="FangSong_GB2312"/>
                <w:sz w:val="21"/>
                <w:szCs w:val="21"/>
              </w:rPr>
            </w:pPr>
            <w:r>
              <w:rPr>
                <w:rFonts w:ascii="FangSong_GB2312" w:hAnsi="FangSong_GB2312" w:eastAsia="FangSong_GB2312" w:cs="FangSong_GB2312"/>
                <w:spacing w:val="8"/>
                <w:sz w:val="21"/>
                <w:szCs w:val="21"/>
              </w:rPr>
              <w:t>教学用图书</w:t>
            </w:r>
          </w:p>
        </w:tc>
        <w:tc>
          <w:tcPr>
            <w:tcW w:w="1191" w:type="dxa"/>
            <w:vMerge w:val="continue"/>
            <w:tcBorders>
              <w:top w:val="nil"/>
              <w:bottom w:val="nil"/>
            </w:tcBorders>
            <w:vAlign w:val="top"/>
          </w:tcPr>
          <w:p w14:paraId="71F67EE9">
            <w:pPr>
              <w:rPr>
                <w:rFonts w:ascii="Arial"/>
                <w:sz w:val="21"/>
              </w:rPr>
            </w:pPr>
          </w:p>
        </w:tc>
        <w:tc>
          <w:tcPr>
            <w:tcW w:w="4453" w:type="dxa"/>
            <w:vAlign w:val="top"/>
          </w:tcPr>
          <w:p w14:paraId="31579DF7">
            <w:pPr>
              <w:rPr>
                <w:rFonts w:ascii="Arial"/>
                <w:sz w:val="21"/>
              </w:rPr>
            </w:pPr>
          </w:p>
        </w:tc>
      </w:tr>
      <w:tr w14:paraId="569E4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61" w:type="dxa"/>
            <w:vAlign w:val="top"/>
          </w:tcPr>
          <w:p w14:paraId="2DCBEE79">
            <w:pPr>
              <w:spacing w:before="218"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A05010000</w:t>
            </w:r>
          </w:p>
        </w:tc>
        <w:tc>
          <w:tcPr>
            <w:tcW w:w="3365" w:type="dxa"/>
            <w:vAlign w:val="top"/>
          </w:tcPr>
          <w:p w14:paraId="45E9BC7B">
            <w:pPr>
              <w:spacing w:before="179" w:line="222" w:lineRule="auto"/>
              <w:ind w:left="111"/>
              <w:rPr>
                <w:rFonts w:ascii="FangSong_GB2312" w:hAnsi="FangSong_GB2312" w:eastAsia="FangSong_GB2312" w:cs="FangSong_GB2312"/>
                <w:sz w:val="21"/>
                <w:szCs w:val="21"/>
              </w:rPr>
            </w:pPr>
            <w:r>
              <w:rPr>
                <w:rFonts w:ascii="FangSong_GB2312" w:hAnsi="FangSong_GB2312" w:eastAsia="FangSong_GB2312" w:cs="FangSong_GB2312"/>
                <w:spacing w:val="8"/>
                <w:sz w:val="21"/>
                <w:szCs w:val="21"/>
              </w:rPr>
              <w:t>教学用家具</w:t>
            </w:r>
          </w:p>
        </w:tc>
        <w:tc>
          <w:tcPr>
            <w:tcW w:w="1191" w:type="dxa"/>
            <w:vMerge w:val="continue"/>
            <w:tcBorders>
              <w:top w:val="nil"/>
              <w:bottom w:val="nil"/>
            </w:tcBorders>
            <w:vAlign w:val="top"/>
          </w:tcPr>
          <w:p w14:paraId="3B6903EA">
            <w:pPr>
              <w:rPr>
                <w:rFonts w:ascii="Arial"/>
                <w:sz w:val="21"/>
              </w:rPr>
            </w:pPr>
          </w:p>
        </w:tc>
        <w:tc>
          <w:tcPr>
            <w:tcW w:w="4453" w:type="dxa"/>
            <w:vAlign w:val="top"/>
          </w:tcPr>
          <w:p w14:paraId="2FE4967A">
            <w:pPr>
              <w:spacing w:before="40" w:line="226" w:lineRule="auto"/>
              <w:ind w:left="116" w:right="207" w:hanging="10"/>
              <w:rPr>
                <w:rFonts w:ascii="FangSong_GB2312" w:hAnsi="FangSong_GB2312" w:eastAsia="FangSong_GB2312" w:cs="FangSong_GB2312"/>
                <w:sz w:val="21"/>
                <w:szCs w:val="21"/>
              </w:rPr>
            </w:pPr>
            <w:r>
              <w:rPr>
                <w:rFonts w:ascii="FangSong_GB2312" w:hAnsi="FangSong_GB2312" w:eastAsia="FangSong_GB2312" w:cs="FangSong_GB2312"/>
                <w:spacing w:val="7"/>
                <w:sz w:val="21"/>
                <w:szCs w:val="21"/>
              </w:rPr>
              <w:t>包括教学用黑板、课桌椅、专用教室家具、</w:t>
            </w:r>
            <w:r>
              <w:rPr>
                <w:rFonts w:ascii="FangSong_GB2312" w:hAnsi="FangSong_GB2312" w:eastAsia="FangSong_GB2312" w:cs="FangSong_GB2312"/>
                <w:spacing w:val="9"/>
                <w:sz w:val="21"/>
                <w:szCs w:val="21"/>
              </w:rPr>
              <w:t xml:space="preserve"> </w:t>
            </w:r>
            <w:r>
              <w:rPr>
                <w:rFonts w:ascii="FangSong_GB2312" w:hAnsi="FangSong_GB2312" w:eastAsia="FangSong_GB2312" w:cs="FangSong_GB2312"/>
                <w:spacing w:val="5"/>
                <w:sz w:val="21"/>
                <w:szCs w:val="21"/>
              </w:rPr>
              <w:t>宿舍家具、相关场馆家具等；</w:t>
            </w:r>
          </w:p>
        </w:tc>
      </w:tr>
      <w:tr w14:paraId="12A47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61" w:type="dxa"/>
            <w:vAlign w:val="top"/>
          </w:tcPr>
          <w:p w14:paraId="028E4009">
            <w:pPr>
              <w:spacing w:before="218"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A08060303</w:t>
            </w:r>
          </w:p>
        </w:tc>
        <w:tc>
          <w:tcPr>
            <w:tcW w:w="3365" w:type="dxa"/>
            <w:vAlign w:val="top"/>
          </w:tcPr>
          <w:p w14:paraId="1808286C">
            <w:pPr>
              <w:spacing w:before="179" w:line="222" w:lineRule="auto"/>
              <w:ind w:left="117"/>
              <w:rPr>
                <w:rFonts w:ascii="FangSong_GB2312" w:hAnsi="FangSong_GB2312" w:eastAsia="FangSong_GB2312" w:cs="FangSong_GB2312"/>
                <w:sz w:val="21"/>
                <w:szCs w:val="21"/>
              </w:rPr>
            </w:pPr>
            <w:r>
              <w:rPr>
                <w:rFonts w:ascii="FangSong_GB2312" w:hAnsi="FangSong_GB2312" w:eastAsia="FangSong_GB2312" w:cs="FangSong_GB2312"/>
                <w:spacing w:val="6"/>
                <w:sz w:val="21"/>
                <w:szCs w:val="21"/>
              </w:rPr>
              <w:t>应用软件</w:t>
            </w:r>
          </w:p>
        </w:tc>
        <w:tc>
          <w:tcPr>
            <w:tcW w:w="1191" w:type="dxa"/>
            <w:vMerge w:val="continue"/>
            <w:tcBorders>
              <w:top w:val="nil"/>
              <w:bottom w:val="nil"/>
            </w:tcBorders>
            <w:vAlign w:val="top"/>
          </w:tcPr>
          <w:p w14:paraId="7CCAFA50">
            <w:pPr>
              <w:rPr>
                <w:rFonts w:ascii="Arial"/>
                <w:sz w:val="21"/>
              </w:rPr>
            </w:pPr>
          </w:p>
        </w:tc>
        <w:tc>
          <w:tcPr>
            <w:tcW w:w="4453" w:type="dxa"/>
            <w:vAlign w:val="top"/>
          </w:tcPr>
          <w:p w14:paraId="5CFA923C">
            <w:pPr>
              <w:spacing w:before="40" w:line="226" w:lineRule="auto"/>
              <w:ind w:left="112" w:right="162" w:hanging="6"/>
              <w:rPr>
                <w:rFonts w:ascii="FangSong_GB2312" w:hAnsi="FangSong_GB2312" w:eastAsia="FangSong_GB2312" w:cs="FangSong_GB2312"/>
                <w:sz w:val="21"/>
                <w:szCs w:val="21"/>
              </w:rPr>
            </w:pPr>
            <w:r>
              <w:rPr>
                <w:rFonts w:ascii="FangSong_GB2312" w:hAnsi="FangSong_GB2312" w:eastAsia="FangSong_GB2312" w:cs="FangSong_GB2312"/>
                <w:spacing w:val="9"/>
                <w:sz w:val="21"/>
                <w:szCs w:val="21"/>
              </w:rPr>
              <w:t>包括教育管理软件、课堂教学软件、比赛专</w:t>
            </w:r>
            <w:r>
              <w:rPr>
                <w:rFonts w:ascii="FangSong_GB2312" w:hAnsi="FangSong_GB2312" w:eastAsia="FangSong_GB2312" w:cs="FangSong_GB2312"/>
                <w:spacing w:val="17"/>
                <w:sz w:val="21"/>
                <w:szCs w:val="21"/>
              </w:rPr>
              <w:t xml:space="preserve"> </w:t>
            </w:r>
            <w:r>
              <w:rPr>
                <w:rFonts w:ascii="FangSong_GB2312" w:hAnsi="FangSong_GB2312" w:eastAsia="FangSong_GB2312" w:cs="FangSong_GB2312"/>
                <w:spacing w:val="8"/>
                <w:sz w:val="21"/>
                <w:szCs w:val="21"/>
              </w:rPr>
              <w:t>用等教育用软件</w:t>
            </w:r>
          </w:p>
        </w:tc>
      </w:tr>
      <w:tr w14:paraId="19FC4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61" w:type="dxa"/>
            <w:vAlign w:val="top"/>
          </w:tcPr>
          <w:p w14:paraId="58C4FE11">
            <w:pPr>
              <w:spacing w:before="218" w:line="193" w:lineRule="auto"/>
              <w:ind w:left="12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C02000000</w:t>
            </w:r>
          </w:p>
        </w:tc>
        <w:tc>
          <w:tcPr>
            <w:tcW w:w="3365" w:type="dxa"/>
            <w:vAlign w:val="top"/>
          </w:tcPr>
          <w:p w14:paraId="5FFE2205">
            <w:pPr>
              <w:spacing w:before="179" w:line="222" w:lineRule="auto"/>
              <w:ind w:left="111"/>
              <w:rPr>
                <w:rFonts w:ascii="FangSong_GB2312" w:hAnsi="FangSong_GB2312" w:eastAsia="FangSong_GB2312" w:cs="FangSong_GB2312"/>
                <w:sz w:val="21"/>
                <w:szCs w:val="21"/>
              </w:rPr>
            </w:pPr>
            <w:r>
              <w:rPr>
                <w:rFonts w:ascii="FangSong_GB2312" w:hAnsi="FangSong_GB2312" w:eastAsia="FangSong_GB2312" w:cs="FangSong_GB2312"/>
                <w:spacing w:val="7"/>
                <w:sz w:val="21"/>
                <w:szCs w:val="21"/>
              </w:rPr>
              <w:t>教育服务</w:t>
            </w:r>
          </w:p>
        </w:tc>
        <w:tc>
          <w:tcPr>
            <w:tcW w:w="1191" w:type="dxa"/>
            <w:vMerge w:val="continue"/>
            <w:tcBorders>
              <w:top w:val="nil"/>
            </w:tcBorders>
            <w:vAlign w:val="top"/>
          </w:tcPr>
          <w:p w14:paraId="2B1FD6BD">
            <w:pPr>
              <w:rPr>
                <w:rFonts w:ascii="Arial"/>
                <w:sz w:val="21"/>
              </w:rPr>
            </w:pPr>
          </w:p>
        </w:tc>
        <w:tc>
          <w:tcPr>
            <w:tcW w:w="4453" w:type="dxa"/>
            <w:vAlign w:val="top"/>
          </w:tcPr>
          <w:p w14:paraId="4959A137">
            <w:pPr>
              <w:spacing w:before="40" w:line="226" w:lineRule="auto"/>
              <w:ind w:left="115" w:right="174" w:hanging="9"/>
              <w:rPr>
                <w:rFonts w:ascii="FangSong_GB2312" w:hAnsi="FangSong_GB2312" w:eastAsia="FangSong_GB2312" w:cs="FangSong_GB2312"/>
                <w:sz w:val="21"/>
                <w:szCs w:val="21"/>
              </w:rPr>
            </w:pPr>
            <w:r>
              <w:rPr>
                <w:rFonts w:ascii="FangSong_GB2312" w:hAnsi="FangSong_GB2312" w:eastAsia="FangSong_GB2312" w:cs="FangSong_GB2312"/>
                <w:spacing w:val="9"/>
                <w:sz w:val="21"/>
                <w:szCs w:val="21"/>
              </w:rPr>
              <w:t>包括课程开发、视频制作、教育培训、团队</w:t>
            </w:r>
            <w:r>
              <w:rPr>
                <w:rFonts w:ascii="FangSong_GB2312" w:hAnsi="FangSong_GB2312" w:eastAsia="FangSong_GB2312" w:cs="FangSong_GB2312"/>
                <w:spacing w:val="5"/>
                <w:sz w:val="21"/>
                <w:szCs w:val="21"/>
              </w:rPr>
              <w:t xml:space="preserve"> </w:t>
            </w:r>
            <w:r>
              <w:rPr>
                <w:rFonts w:ascii="FangSong_GB2312" w:hAnsi="FangSong_GB2312" w:eastAsia="FangSong_GB2312" w:cs="FangSong_GB2312"/>
                <w:spacing w:val="9"/>
                <w:sz w:val="21"/>
                <w:szCs w:val="21"/>
              </w:rPr>
              <w:t>拓展、教育设备及平台租赁等服务</w:t>
            </w:r>
          </w:p>
        </w:tc>
      </w:tr>
      <w:tr w14:paraId="5481D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261" w:type="dxa"/>
            <w:vAlign w:val="top"/>
          </w:tcPr>
          <w:p w14:paraId="2BE27BEC">
            <w:pPr>
              <w:spacing w:line="296" w:lineRule="auto"/>
              <w:rPr>
                <w:rFonts w:ascii="Arial"/>
                <w:sz w:val="21"/>
              </w:rPr>
            </w:pPr>
          </w:p>
          <w:p w14:paraId="32C4C227">
            <w:pPr>
              <w:spacing w:before="61" w:line="193" w:lineRule="auto"/>
              <w:ind w:left="11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B08000000</w:t>
            </w:r>
          </w:p>
        </w:tc>
        <w:tc>
          <w:tcPr>
            <w:tcW w:w="3365" w:type="dxa"/>
            <w:vAlign w:val="top"/>
          </w:tcPr>
          <w:p w14:paraId="3C320E37">
            <w:pPr>
              <w:spacing w:line="250" w:lineRule="auto"/>
              <w:rPr>
                <w:rFonts w:ascii="Arial"/>
                <w:sz w:val="21"/>
              </w:rPr>
            </w:pPr>
          </w:p>
          <w:p w14:paraId="7C85896F">
            <w:pPr>
              <w:spacing w:before="68" w:line="222" w:lineRule="auto"/>
              <w:ind w:left="107"/>
              <w:rPr>
                <w:rFonts w:ascii="FangSong_GB2312" w:hAnsi="FangSong_GB2312" w:eastAsia="FangSong_GB2312" w:cs="FangSong_GB2312"/>
                <w:sz w:val="21"/>
                <w:szCs w:val="21"/>
              </w:rPr>
            </w:pPr>
            <w:r>
              <w:rPr>
                <w:rFonts w:ascii="FangSong_GB2312" w:hAnsi="FangSong_GB2312" w:eastAsia="FangSong_GB2312" w:cs="FangSong_GB2312"/>
                <w:spacing w:val="8"/>
                <w:sz w:val="21"/>
                <w:szCs w:val="21"/>
              </w:rPr>
              <w:t>修缮工程</w:t>
            </w:r>
          </w:p>
        </w:tc>
        <w:tc>
          <w:tcPr>
            <w:tcW w:w="1191" w:type="dxa"/>
            <w:vAlign w:val="top"/>
          </w:tcPr>
          <w:p w14:paraId="48B7496D">
            <w:pPr>
              <w:spacing w:before="39" w:line="233" w:lineRule="auto"/>
              <w:ind w:left="243" w:right="154" w:hanging="83"/>
              <w:jc w:val="both"/>
              <w:rPr>
                <w:rFonts w:ascii="FangSong_GB2312" w:hAnsi="FangSong_GB2312" w:eastAsia="FangSong_GB2312" w:cs="FangSong_GB2312"/>
                <w:sz w:val="21"/>
                <w:szCs w:val="21"/>
              </w:rPr>
            </w:pPr>
            <w:r>
              <w:rPr>
                <w:rFonts w:ascii="FangSong_GB2312" w:hAnsi="FangSong_GB2312" w:eastAsia="FangSong_GB2312" w:cs="FangSong_GB2312"/>
                <w:spacing w:val="7"/>
                <w:sz w:val="21"/>
                <w:szCs w:val="21"/>
              </w:rPr>
              <w:t>采购预算</w:t>
            </w:r>
            <w:r>
              <w:rPr>
                <w:rFonts w:ascii="FangSong_GB2312" w:hAnsi="FangSong_GB2312" w:eastAsia="FangSong_GB2312" w:cs="FangSong_GB2312"/>
                <w:spacing w:val="2"/>
                <w:sz w:val="21"/>
                <w:szCs w:val="21"/>
              </w:rPr>
              <w:t xml:space="preserve"> </w:t>
            </w:r>
            <w:r>
              <w:rPr>
                <w:rFonts w:ascii="Times New Roman" w:hAnsi="Times New Roman" w:eastAsia="Times New Roman" w:cs="Times New Roman"/>
                <w:sz w:val="21"/>
                <w:szCs w:val="21"/>
              </w:rPr>
              <w:t>60</w:t>
            </w:r>
            <w:r>
              <w:rPr>
                <w:rFonts w:ascii="Times New Roman" w:hAnsi="Times New Roman" w:eastAsia="Times New Roman" w:cs="Times New Roman"/>
                <w:spacing w:val="22"/>
                <w:w w:val="101"/>
                <w:sz w:val="21"/>
                <w:szCs w:val="21"/>
              </w:rPr>
              <w:t xml:space="preserve"> </w:t>
            </w:r>
            <w:r>
              <w:rPr>
                <w:rFonts w:ascii="FangSong_GB2312" w:hAnsi="FangSong_GB2312" w:eastAsia="FangSong_GB2312" w:cs="FangSong_GB2312"/>
                <w:sz w:val="21"/>
                <w:szCs w:val="21"/>
              </w:rPr>
              <w:t xml:space="preserve">万元 </w:t>
            </w:r>
            <w:r>
              <w:rPr>
                <w:rFonts w:ascii="FangSong_GB2312" w:hAnsi="FangSong_GB2312" w:eastAsia="FangSong_GB2312" w:cs="FangSong_GB2312"/>
                <w:spacing w:val="14"/>
                <w:sz w:val="21"/>
                <w:szCs w:val="21"/>
              </w:rPr>
              <w:t>（含）</w:t>
            </w:r>
          </w:p>
        </w:tc>
        <w:tc>
          <w:tcPr>
            <w:tcW w:w="4453" w:type="dxa"/>
            <w:vAlign w:val="top"/>
          </w:tcPr>
          <w:p w14:paraId="2C5D7945">
            <w:pPr>
              <w:spacing w:before="39" w:line="233" w:lineRule="auto"/>
              <w:ind w:left="122" w:right="162" w:hanging="16"/>
              <w:rPr>
                <w:rFonts w:ascii="FangSong_GB2312" w:hAnsi="FangSong_GB2312" w:eastAsia="FangSong_GB2312" w:cs="FangSong_GB2312"/>
                <w:sz w:val="21"/>
                <w:szCs w:val="21"/>
              </w:rPr>
            </w:pPr>
            <w:r>
              <w:rPr>
                <w:rFonts w:ascii="FangSong_GB2312" w:hAnsi="FangSong_GB2312" w:eastAsia="FangSong_GB2312" w:cs="FangSong_GB2312"/>
                <w:spacing w:val="9"/>
                <w:sz w:val="21"/>
                <w:szCs w:val="21"/>
              </w:rPr>
              <w:t>包括对已建成的建筑物进行拆改、翻修和维</w:t>
            </w:r>
            <w:r>
              <w:rPr>
                <w:rFonts w:ascii="FangSong_GB2312" w:hAnsi="FangSong_GB2312" w:eastAsia="FangSong_GB2312" w:cs="FangSong_GB2312"/>
                <w:spacing w:val="17"/>
                <w:sz w:val="21"/>
                <w:szCs w:val="21"/>
              </w:rPr>
              <w:t xml:space="preserve"> </w:t>
            </w:r>
            <w:r>
              <w:rPr>
                <w:rFonts w:ascii="FangSong_GB2312" w:hAnsi="FangSong_GB2312" w:eastAsia="FangSong_GB2312" w:cs="FangSong_GB2312"/>
                <w:spacing w:val="6"/>
                <w:sz w:val="21"/>
                <w:szCs w:val="21"/>
              </w:rPr>
              <w:t>护（抗震加固、节能改造、下水管道改造、</w:t>
            </w:r>
            <w:r>
              <w:rPr>
                <w:rFonts w:ascii="FangSong_GB2312" w:hAnsi="FangSong_GB2312" w:eastAsia="FangSong_GB2312" w:cs="FangSong_GB2312"/>
                <w:spacing w:val="12"/>
                <w:sz w:val="21"/>
                <w:szCs w:val="21"/>
              </w:rPr>
              <w:t xml:space="preserve"> </w:t>
            </w:r>
            <w:r>
              <w:rPr>
                <w:rFonts w:ascii="FangSong_GB2312" w:hAnsi="FangSong_GB2312" w:eastAsia="FangSong_GB2312" w:cs="FangSong_GB2312"/>
                <w:spacing w:val="8"/>
                <w:sz w:val="21"/>
                <w:szCs w:val="21"/>
              </w:rPr>
              <w:t>防水、消防、门窗、墙地面维修改造等）</w:t>
            </w:r>
          </w:p>
        </w:tc>
      </w:tr>
      <w:tr w14:paraId="64CC7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270" w:type="dxa"/>
            <w:gridSpan w:val="4"/>
            <w:vAlign w:val="top"/>
          </w:tcPr>
          <w:p w14:paraId="78D93846">
            <w:pPr>
              <w:spacing w:before="54" w:line="221" w:lineRule="auto"/>
              <w:ind w:left="3382"/>
              <w:rPr>
                <w:rFonts w:ascii="黑体" w:hAnsi="黑体" w:eastAsia="黑体" w:cs="黑体"/>
                <w:sz w:val="21"/>
                <w:szCs w:val="21"/>
              </w:rPr>
            </w:pPr>
            <w:r>
              <w:rPr>
                <w:rFonts w:ascii="黑体" w:hAnsi="黑体" w:eastAsia="黑体" w:cs="黑体"/>
                <w:spacing w:val="7"/>
                <w:sz w:val="21"/>
                <w:szCs w:val="21"/>
              </w:rPr>
              <w:t>市级部门集中采购目录（市公安局）</w:t>
            </w:r>
          </w:p>
        </w:tc>
      </w:tr>
      <w:tr w14:paraId="2F31E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61" w:type="dxa"/>
            <w:vAlign w:val="top"/>
          </w:tcPr>
          <w:p w14:paraId="4E33ED35">
            <w:pPr>
              <w:spacing w:before="96"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A02370600</w:t>
            </w:r>
          </w:p>
        </w:tc>
        <w:tc>
          <w:tcPr>
            <w:tcW w:w="3365" w:type="dxa"/>
            <w:vAlign w:val="top"/>
          </w:tcPr>
          <w:p w14:paraId="2AB26D2A">
            <w:pPr>
              <w:spacing w:before="57" w:line="219" w:lineRule="auto"/>
              <w:ind w:left="114"/>
              <w:rPr>
                <w:rFonts w:ascii="FangSong_GB2312" w:hAnsi="FangSong_GB2312" w:eastAsia="FangSong_GB2312" w:cs="FangSong_GB2312"/>
                <w:sz w:val="21"/>
                <w:szCs w:val="21"/>
              </w:rPr>
            </w:pPr>
            <w:r>
              <w:rPr>
                <w:rFonts w:ascii="FangSong_GB2312" w:hAnsi="FangSong_GB2312" w:eastAsia="FangSong_GB2312" w:cs="FangSong_GB2312"/>
                <w:spacing w:val="8"/>
                <w:sz w:val="21"/>
                <w:szCs w:val="21"/>
              </w:rPr>
              <w:t>技术侦察取证设备</w:t>
            </w:r>
          </w:p>
        </w:tc>
        <w:tc>
          <w:tcPr>
            <w:tcW w:w="1191" w:type="dxa"/>
            <w:vMerge w:val="restart"/>
            <w:tcBorders>
              <w:bottom w:val="nil"/>
            </w:tcBorders>
            <w:vAlign w:val="top"/>
          </w:tcPr>
          <w:p w14:paraId="2E25F610">
            <w:pPr>
              <w:spacing w:line="276" w:lineRule="auto"/>
              <w:rPr>
                <w:rFonts w:ascii="Arial"/>
                <w:sz w:val="21"/>
              </w:rPr>
            </w:pPr>
          </w:p>
          <w:p w14:paraId="3531903D">
            <w:pPr>
              <w:spacing w:line="277" w:lineRule="auto"/>
              <w:rPr>
                <w:rFonts w:ascii="Arial"/>
                <w:sz w:val="21"/>
              </w:rPr>
            </w:pPr>
          </w:p>
          <w:p w14:paraId="45B6F244">
            <w:pPr>
              <w:spacing w:line="277" w:lineRule="auto"/>
              <w:rPr>
                <w:rFonts w:ascii="Arial"/>
                <w:sz w:val="21"/>
              </w:rPr>
            </w:pPr>
          </w:p>
          <w:p w14:paraId="4380C7E9">
            <w:pPr>
              <w:spacing w:before="68" w:line="239" w:lineRule="auto"/>
              <w:ind w:left="244" w:right="154" w:hanging="84"/>
              <w:jc w:val="both"/>
              <w:rPr>
                <w:rFonts w:ascii="FangSong_GB2312" w:hAnsi="FangSong_GB2312" w:eastAsia="FangSong_GB2312" w:cs="FangSong_GB2312"/>
                <w:sz w:val="21"/>
                <w:szCs w:val="21"/>
              </w:rPr>
            </w:pPr>
            <w:r>
              <w:rPr>
                <w:rFonts w:ascii="FangSong_GB2312" w:hAnsi="FangSong_GB2312" w:eastAsia="FangSong_GB2312" w:cs="FangSong_GB2312"/>
                <w:spacing w:val="7"/>
                <w:sz w:val="21"/>
                <w:szCs w:val="21"/>
              </w:rPr>
              <w:t>采购预算</w:t>
            </w:r>
            <w:r>
              <w:rPr>
                <w:rFonts w:ascii="FangSong_GB2312" w:hAnsi="FangSong_GB2312" w:eastAsia="FangSong_GB2312" w:cs="FangSong_GB2312"/>
                <w:spacing w:val="2"/>
                <w:sz w:val="21"/>
                <w:szCs w:val="21"/>
              </w:rPr>
              <w:t xml:space="preserve"> </w:t>
            </w:r>
            <w:r>
              <w:rPr>
                <w:rFonts w:ascii="Times New Roman" w:hAnsi="Times New Roman" w:eastAsia="Times New Roman" w:cs="Times New Roman"/>
                <w:spacing w:val="-1"/>
                <w:sz w:val="21"/>
                <w:szCs w:val="21"/>
              </w:rPr>
              <w:t>50</w:t>
            </w:r>
            <w:r>
              <w:rPr>
                <w:rFonts w:ascii="Times New Roman" w:hAnsi="Times New Roman" w:eastAsia="Times New Roman" w:cs="Times New Roman"/>
                <w:spacing w:val="25"/>
                <w:sz w:val="21"/>
                <w:szCs w:val="21"/>
              </w:rPr>
              <w:t xml:space="preserve"> </w:t>
            </w:r>
            <w:r>
              <w:rPr>
                <w:rFonts w:ascii="FangSong_GB2312" w:hAnsi="FangSong_GB2312" w:eastAsia="FangSong_GB2312" w:cs="FangSong_GB2312"/>
                <w:spacing w:val="-1"/>
                <w:sz w:val="21"/>
                <w:szCs w:val="21"/>
              </w:rPr>
              <w:t>万元</w:t>
            </w:r>
            <w:r>
              <w:rPr>
                <w:rFonts w:ascii="FangSong_GB2312" w:hAnsi="FangSong_GB2312" w:eastAsia="FangSong_GB2312" w:cs="FangSong_GB2312"/>
                <w:sz w:val="21"/>
                <w:szCs w:val="21"/>
              </w:rPr>
              <w:t xml:space="preserve"> </w:t>
            </w:r>
            <w:r>
              <w:rPr>
                <w:rFonts w:ascii="FangSong_GB2312" w:hAnsi="FangSong_GB2312" w:eastAsia="FangSong_GB2312" w:cs="FangSong_GB2312"/>
                <w:spacing w:val="14"/>
                <w:sz w:val="21"/>
                <w:szCs w:val="21"/>
              </w:rPr>
              <w:t>（含）</w:t>
            </w:r>
          </w:p>
        </w:tc>
        <w:tc>
          <w:tcPr>
            <w:tcW w:w="4453" w:type="dxa"/>
            <w:vAlign w:val="top"/>
          </w:tcPr>
          <w:p w14:paraId="1EDDD9EA">
            <w:pPr>
              <w:rPr>
                <w:rFonts w:ascii="Arial"/>
                <w:sz w:val="21"/>
              </w:rPr>
            </w:pPr>
          </w:p>
        </w:tc>
      </w:tr>
      <w:tr w14:paraId="55435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261" w:type="dxa"/>
            <w:vAlign w:val="top"/>
          </w:tcPr>
          <w:p w14:paraId="4D398CED">
            <w:pPr>
              <w:spacing w:before="96"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A02370700</w:t>
            </w:r>
          </w:p>
        </w:tc>
        <w:tc>
          <w:tcPr>
            <w:tcW w:w="3365" w:type="dxa"/>
            <w:vAlign w:val="top"/>
          </w:tcPr>
          <w:p w14:paraId="0B0E4CC8">
            <w:pPr>
              <w:spacing w:before="57" w:line="220" w:lineRule="auto"/>
              <w:ind w:left="110"/>
              <w:rPr>
                <w:rFonts w:ascii="FangSong_GB2312" w:hAnsi="FangSong_GB2312" w:eastAsia="FangSong_GB2312" w:cs="FangSong_GB2312"/>
                <w:sz w:val="21"/>
                <w:szCs w:val="21"/>
              </w:rPr>
            </w:pPr>
            <w:r>
              <w:rPr>
                <w:rFonts w:ascii="FangSong_GB2312" w:hAnsi="FangSong_GB2312" w:eastAsia="FangSong_GB2312" w:cs="FangSong_GB2312"/>
                <w:spacing w:val="7"/>
                <w:sz w:val="21"/>
                <w:szCs w:val="21"/>
              </w:rPr>
              <w:t>警械设备</w:t>
            </w:r>
          </w:p>
        </w:tc>
        <w:tc>
          <w:tcPr>
            <w:tcW w:w="1191" w:type="dxa"/>
            <w:vMerge w:val="continue"/>
            <w:tcBorders>
              <w:top w:val="nil"/>
              <w:bottom w:val="nil"/>
            </w:tcBorders>
            <w:vAlign w:val="top"/>
          </w:tcPr>
          <w:p w14:paraId="1473A327">
            <w:pPr>
              <w:rPr>
                <w:rFonts w:ascii="Arial"/>
                <w:sz w:val="21"/>
              </w:rPr>
            </w:pPr>
          </w:p>
        </w:tc>
        <w:tc>
          <w:tcPr>
            <w:tcW w:w="4453" w:type="dxa"/>
            <w:vAlign w:val="top"/>
          </w:tcPr>
          <w:p w14:paraId="15F4312A">
            <w:pPr>
              <w:rPr>
                <w:rFonts w:ascii="Arial"/>
                <w:sz w:val="21"/>
              </w:rPr>
            </w:pPr>
          </w:p>
        </w:tc>
      </w:tr>
      <w:tr w14:paraId="52FBE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61" w:type="dxa"/>
            <w:vAlign w:val="top"/>
          </w:tcPr>
          <w:p w14:paraId="3427D995">
            <w:pPr>
              <w:spacing w:before="94"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A02370800</w:t>
            </w:r>
          </w:p>
        </w:tc>
        <w:tc>
          <w:tcPr>
            <w:tcW w:w="3365" w:type="dxa"/>
            <w:vAlign w:val="top"/>
          </w:tcPr>
          <w:p w14:paraId="06B3C9F8">
            <w:pPr>
              <w:spacing w:before="55" w:line="220" w:lineRule="auto"/>
              <w:ind w:left="123"/>
              <w:rPr>
                <w:rFonts w:ascii="FangSong_GB2312" w:hAnsi="FangSong_GB2312" w:eastAsia="FangSong_GB2312" w:cs="FangSong_GB2312"/>
                <w:sz w:val="21"/>
                <w:szCs w:val="21"/>
              </w:rPr>
            </w:pPr>
            <w:r>
              <w:rPr>
                <w:rFonts w:ascii="FangSong_GB2312" w:hAnsi="FangSong_GB2312" w:eastAsia="FangSong_GB2312" w:cs="FangSong_GB2312"/>
                <w:spacing w:val="6"/>
                <w:sz w:val="21"/>
                <w:szCs w:val="21"/>
              </w:rPr>
              <w:t>非杀伤性武器</w:t>
            </w:r>
          </w:p>
        </w:tc>
        <w:tc>
          <w:tcPr>
            <w:tcW w:w="1191" w:type="dxa"/>
            <w:vMerge w:val="continue"/>
            <w:tcBorders>
              <w:top w:val="nil"/>
              <w:bottom w:val="nil"/>
            </w:tcBorders>
            <w:vAlign w:val="top"/>
          </w:tcPr>
          <w:p w14:paraId="3E7597E7">
            <w:pPr>
              <w:rPr>
                <w:rFonts w:ascii="Arial"/>
                <w:sz w:val="21"/>
              </w:rPr>
            </w:pPr>
          </w:p>
        </w:tc>
        <w:tc>
          <w:tcPr>
            <w:tcW w:w="4453" w:type="dxa"/>
            <w:vAlign w:val="top"/>
          </w:tcPr>
          <w:p w14:paraId="2C9D5D55">
            <w:pPr>
              <w:rPr>
                <w:rFonts w:ascii="Arial"/>
                <w:sz w:val="21"/>
              </w:rPr>
            </w:pPr>
          </w:p>
        </w:tc>
      </w:tr>
      <w:tr w14:paraId="04344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61" w:type="dxa"/>
            <w:vAlign w:val="top"/>
          </w:tcPr>
          <w:p w14:paraId="023FB353">
            <w:pPr>
              <w:spacing w:before="96"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A02370900</w:t>
            </w:r>
          </w:p>
        </w:tc>
        <w:tc>
          <w:tcPr>
            <w:tcW w:w="3365" w:type="dxa"/>
            <w:vAlign w:val="top"/>
          </w:tcPr>
          <w:p w14:paraId="601C79CC">
            <w:pPr>
              <w:spacing w:before="57" w:line="219" w:lineRule="auto"/>
              <w:ind w:left="131"/>
              <w:rPr>
                <w:rFonts w:ascii="FangSong_GB2312" w:hAnsi="FangSong_GB2312" w:eastAsia="FangSong_GB2312" w:cs="FangSong_GB2312"/>
                <w:sz w:val="21"/>
                <w:szCs w:val="21"/>
              </w:rPr>
            </w:pPr>
            <w:r>
              <w:rPr>
                <w:rFonts w:ascii="FangSong_GB2312" w:hAnsi="FangSong_GB2312" w:eastAsia="FangSong_GB2312" w:cs="FangSong_GB2312"/>
                <w:spacing w:val="5"/>
                <w:sz w:val="21"/>
                <w:szCs w:val="21"/>
              </w:rPr>
              <w:t>防护防爆装备</w:t>
            </w:r>
          </w:p>
        </w:tc>
        <w:tc>
          <w:tcPr>
            <w:tcW w:w="1191" w:type="dxa"/>
            <w:vMerge w:val="continue"/>
            <w:tcBorders>
              <w:top w:val="nil"/>
              <w:bottom w:val="nil"/>
            </w:tcBorders>
            <w:vAlign w:val="top"/>
          </w:tcPr>
          <w:p w14:paraId="1A878063">
            <w:pPr>
              <w:rPr>
                <w:rFonts w:ascii="Arial"/>
                <w:sz w:val="21"/>
              </w:rPr>
            </w:pPr>
          </w:p>
        </w:tc>
        <w:tc>
          <w:tcPr>
            <w:tcW w:w="4453" w:type="dxa"/>
            <w:vAlign w:val="top"/>
          </w:tcPr>
          <w:p w14:paraId="1886B6A9">
            <w:pPr>
              <w:rPr>
                <w:rFonts w:ascii="Arial"/>
                <w:sz w:val="21"/>
              </w:rPr>
            </w:pPr>
          </w:p>
        </w:tc>
      </w:tr>
      <w:tr w14:paraId="7A9A0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261" w:type="dxa"/>
            <w:vAlign w:val="top"/>
          </w:tcPr>
          <w:p w14:paraId="5B40E01E">
            <w:pPr>
              <w:spacing w:before="96"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A02371000</w:t>
            </w:r>
          </w:p>
        </w:tc>
        <w:tc>
          <w:tcPr>
            <w:tcW w:w="3365" w:type="dxa"/>
            <w:vAlign w:val="top"/>
          </w:tcPr>
          <w:p w14:paraId="47E6E742">
            <w:pPr>
              <w:spacing w:before="57" w:line="220" w:lineRule="auto"/>
              <w:ind w:left="140"/>
              <w:rPr>
                <w:rFonts w:ascii="FangSong_GB2312" w:hAnsi="FangSong_GB2312" w:eastAsia="FangSong_GB2312" w:cs="FangSong_GB2312"/>
                <w:sz w:val="21"/>
                <w:szCs w:val="21"/>
              </w:rPr>
            </w:pPr>
            <w:r>
              <w:rPr>
                <w:rFonts w:ascii="FangSong_GB2312" w:hAnsi="FangSong_GB2312" w:eastAsia="FangSong_GB2312" w:cs="FangSong_GB2312"/>
                <w:spacing w:val="2"/>
                <w:sz w:val="21"/>
                <w:szCs w:val="21"/>
              </w:rPr>
              <w:t>出入境设备</w:t>
            </w:r>
          </w:p>
        </w:tc>
        <w:tc>
          <w:tcPr>
            <w:tcW w:w="1191" w:type="dxa"/>
            <w:vMerge w:val="continue"/>
            <w:tcBorders>
              <w:top w:val="nil"/>
              <w:bottom w:val="nil"/>
            </w:tcBorders>
            <w:vAlign w:val="top"/>
          </w:tcPr>
          <w:p w14:paraId="5DAEE3F5">
            <w:pPr>
              <w:rPr>
                <w:rFonts w:ascii="Arial"/>
                <w:sz w:val="21"/>
              </w:rPr>
            </w:pPr>
          </w:p>
        </w:tc>
        <w:tc>
          <w:tcPr>
            <w:tcW w:w="4453" w:type="dxa"/>
            <w:vAlign w:val="top"/>
          </w:tcPr>
          <w:p w14:paraId="60785C60">
            <w:pPr>
              <w:rPr>
                <w:rFonts w:ascii="Arial"/>
                <w:sz w:val="21"/>
              </w:rPr>
            </w:pPr>
          </w:p>
        </w:tc>
      </w:tr>
      <w:tr w14:paraId="4D142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61" w:type="dxa"/>
            <w:vAlign w:val="top"/>
          </w:tcPr>
          <w:p w14:paraId="1FB07ACD">
            <w:pPr>
              <w:spacing w:before="94"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A02371200</w:t>
            </w:r>
          </w:p>
        </w:tc>
        <w:tc>
          <w:tcPr>
            <w:tcW w:w="3365" w:type="dxa"/>
            <w:vAlign w:val="top"/>
          </w:tcPr>
          <w:p w14:paraId="6914B705">
            <w:pPr>
              <w:spacing w:before="55" w:line="220" w:lineRule="auto"/>
              <w:ind w:left="135"/>
              <w:rPr>
                <w:rFonts w:ascii="FangSong_GB2312" w:hAnsi="FangSong_GB2312" w:eastAsia="FangSong_GB2312" w:cs="FangSong_GB2312"/>
                <w:sz w:val="21"/>
                <w:szCs w:val="21"/>
              </w:rPr>
            </w:pPr>
            <w:r>
              <w:rPr>
                <w:rFonts w:ascii="FangSong_GB2312" w:hAnsi="FangSong_GB2312" w:eastAsia="FangSong_GB2312" w:cs="FangSong_GB2312"/>
                <w:spacing w:val="4"/>
                <w:sz w:val="21"/>
                <w:szCs w:val="21"/>
              </w:rPr>
              <w:t>网络监察设备</w:t>
            </w:r>
          </w:p>
        </w:tc>
        <w:tc>
          <w:tcPr>
            <w:tcW w:w="1191" w:type="dxa"/>
            <w:vMerge w:val="continue"/>
            <w:tcBorders>
              <w:top w:val="nil"/>
              <w:bottom w:val="nil"/>
            </w:tcBorders>
            <w:vAlign w:val="top"/>
          </w:tcPr>
          <w:p w14:paraId="31416530">
            <w:pPr>
              <w:rPr>
                <w:rFonts w:ascii="Arial"/>
                <w:sz w:val="21"/>
              </w:rPr>
            </w:pPr>
          </w:p>
        </w:tc>
        <w:tc>
          <w:tcPr>
            <w:tcW w:w="4453" w:type="dxa"/>
            <w:vAlign w:val="top"/>
          </w:tcPr>
          <w:p w14:paraId="2463D2D4">
            <w:pPr>
              <w:rPr>
                <w:rFonts w:ascii="Arial"/>
                <w:sz w:val="21"/>
              </w:rPr>
            </w:pPr>
          </w:p>
        </w:tc>
      </w:tr>
      <w:tr w14:paraId="0AF96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61" w:type="dxa"/>
            <w:vAlign w:val="top"/>
          </w:tcPr>
          <w:p w14:paraId="537BCD75">
            <w:pPr>
              <w:spacing w:before="96"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A02371300</w:t>
            </w:r>
          </w:p>
        </w:tc>
        <w:tc>
          <w:tcPr>
            <w:tcW w:w="3365" w:type="dxa"/>
            <w:vAlign w:val="top"/>
          </w:tcPr>
          <w:p w14:paraId="638E4D9D">
            <w:pPr>
              <w:spacing w:before="58" w:line="218" w:lineRule="auto"/>
              <w:ind w:left="111"/>
              <w:rPr>
                <w:rFonts w:ascii="FangSong_GB2312" w:hAnsi="FangSong_GB2312" w:eastAsia="FangSong_GB2312" w:cs="FangSong_GB2312"/>
                <w:sz w:val="21"/>
                <w:szCs w:val="21"/>
              </w:rPr>
            </w:pPr>
            <w:r>
              <w:rPr>
                <w:rFonts w:ascii="FangSong_GB2312" w:hAnsi="FangSong_GB2312" w:eastAsia="FangSong_GB2312" w:cs="FangSong_GB2312"/>
                <w:spacing w:val="8"/>
                <w:sz w:val="21"/>
                <w:szCs w:val="21"/>
              </w:rPr>
              <w:t>教育训练装备</w:t>
            </w:r>
          </w:p>
        </w:tc>
        <w:tc>
          <w:tcPr>
            <w:tcW w:w="1191" w:type="dxa"/>
            <w:vMerge w:val="continue"/>
            <w:tcBorders>
              <w:top w:val="nil"/>
              <w:bottom w:val="nil"/>
            </w:tcBorders>
            <w:vAlign w:val="top"/>
          </w:tcPr>
          <w:p w14:paraId="4E2FF698">
            <w:pPr>
              <w:rPr>
                <w:rFonts w:ascii="Arial"/>
                <w:sz w:val="21"/>
              </w:rPr>
            </w:pPr>
          </w:p>
        </w:tc>
        <w:tc>
          <w:tcPr>
            <w:tcW w:w="4453" w:type="dxa"/>
            <w:vAlign w:val="top"/>
          </w:tcPr>
          <w:p w14:paraId="110FAABD">
            <w:pPr>
              <w:rPr>
                <w:rFonts w:ascii="Arial"/>
                <w:sz w:val="21"/>
              </w:rPr>
            </w:pPr>
          </w:p>
        </w:tc>
      </w:tr>
      <w:tr w14:paraId="0EB47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261" w:type="dxa"/>
            <w:vAlign w:val="top"/>
          </w:tcPr>
          <w:p w14:paraId="772B38F4">
            <w:pPr>
              <w:spacing w:before="97" w:line="193"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A02379900</w:t>
            </w:r>
          </w:p>
        </w:tc>
        <w:tc>
          <w:tcPr>
            <w:tcW w:w="3365" w:type="dxa"/>
            <w:vAlign w:val="top"/>
          </w:tcPr>
          <w:p w14:paraId="3287A50F">
            <w:pPr>
              <w:spacing w:before="58" w:line="222" w:lineRule="auto"/>
              <w:ind w:left="111"/>
              <w:rPr>
                <w:rFonts w:ascii="FangSong_GB2312" w:hAnsi="FangSong_GB2312" w:eastAsia="FangSong_GB2312" w:cs="FangSong_GB2312"/>
                <w:sz w:val="21"/>
                <w:szCs w:val="21"/>
              </w:rPr>
            </w:pPr>
            <w:r>
              <w:rPr>
                <w:rFonts w:ascii="FangSong_GB2312" w:hAnsi="FangSong_GB2312" w:eastAsia="FangSong_GB2312" w:cs="FangSong_GB2312"/>
                <w:spacing w:val="9"/>
                <w:sz w:val="21"/>
                <w:szCs w:val="21"/>
              </w:rPr>
              <w:t>其他政法、消防、检测设备</w:t>
            </w:r>
          </w:p>
        </w:tc>
        <w:tc>
          <w:tcPr>
            <w:tcW w:w="1191" w:type="dxa"/>
            <w:vMerge w:val="continue"/>
            <w:tcBorders>
              <w:top w:val="nil"/>
            </w:tcBorders>
            <w:vAlign w:val="top"/>
          </w:tcPr>
          <w:p w14:paraId="11A8F0C6">
            <w:pPr>
              <w:rPr>
                <w:rFonts w:ascii="Arial"/>
                <w:sz w:val="21"/>
              </w:rPr>
            </w:pPr>
          </w:p>
        </w:tc>
        <w:tc>
          <w:tcPr>
            <w:tcW w:w="4453" w:type="dxa"/>
            <w:vAlign w:val="top"/>
          </w:tcPr>
          <w:p w14:paraId="6EE4CE5F">
            <w:pPr>
              <w:rPr>
                <w:rFonts w:ascii="Arial"/>
                <w:sz w:val="21"/>
              </w:rPr>
            </w:pPr>
          </w:p>
        </w:tc>
      </w:tr>
    </w:tbl>
    <w:p w14:paraId="703D6D93">
      <w:pPr>
        <w:rPr>
          <w:rFonts w:ascii="Arial"/>
          <w:sz w:val="21"/>
        </w:rPr>
      </w:pPr>
    </w:p>
    <w:p w14:paraId="0FBCEE87">
      <w:pPr>
        <w:rPr>
          <w:rFonts w:ascii="Arial" w:hAnsi="Arial" w:eastAsia="Arial" w:cs="Arial"/>
          <w:sz w:val="21"/>
          <w:szCs w:val="21"/>
        </w:rPr>
        <w:sectPr>
          <w:footerReference r:id="rId13" w:type="default"/>
          <w:pgSz w:w="11905" w:h="16840"/>
          <w:pgMar w:top="400" w:right="814" w:bottom="1665" w:left="814" w:header="0" w:footer="1398" w:gutter="0"/>
          <w:cols w:space="720" w:num="1"/>
        </w:sectPr>
      </w:pPr>
    </w:p>
    <w:p w14:paraId="67082FF9">
      <w:pPr>
        <w:rPr>
          <w:rFonts w:ascii="Arial"/>
          <w:sz w:val="21"/>
        </w:rPr>
      </w:pPr>
    </w:p>
    <w:p w14:paraId="1FD13B3D">
      <w:pPr>
        <w:rPr>
          <w:rFonts w:ascii="Arial"/>
          <w:sz w:val="21"/>
        </w:rPr>
      </w:pPr>
    </w:p>
    <w:p w14:paraId="4777EEE2">
      <w:pPr>
        <w:rPr>
          <w:rFonts w:ascii="Arial"/>
          <w:sz w:val="21"/>
        </w:rPr>
      </w:pPr>
    </w:p>
    <w:p w14:paraId="2CED885A">
      <w:pPr>
        <w:rPr>
          <w:rFonts w:ascii="Arial"/>
          <w:sz w:val="21"/>
        </w:rPr>
      </w:pPr>
    </w:p>
    <w:p w14:paraId="12D17106">
      <w:pPr>
        <w:rPr>
          <w:rFonts w:ascii="Arial"/>
          <w:sz w:val="21"/>
        </w:rPr>
      </w:pPr>
    </w:p>
    <w:p w14:paraId="7A825A86">
      <w:pPr>
        <w:spacing w:before="104" w:line="225" w:lineRule="auto"/>
        <w:ind w:left="142"/>
        <w:rPr>
          <w:rFonts w:ascii="Times New Roman" w:hAnsi="Times New Roman" w:eastAsia="Times New Roman" w:cs="Times New Roman"/>
          <w:sz w:val="32"/>
          <w:szCs w:val="32"/>
        </w:rPr>
      </w:pPr>
      <w:r>
        <w:rPr>
          <w:rFonts w:ascii="黑体" w:hAnsi="黑体" w:eastAsia="黑体" w:cs="黑体"/>
          <w:color w:val="0D1E0F"/>
          <w:spacing w:val="-10"/>
          <w:sz w:val="32"/>
          <w:szCs w:val="32"/>
        </w:rPr>
        <w:t>附件</w:t>
      </w:r>
      <w:r>
        <w:rPr>
          <w:rFonts w:ascii="黑体" w:hAnsi="黑体" w:eastAsia="黑体" w:cs="黑体"/>
          <w:color w:val="0D1E0F"/>
          <w:spacing w:val="-67"/>
          <w:sz w:val="32"/>
          <w:szCs w:val="32"/>
        </w:rPr>
        <w:t xml:space="preserve"> </w:t>
      </w:r>
      <w:r>
        <w:rPr>
          <w:rFonts w:ascii="Times New Roman" w:hAnsi="Times New Roman" w:eastAsia="Times New Roman" w:cs="Times New Roman"/>
          <w:color w:val="0D1E0F"/>
          <w:spacing w:val="-10"/>
          <w:sz w:val="32"/>
          <w:szCs w:val="32"/>
        </w:rPr>
        <w:t>3</w:t>
      </w:r>
    </w:p>
    <w:p w14:paraId="479E9B3E">
      <w:pPr>
        <w:spacing w:before="217" w:line="235" w:lineRule="auto"/>
        <w:ind w:left="3341"/>
        <w:rPr>
          <w:rFonts w:ascii="方正小标宋简体" w:hAnsi="方正小标宋简体" w:eastAsia="方正小标宋简体" w:cs="方正小标宋简体"/>
          <w:sz w:val="42"/>
          <w:szCs w:val="42"/>
        </w:rPr>
      </w:pPr>
      <w:r>
        <w:rPr>
          <w:rFonts w:ascii="方正小标宋简体" w:hAnsi="方正小标宋简体" w:eastAsia="方正小标宋简体" w:cs="方正小标宋简体"/>
          <w:color w:val="0D1E0F"/>
          <w:spacing w:val="-1"/>
          <w:sz w:val="42"/>
          <w:szCs w:val="42"/>
        </w:rPr>
        <w:t>常州市</w:t>
      </w:r>
      <w:r>
        <w:rPr>
          <w:rFonts w:ascii="方正小标宋简体" w:hAnsi="方正小标宋简体" w:eastAsia="方正小标宋简体" w:cs="方正小标宋简体"/>
          <w:color w:val="0D1E0F"/>
          <w:spacing w:val="-1"/>
          <w:sz w:val="42"/>
          <w:szCs w:val="42"/>
          <w:u w:val="single" w:color="000000"/>
        </w:rPr>
        <w:t xml:space="preserve">            </w:t>
      </w:r>
      <w:r>
        <w:rPr>
          <w:rFonts w:ascii="方正小标宋简体" w:hAnsi="方正小标宋简体" w:eastAsia="方正小标宋简体" w:cs="方正小标宋简体"/>
          <w:color w:val="0D1E0F"/>
          <w:spacing w:val="-89"/>
          <w:sz w:val="42"/>
          <w:szCs w:val="42"/>
        </w:rPr>
        <w:t xml:space="preserve"> </w:t>
      </w:r>
      <w:r>
        <w:rPr>
          <w:rFonts w:ascii="方正小标宋简体" w:hAnsi="方正小标宋简体" w:eastAsia="方正小标宋简体" w:cs="方正小标宋简体"/>
          <w:color w:val="0D1E0F"/>
          <w:spacing w:val="-1"/>
          <w:sz w:val="42"/>
          <w:szCs w:val="42"/>
        </w:rPr>
        <w:t>部门联合带量采购情况汇总表</w:t>
      </w:r>
    </w:p>
    <w:p w14:paraId="028A4F20">
      <w:pPr>
        <w:spacing w:line="347" w:lineRule="auto"/>
        <w:rPr>
          <w:rFonts w:ascii="Arial"/>
          <w:sz w:val="21"/>
        </w:rPr>
      </w:pPr>
    </w:p>
    <w:p w14:paraId="177465DD">
      <w:pPr>
        <w:pStyle w:val="2"/>
        <w:spacing w:before="78" w:line="214" w:lineRule="auto"/>
        <w:ind w:left="122"/>
        <w:rPr>
          <w:sz w:val="24"/>
          <w:szCs w:val="24"/>
        </w:rPr>
      </w:pPr>
      <w:r>
        <w:rPr>
          <w:spacing w:val="-2"/>
          <w:sz w:val="24"/>
          <w:szCs w:val="24"/>
        </w:rPr>
        <w:t>填报单位（盖章</w:t>
      </w:r>
      <w:r>
        <w:rPr>
          <w:spacing w:val="4"/>
          <w:sz w:val="24"/>
          <w:szCs w:val="24"/>
        </w:rPr>
        <w:t>）：</w:t>
      </w:r>
      <w:r>
        <w:rPr>
          <w:spacing w:val="2"/>
          <w:sz w:val="24"/>
          <w:szCs w:val="24"/>
        </w:rPr>
        <w:t xml:space="preserve">                                </w:t>
      </w:r>
      <w:r>
        <w:rPr>
          <w:spacing w:val="1"/>
          <w:sz w:val="24"/>
          <w:szCs w:val="24"/>
        </w:rPr>
        <w:t xml:space="preserve">                                              </w:t>
      </w:r>
      <w:r>
        <w:rPr>
          <w:spacing w:val="-2"/>
          <w:sz w:val="24"/>
          <w:szCs w:val="24"/>
        </w:rPr>
        <w:t>单位：万元列至百元</w:t>
      </w:r>
    </w:p>
    <w:p w14:paraId="057B62DC">
      <w:pPr>
        <w:spacing w:line="59" w:lineRule="exact"/>
      </w:pPr>
    </w:p>
    <w:tbl>
      <w:tblPr>
        <w:tblStyle w:val="6"/>
        <w:tblW w:w="139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1663"/>
        <w:gridCol w:w="1660"/>
        <w:gridCol w:w="1307"/>
        <w:gridCol w:w="1245"/>
        <w:gridCol w:w="1375"/>
        <w:gridCol w:w="1317"/>
        <w:gridCol w:w="1677"/>
        <w:gridCol w:w="1240"/>
        <w:gridCol w:w="1414"/>
      </w:tblGrid>
      <w:tr w14:paraId="08C9D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098" w:type="dxa"/>
            <w:vAlign w:val="top"/>
          </w:tcPr>
          <w:p w14:paraId="1DC9D650">
            <w:pPr>
              <w:spacing w:line="262" w:lineRule="auto"/>
              <w:rPr>
                <w:rFonts w:ascii="Arial"/>
                <w:sz w:val="21"/>
              </w:rPr>
            </w:pPr>
          </w:p>
          <w:p w14:paraId="5F745957">
            <w:pPr>
              <w:spacing w:before="78" w:line="223" w:lineRule="auto"/>
              <w:ind w:left="315"/>
              <w:rPr>
                <w:rFonts w:ascii="黑体" w:hAnsi="黑体" w:eastAsia="黑体" w:cs="黑体"/>
                <w:sz w:val="24"/>
                <w:szCs w:val="24"/>
              </w:rPr>
            </w:pPr>
            <w:r>
              <w:rPr>
                <w:rFonts w:ascii="黑体" w:hAnsi="黑体" w:eastAsia="黑体" w:cs="黑体"/>
                <w:spacing w:val="-3"/>
                <w:sz w:val="24"/>
                <w:szCs w:val="24"/>
              </w:rPr>
              <w:t>序号</w:t>
            </w:r>
          </w:p>
        </w:tc>
        <w:tc>
          <w:tcPr>
            <w:tcW w:w="1663" w:type="dxa"/>
            <w:vAlign w:val="top"/>
          </w:tcPr>
          <w:p w14:paraId="7EDF65AC">
            <w:pPr>
              <w:spacing w:line="261" w:lineRule="auto"/>
              <w:rPr>
                <w:rFonts w:ascii="Arial"/>
                <w:sz w:val="21"/>
              </w:rPr>
            </w:pPr>
          </w:p>
          <w:p w14:paraId="4592A3F3">
            <w:pPr>
              <w:spacing w:before="78" w:line="222" w:lineRule="auto"/>
              <w:ind w:left="119"/>
              <w:rPr>
                <w:rFonts w:ascii="黑体" w:hAnsi="黑体" w:eastAsia="黑体" w:cs="黑体"/>
                <w:sz w:val="24"/>
                <w:szCs w:val="24"/>
              </w:rPr>
            </w:pPr>
            <w:r>
              <w:rPr>
                <w:rFonts w:ascii="黑体" w:hAnsi="黑体" w:eastAsia="黑体" w:cs="黑体"/>
                <w:spacing w:val="-2"/>
                <w:sz w:val="24"/>
                <w:szCs w:val="24"/>
              </w:rPr>
              <w:t>预算单位名称</w:t>
            </w:r>
          </w:p>
        </w:tc>
        <w:tc>
          <w:tcPr>
            <w:tcW w:w="1660" w:type="dxa"/>
            <w:vAlign w:val="top"/>
          </w:tcPr>
          <w:p w14:paraId="3697AD21">
            <w:pPr>
              <w:spacing w:line="261" w:lineRule="auto"/>
              <w:rPr>
                <w:rFonts w:ascii="Arial"/>
                <w:sz w:val="21"/>
              </w:rPr>
            </w:pPr>
          </w:p>
          <w:p w14:paraId="30D59031">
            <w:pPr>
              <w:spacing w:before="78" w:line="222" w:lineRule="auto"/>
              <w:ind w:left="111"/>
              <w:rPr>
                <w:rFonts w:ascii="黑体" w:hAnsi="黑体" w:eastAsia="黑体" w:cs="黑体"/>
                <w:sz w:val="24"/>
                <w:szCs w:val="24"/>
              </w:rPr>
            </w:pPr>
            <w:r>
              <w:rPr>
                <w:rFonts w:ascii="黑体" w:hAnsi="黑体" w:eastAsia="黑体" w:cs="黑体"/>
                <w:spacing w:val="-2"/>
                <w:sz w:val="24"/>
                <w:szCs w:val="24"/>
              </w:rPr>
              <w:t>采购项目名称</w:t>
            </w:r>
          </w:p>
        </w:tc>
        <w:tc>
          <w:tcPr>
            <w:tcW w:w="1307" w:type="dxa"/>
            <w:vAlign w:val="top"/>
          </w:tcPr>
          <w:p w14:paraId="735B7FE9">
            <w:pPr>
              <w:spacing w:before="125" w:line="303" w:lineRule="auto"/>
              <w:ind w:left="177" w:right="172" w:firstLine="5"/>
              <w:rPr>
                <w:rFonts w:ascii="黑体" w:hAnsi="黑体" w:eastAsia="黑体" w:cs="黑体"/>
                <w:sz w:val="24"/>
                <w:szCs w:val="24"/>
              </w:rPr>
            </w:pPr>
            <w:r>
              <w:rPr>
                <w:rFonts w:ascii="黑体" w:hAnsi="黑体" w:eastAsia="黑体" w:cs="黑体"/>
                <w:spacing w:val="-4"/>
                <w:sz w:val="24"/>
                <w:szCs w:val="24"/>
              </w:rPr>
              <w:t>预计实施</w:t>
            </w:r>
            <w:r>
              <w:rPr>
                <w:rFonts w:ascii="黑体" w:hAnsi="黑体" w:eastAsia="黑体" w:cs="黑体"/>
                <w:spacing w:val="1"/>
                <w:sz w:val="24"/>
                <w:szCs w:val="24"/>
              </w:rPr>
              <w:t xml:space="preserve"> </w:t>
            </w:r>
            <w:r>
              <w:rPr>
                <w:rFonts w:ascii="黑体" w:hAnsi="黑体" w:eastAsia="黑体" w:cs="黑体"/>
                <w:spacing w:val="-2"/>
                <w:sz w:val="24"/>
                <w:szCs w:val="24"/>
              </w:rPr>
              <w:t>采购日期</w:t>
            </w:r>
          </w:p>
        </w:tc>
        <w:tc>
          <w:tcPr>
            <w:tcW w:w="1245" w:type="dxa"/>
            <w:vAlign w:val="top"/>
          </w:tcPr>
          <w:p w14:paraId="07FAE627">
            <w:pPr>
              <w:spacing w:before="125" w:line="303" w:lineRule="auto"/>
              <w:ind w:left="149" w:right="140" w:hanging="2"/>
              <w:rPr>
                <w:rFonts w:ascii="黑体" w:hAnsi="黑体" w:eastAsia="黑体" w:cs="黑体"/>
                <w:sz w:val="24"/>
                <w:szCs w:val="24"/>
              </w:rPr>
            </w:pPr>
            <w:r>
              <w:rPr>
                <w:rFonts w:ascii="黑体" w:hAnsi="黑体" w:eastAsia="黑体" w:cs="黑体"/>
                <w:spacing w:val="-2"/>
                <w:sz w:val="24"/>
                <w:szCs w:val="24"/>
              </w:rPr>
              <w:t>采购实施</w:t>
            </w:r>
            <w:r>
              <w:rPr>
                <w:rFonts w:ascii="黑体" w:hAnsi="黑体" w:eastAsia="黑体" w:cs="黑体"/>
                <w:sz w:val="24"/>
                <w:szCs w:val="24"/>
              </w:rPr>
              <w:t xml:space="preserve"> </w:t>
            </w:r>
            <w:r>
              <w:rPr>
                <w:rFonts w:ascii="黑体" w:hAnsi="黑体" w:eastAsia="黑体" w:cs="黑体"/>
                <w:spacing w:val="-3"/>
                <w:sz w:val="24"/>
                <w:szCs w:val="24"/>
              </w:rPr>
              <w:t>计划编号</w:t>
            </w:r>
          </w:p>
        </w:tc>
        <w:tc>
          <w:tcPr>
            <w:tcW w:w="1375" w:type="dxa"/>
            <w:vAlign w:val="top"/>
          </w:tcPr>
          <w:p w14:paraId="7BDEE953">
            <w:pPr>
              <w:spacing w:before="125" w:line="225" w:lineRule="auto"/>
              <w:ind w:left="466"/>
              <w:rPr>
                <w:rFonts w:ascii="黑体" w:hAnsi="黑体" w:eastAsia="黑体" w:cs="黑体"/>
                <w:sz w:val="24"/>
                <w:szCs w:val="24"/>
              </w:rPr>
            </w:pPr>
            <w:r>
              <w:rPr>
                <w:rFonts w:ascii="黑体" w:hAnsi="黑体" w:eastAsia="黑体" w:cs="黑体"/>
                <w:spacing w:val="-6"/>
                <w:sz w:val="24"/>
                <w:szCs w:val="24"/>
              </w:rPr>
              <w:t>品目</w:t>
            </w:r>
          </w:p>
          <w:p w14:paraId="2114D497">
            <w:pPr>
              <w:spacing w:before="142" w:line="224" w:lineRule="auto"/>
              <w:ind w:left="130"/>
              <w:rPr>
                <w:rFonts w:ascii="黑体" w:hAnsi="黑体" w:eastAsia="黑体" w:cs="黑体"/>
                <w:sz w:val="24"/>
                <w:szCs w:val="24"/>
              </w:rPr>
            </w:pPr>
            <w:r>
              <w:rPr>
                <w:rFonts w:ascii="黑体" w:hAnsi="黑体" w:eastAsia="黑体" w:cs="黑体"/>
                <w:spacing w:val="-9"/>
                <w:sz w:val="24"/>
                <w:szCs w:val="24"/>
              </w:rPr>
              <w:t>（一体化）</w:t>
            </w:r>
          </w:p>
        </w:tc>
        <w:tc>
          <w:tcPr>
            <w:tcW w:w="1317" w:type="dxa"/>
            <w:vAlign w:val="top"/>
          </w:tcPr>
          <w:p w14:paraId="53253361">
            <w:pPr>
              <w:spacing w:line="262" w:lineRule="auto"/>
              <w:rPr>
                <w:rFonts w:ascii="Arial"/>
                <w:sz w:val="21"/>
              </w:rPr>
            </w:pPr>
          </w:p>
          <w:p w14:paraId="6D179470">
            <w:pPr>
              <w:spacing w:before="78" w:line="221" w:lineRule="auto"/>
              <w:ind w:left="184"/>
              <w:rPr>
                <w:rFonts w:ascii="黑体" w:hAnsi="黑体" w:eastAsia="黑体" w:cs="黑体"/>
                <w:sz w:val="24"/>
                <w:szCs w:val="24"/>
              </w:rPr>
            </w:pPr>
            <w:r>
              <w:rPr>
                <w:rFonts w:ascii="黑体" w:hAnsi="黑体" w:eastAsia="黑体" w:cs="黑体"/>
                <w:spacing w:val="-2"/>
                <w:sz w:val="24"/>
                <w:szCs w:val="24"/>
              </w:rPr>
              <w:t>采购方式</w:t>
            </w:r>
          </w:p>
        </w:tc>
        <w:tc>
          <w:tcPr>
            <w:tcW w:w="1677" w:type="dxa"/>
            <w:vAlign w:val="top"/>
          </w:tcPr>
          <w:p w14:paraId="1E8EFC01">
            <w:pPr>
              <w:spacing w:line="262" w:lineRule="auto"/>
              <w:rPr>
                <w:rFonts w:ascii="Arial"/>
                <w:sz w:val="21"/>
              </w:rPr>
            </w:pPr>
          </w:p>
          <w:p w14:paraId="1082EE48">
            <w:pPr>
              <w:spacing w:before="78" w:line="222" w:lineRule="auto"/>
              <w:ind w:left="124"/>
              <w:rPr>
                <w:rFonts w:ascii="黑体" w:hAnsi="黑体" w:eastAsia="黑体" w:cs="黑体"/>
                <w:sz w:val="24"/>
                <w:szCs w:val="24"/>
              </w:rPr>
            </w:pPr>
            <w:r>
              <w:rPr>
                <w:rFonts w:ascii="黑体" w:hAnsi="黑体" w:eastAsia="黑体" w:cs="黑体"/>
                <w:spacing w:val="-2"/>
                <w:sz w:val="24"/>
                <w:szCs w:val="24"/>
              </w:rPr>
              <w:t>采购组织形式</w:t>
            </w:r>
          </w:p>
        </w:tc>
        <w:tc>
          <w:tcPr>
            <w:tcW w:w="1240" w:type="dxa"/>
            <w:vAlign w:val="top"/>
          </w:tcPr>
          <w:p w14:paraId="4AB40A1B">
            <w:pPr>
              <w:spacing w:line="261" w:lineRule="auto"/>
              <w:rPr>
                <w:rFonts w:ascii="Arial"/>
                <w:sz w:val="21"/>
              </w:rPr>
            </w:pPr>
          </w:p>
          <w:p w14:paraId="4EE4EF1B">
            <w:pPr>
              <w:spacing w:before="78" w:line="222" w:lineRule="auto"/>
              <w:ind w:left="146"/>
              <w:rPr>
                <w:rFonts w:ascii="黑体" w:hAnsi="黑体" w:eastAsia="黑体" w:cs="黑体"/>
                <w:sz w:val="24"/>
                <w:szCs w:val="24"/>
              </w:rPr>
            </w:pPr>
            <w:r>
              <w:rPr>
                <w:rFonts w:ascii="黑体" w:hAnsi="黑体" w:eastAsia="黑体" w:cs="黑体"/>
                <w:spacing w:val="-2"/>
                <w:sz w:val="24"/>
                <w:szCs w:val="24"/>
              </w:rPr>
              <w:t>采购预算</w:t>
            </w:r>
          </w:p>
        </w:tc>
        <w:tc>
          <w:tcPr>
            <w:tcW w:w="1414" w:type="dxa"/>
            <w:vAlign w:val="top"/>
          </w:tcPr>
          <w:p w14:paraId="7BD307C9">
            <w:pPr>
              <w:spacing w:line="261" w:lineRule="auto"/>
              <w:rPr>
                <w:rFonts w:ascii="Arial"/>
                <w:sz w:val="21"/>
              </w:rPr>
            </w:pPr>
          </w:p>
          <w:p w14:paraId="7A88F321">
            <w:pPr>
              <w:spacing w:before="78" w:line="222" w:lineRule="auto"/>
              <w:ind w:left="473"/>
              <w:rPr>
                <w:rFonts w:ascii="黑体" w:hAnsi="黑体" w:eastAsia="黑体" w:cs="黑体"/>
                <w:sz w:val="24"/>
                <w:szCs w:val="24"/>
              </w:rPr>
            </w:pPr>
            <w:r>
              <w:rPr>
                <w:rFonts w:ascii="黑体" w:hAnsi="黑体" w:eastAsia="黑体" w:cs="黑体"/>
                <w:spacing w:val="-3"/>
                <w:sz w:val="24"/>
                <w:szCs w:val="24"/>
              </w:rPr>
              <w:t>备注</w:t>
            </w:r>
          </w:p>
        </w:tc>
      </w:tr>
      <w:tr w14:paraId="431CA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98" w:type="dxa"/>
            <w:vAlign w:val="top"/>
          </w:tcPr>
          <w:p w14:paraId="77DF1524">
            <w:pPr>
              <w:rPr>
                <w:rFonts w:ascii="Arial"/>
                <w:sz w:val="21"/>
              </w:rPr>
            </w:pPr>
          </w:p>
        </w:tc>
        <w:tc>
          <w:tcPr>
            <w:tcW w:w="1663" w:type="dxa"/>
            <w:vAlign w:val="top"/>
          </w:tcPr>
          <w:p w14:paraId="3BEE80C0">
            <w:pPr>
              <w:rPr>
                <w:rFonts w:ascii="Arial"/>
                <w:sz w:val="21"/>
              </w:rPr>
            </w:pPr>
          </w:p>
        </w:tc>
        <w:tc>
          <w:tcPr>
            <w:tcW w:w="1660" w:type="dxa"/>
            <w:vAlign w:val="top"/>
          </w:tcPr>
          <w:p w14:paraId="221E18C8">
            <w:pPr>
              <w:rPr>
                <w:rFonts w:ascii="Arial"/>
                <w:sz w:val="21"/>
              </w:rPr>
            </w:pPr>
          </w:p>
        </w:tc>
        <w:tc>
          <w:tcPr>
            <w:tcW w:w="1307" w:type="dxa"/>
            <w:vAlign w:val="top"/>
          </w:tcPr>
          <w:p w14:paraId="2A454C4B">
            <w:pPr>
              <w:rPr>
                <w:rFonts w:ascii="Arial"/>
                <w:sz w:val="21"/>
              </w:rPr>
            </w:pPr>
          </w:p>
        </w:tc>
        <w:tc>
          <w:tcPr>
            <w:tcW w:w="1245" w:type="dxa"/>
            <w:vAlign w:val="top"/>
          </w:tcPr>
          <w:p w14:paraId="260A5FCE">
            <w:pPr>
              <w:rPr>
                <w:rFonts w:ascii="Arial"/>
                <w:sz w:val="21"/>
              </w:rPr>
            </w:pPr>
          </w:p>
        </w:tc>
        <w:tc>
          <w:tcPr>
            <w:tcW w:w="1375" w:type="dxa"/>
            <w:vAlign w:val="top"/>
          </w:tcPr>
          <w:p w14:paraId="2EAC1189">
            <w:pPr>
              <w:rPr>
                <w:rFonts w:ascii="Arial"/>
                <w:sz w:val="21"/>
              </w:rPr>
            </w:pPr>
          </w:p>
        </w:tc>
        <w:tc>
          <w:tcPr>
            <w:tcW w:w="1317" w:type="dxa"/>
            <w:vAlign w:val="top"/>
          </w:tcPr>
          <w:p w14:paraId="5110BBE7">
            <w:pPr>
              <w:rPr>
                <w:rFonts w:ascii="Arial"/>
                <w:sz w:val="21"/>
              </w:rPr>
            </w:pPr>
          </w:p>
        </w:tc>
        <w:tc>
          <w:tcPr>
            <w:tcW w:w="1677" w:type="dxa"/>
            <w:vAlign w:val="top"/>
          </w:tcPr>
          <w:p w14:paraId="3DD65A9F">
            <w:pPr>
              <w:rPr>
                <w:rFonts w:ascii="Arial"/>
                <w:sz w:val="21"/>
              </w:rPr>
            </w:pPr>
          </w:p>
        </w:tc>
        <w:tc>
          <w:tcPr>
            <w:tcW w:w="1240" w:type="dxa"/>
            <w:vAlign w:val="top"/>
          </w:tcPr>
          <w:p w14:paraId="22D87235">
            <w:pPr>
              <w:rPr>
                <w:rFonts w:ascii="Arial"/>
                <w:sz w:val="21"/>
              </w:rPr>
            </w:pPr>
          </w:p>
        </w:tc>
        <w:tc>
          <w:tcPr>
            <w:tcW w:w="1414" w:type="dxa"/>
            <w:vAlign w:val="top"/>
          </w:tcPr>
          <w:p w14:paraId="3EDAEE27">
            <w:pPr>
              <w:rPr>
                <w:rFonts w:ascii="Arial"/>
                <w:sz w:val="21"/>
              </w:rPr>
            </w:pPr>
          </w:p>
        </w:tc>
      </w:tr>
      <w:tr w14:paraId="15F6F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98" w:type="dxa"/>
            <w:vAlign w:val="top"/>
          </w:tcPr>
          <w:p w14:paraId="30BB6FDE">
            <w:pPr>
              <w:rPr>
                <w:rFonts w:ascii="Arial"/>
                <w:sz w:val="21"/>
              </w:rPr>
            </w:pPr>
          </w:p>
        </w:tc>
        <w:tc>
          <w:tcPr>
            <w:tcW w:w="1663" w:type="dxa"/>
            <w:vAlign w:val="top"/>
          </w:tcPr>
          <w:p w14:paraId="59D40FAD">
            <w:pPr>
              <w:rPr>
                <w:rFonts w:ascii="Arial"/>
                <w:sz w:val="21"/>
              </w:rPr>
            </w:pPr>
          </w:p>
        </w:tc>
        <w:tc>
          <w:tcPr>
            <w:tcW w:w="1660" w:type="dxa"/>
            <w:vAlign w:val="top"/>
          </w:tcPr>
          <w:p w14:paraId="2C9E5AB1">
            <w:pPr>
              <w:rPr>
                <w:rFonts w:ascii="Arial"/>
                <w:sz w:val="21"/>
              </w:rPr>
            </w:pPr>
          </w:p>
        </w:tc>
        <w:tc>
          <w:tcPr>
            <w:tcW w:w="1307" w:type="dxa"/>
            <w:vAlign w:val="top"/>
          </w:tcPr>
          <w:p w14:paraId="48A995F2">
            <w:pPr>
              <w:rPr>
                <w:rFonts w:ascii="Arial"/>
                <w:sz w:val="21"/>
              </w:rPr>
            </w:pPr>
          </w:p>
        </w:tc>
        <w:tc>
          <w:tcPr>
            <w:tcW w:w="1245" w:type="dxa"/>
            <w:vAlign w:val="top"/>
          </w:tcPr>
          <w:p w14:paraId="084E6485">
            <w:pPr>
              <w:rPr>
                <w:rFonts w:ascii="Arial"/>
                <w:sz w:val="21"/>
              </w:rPr>
            </w:pPr>
          </w:p>
        </w:tc>
        <w:tc>
          <w:tcPr>
            <w:tcW w:w="1375" w:type="dxa"/>
            <w:vAlign w:val="top"/>
          </w:tcPr>
          <w:p w14:paraId="5D30BA34">
            <w:pPr>
              <w:rPr>
                <w:rFonts w:ascii="Arial"/>
                <w:sz w:val="21"/>
              </w:rPr>
            </w:pPr>
          </w:p>
        </w:tc>
        <w:tc>
          <w:tcPr>
            <w:tcW w:w="1317" w:type="dxa"/>
            <w:vAlign w:val="top"/>
          </w:tcPr>
          <w:p w14:paraId="5A44F894">
            <w:pPr>
              <w:rPr>
                <w:rFonts w:ascii="Arial"/>
                <w:sz w:val="21"/>
              </w:rPr>
            </w:pPr>
          </w:p>
        </w:tc>
        <w:tc>
          <w:tcPr>
            <w:tcW w:w="1677" w:type="dxa"/>
            <w:vAlign w:val="top"/>
          </w:tcPr>
          <w:p w14:paraId="4A692876">
            <w:pPr>
              <w:rPr>
                <w:rFonts w:ascii="Arial"/>
                <w:sz w:val="21"/>
              </w:rPr>
            </w:pPr>
          </w:p>
        </w:tc>
        <w:tc>
          <w:tcPr>
            <w:tcW w:w="1240" w:type="dxa"/>
            <w:vAlign w:val="top"/>
          </w:tcPr>
          <w:p w14:paraId="0D0E0F15">
            <w:pPr>
              <w:rPr>
                <w:rFonts w:ascii="Arial"/>
                <w:sz w:val="21"/>
              </w:rPr>
            </w:pPr>
          </w:p>
        </w:tc>
        <w:tc>
          <w:tcPr>
            <w:tcW w:w="1414" w:type="dxa"/>
            <w:vAlign w:val="top"/>
          </w:tcPr>
          <w:p w14:paraId="7B6861B1">
            <w:pPr>
              <w:rPr>
                <w:rFonts w:ascii="Arial"/>
                <w:sz w:val="21"/>
              </w:rPr>
            </w:pPr>
          </w:p>
        </w:tc>
      </w:tr>
      <w:tr w14:paraId="5A399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98" w:type="dxa"/>
            <w:vAlign w:val="top"/>
          </w:tcPr>
          <w:p w14:paraId="75E4B403">
            <w:pPr>
              <w:rPr>
                <w:rFonts w:ascii="Arial"/>
                <w:sz w:val="21"/>
              </w:rPr>
            </w:pPr>
          </w:p>
        </w:tc>
        <w:tc>
          <w:tcPr>
            <w:tcW w:w="1663" w:type="dxa"/>
            <w:vAlign w:val="top"/>
          </w:tcPr>
          <w:p w14:paraId="51662644">
            <w:pPr>
              <w:rPr>
                <w:rFonts w:ascii="Arial"/>
                <w:sz w:val="21"/>
              </w:rPr>
            </w:pPr>
          </w:p>
        </w:tc>
        <w:tc>
          <w:tcPr>
            <w:tcW w:w="1660" w:type="dxa"/>
            <w:vAlign w:val="top"/>
          </w:tcPr>
          <w:p w14:paraId="6190654D">
            <w:pPr>
              <w:rPr>
                <w:rFonts w:ascii="Arial"/>
                <w:sz w:val="21"/>
              </w:rPr>
            </w:pPr>
          </w:p>
        </w:tc>
        <w:tc>
          <w:tcPr>
            <w:tcW w:w="1307" w:type="dxa"/>
            <w:vAlign w:val="top"/>
          </w:tcPr>
          <w:p w14:paraId="38700471">
            <w:pPr>
              <w:rPr>
                <w:rFonts w:ascii="Arial"/>
                <w:sz w:val="21"/>
              </w:rPr>
            </w:pPr>
          </w:p>
        </w:tc>
        <w:tc>
          <w:tcPr>
            <w:tcW w:w="1245" w:type="dxa"/>
            <w:vAlign w:val="top"/>
          </w:tcPr>
          <w:p w14:paraId="08B57093">
            <w:pPr>
              <w:rPr>
                <w:rFonts w:ascii="Arial"/>
                <w:sz w:val="21"/>
              </w:rPr>
            </w:pPr>
          </w:p>
        </w:tc>
        <w:tc>
          <w:tcPr>
            <w:tcW w:w="1375" w:type="dxa"/>
            <w:vAlign w:val="top"/>
          </w:tcPr>
          <w:p w14:paraId="04D61A23">
            <w:pPr>
              <w:rPr>
                <w:rFonts w:ascii="Arial"/>
                <w:sz w:val="21"/>
              </w:rPr>
            </w:pPr>
          </w:p>
        </w:tc>
        <w:tc>
          <w:tcPr>
            <w:tcW w:w="1317" w:type="dxa"/>
            <w:vAlign w:val="top"/>
          </w:tcPr>
          <w:p w14:paraId="6DBD21DB">
            <w:pPr>
              <w:rPr>
                <w:rFonts w:ascii="Arial"/>
                <w:sz w:val="21"/>
              </w:rPr>
            </w:pPr>
          </w:p>
        </w:tc>
        <w:tc>
          <w:tcPr>
            <w:tcW w:w="1677" w:type="dxa"/>
            <w:vAlign w:val="top"/>
          </w:tcPr>
          <w:p w14:paraId="57A35C5D">
            <w:pPr>
              <w:rPr>
                <w:rFonts w:ascii="Arial"/>
                <w:sz w:val="21"/>
              </w:rPr>
            </w:pPr>
          </w:p>
        </w:tc>
        <w:tc>
          <w:tcPr>
            <w:tcW w:w="1240" w:type="dxa"/>
            <w:vAlign w:val="top"/>
          </w:tcPr>
          <w:p w14:paraId="3E3E9F50">
            <w:pPr>
              <w:rPr>
                <w:rFonts w:ascii="Arial"/>
                <w:sz w:val="21"/>
              </w:rPr>
            </w:pPr>
          </w:p>
        </w:tc>
        <w:tc>
          <w:tcPr>
            <w:tcW w:w="1414" w:type="dxa"/>
            <w:vAlign w:val="top"/>
          </w:tcPr>
          <w:p w14:paraId="62721DC3">
            <w:pPr>
              <w:rPr>
                <w:rFonts w:ascii="Arial"/>
                <w:sz w:val="21"/>
              </w:rPr>
            </w:pPr>
          </w:p>
        </w:tc>
      </w:tr>
      <w:tr w14:paraId="25B69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761" w:type="dxa"/>
            <w:gridSpan w:val="2"/>
            <w:vAlign w:val="top"/>
          </w:tcPr>
          <w:p w14:paraId="24855D2E">
            <w:pPr>
              <w:spacing w:before="184" w:line="216" w:lineRule="auto"/>
              <w:ind w:left="1148"/>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合计</w:t>
            </w:r>
          </w:p>
        </w:tc>
        <w:tc>
          <w:tcPr>
            <w:tcW w:w="1660" w:type="dxa"/>
            <w:vAlign w:val="top"/>
          </w:tcPr>
          <w:p w14:paraId="5FE324B4">
            <w:pPr>
              <w:spacing w:before="223" w:line="190" w:lineRule="auto"/>
              <w:ind w:left="781"/>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07" w:type="dxa"/>
            <w:vAlign w:val="top"/>
          </w:tcPr>
          <w:p w14:paraId="2C623922">
            <w:pPr>
              <w:spacing w:before="223" w:line="190" w:lineRule="auto"/>
              <w:ind w:left="607"/>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45" w:type="dxa"/>
            <w:vAlign w:val="top"/>
          </w:tcPr>
          <w:p w14:paraId="4261FF6B">
            <w:pPr>
              <w:spacing w:before="223" w:line="190" w:lineRule="auto"/>
              <w:ind w:left="57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75" w:type="dxa"/>
            <w:vAlign w:val="top"/>
          </w:tcPr>
          <w:p w14:paraId="564B6D38">
            <w:pPr>
              <w:spacing w:before="223" w:line="190" w:lineRule="auto"/>
              <w:ind w:left="6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17" w:type="dxa"/>
            <w:vAlign w:val="top"/>
          </w:tcPr>
          <w:p w14:paraId="4348FCED">
            <w:pPr>
              <w:spacing w:before="223" w:line="190" w:lineRule="auto"/>
              <w:ind w:left="61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77" w:type="dxa"/>
            <w:vAlign w:val="top"/>
          </w:tcPr>
          <w:p w14:paraId="53B3A19A">
            <w:pPr>
              <w:spacing w:before="223" w:line="190" w:lineRule="auto"/>
              <w:ind w:left="79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40" w:type="dxa"/>
            <w:vAlign w:val="top"/>
          </w:tcPr>
          <w:p w14:paraId="5A295EDC">
            <w:pPr>
              <w:rPr>
                <w:rFonts w:ascii="Arial"/>
                <w:sz w:val="21"/>
              </w:rPr>
            </w:pPr>
          </w:p>
        </w:tc>
        <w:tc>
          <w:tcPr>
            <w:tcW w:w="1414" w:type="dxa"/>
            <w:vAlign w:val="top"/>
          </w:tcPr>
          <w:p w14:paraId="6F5C8080">
            <w:pPr>
              <w:rPr>
                <w:rFonts w:ascii="Arial"/>
                <w:sz w:val="21"/>
              </w:rPr>
            </w:pPr>
          </w:p>
        </w:tc>
      </w:tr>
    </w:tbl>
    <w:p w14:paraId="7D548E47">
      <w:pPr>
        <w:pStyle w:val="2"/>
        <w:spacing w:before="99" w:line="319" w:lineRule="auto"/>
        <w:ind w:left="954" w:right="112" w:hanging="827"/>
        <w:rPr>
          <w:sz w:val="24"/>
          <w:szCs w:val="24"/>
        </w:rPr>
      </w:pPr>
      <w:r>
        <w:rPr>
          <w:spacing w:val="-4"/>
          <w:sz w:val="24"/>
          <w:szCs w:val="24"/>
        </w:rPr>
        <w:t>注：</w:t>
      </w:r>
      <w:r>
        <w:rPr>
          <w:rFonts w:ascii="Times New Roman" w:hAnsi="Times New Roman" w:eastAsia="Times New Roman" w:cs="Times New Roman"/>
          <w:spacing w:val="-4"/>
          <w:sz w:val="24"/>
          <w:szCs w:val="24"/>
        </w:rPr>
        <w:t>1</w:t>
      </w:r>
      <w:r>
        <w:rPr>
          <w:spacing w:val="-4"/>
          <w:sz w:val="24"/>
          <w:szCs w:val="24"/>
        </w:rPr>
        <w:t>．主管预算单位在组织实施联合带量采购中应统一相关预算单位的采购时间、采购品目、采购方式和采购组织形式，</w:t>
      </w:r>
      <w:r>
        <w:rPr>
          <w:spacing w:val="71"/>
          <w:sz w:val="24"/>
          <w:szCs w:val="24"/>
        </w:rPr>
        <w:t xml:space="preserve"> </w:t>
      </w:r>
      <w:r>
        <w:rPr>
          <w:spacing w:val="-4"/>
          <w:sz w:val="24"/>
          <w:szCs w:val="24"/>
        </w:rPr>
        <w:t>采购组织</w:t>
      </w:r>
      <w:r>
        <w:rPr>
          <w:sz w:val="24"/>
          <w:szCs w:val="24"/>
        </w:rPr>
        <w:t xml:space="preserve"> </w:t>
      </w:r>
      <w:r>
        <w:rPr>
          <w:spacing w:val="-4"/>
          <w:sz w:val="24"/>
          <w:szCs w:val="24"/>
        </w:rPr>
        <w:t>形式是指统一委托某个集采机构。</w:t>
      </w:r>
    </w:p>
    <w:p w14:paraId="335ED313">
      <w:pPr>
        <w:pStyle w:val="2"/>
        <w:spacing w:before="39" w:line="214" w:lineRule="auto"/>
        <w:ind w:left="597"/>
        <w:rPr>
          <w:sz w:val="24"/>
          <w:szCs w:val="24"/>
        </w:rPr>
      </w:pPr>
      <w:r>
        <w:rPr>
          <w:rFonts w:ascii="Times New Roman" w:hAnsi="Times New Roman" w:eastAsia="Times New Roman" w:cs="Times New Roman"/>
          <w:spacing w:val="-1"/>
          <w:sz w:val="24"/>
          <w:szCs w:val="24"/>
        </w:rPr>
        <w:t>2</w:t>
      </w:r>
      <w:r>
        <w:rPr>
          <w:spacing w:val="-1"/>
          <w:sz w:val="24"/>
          <w:szCs w:val="24"/>
        </w:rPr>
        <w:t>．各级预算单位在预算管理一体化申报政府采购实施计划时应在项目说明中注明“实施联</w:t>
      </w:r>
      <w:r>
        <w:rPr>
          <w:spacing w:val="-2"/>
          <w:sz w:val="24"/>
          <w:szCs w:val="24"/>
        </w:rPr>
        <w:t>合带量采购”。</w:t>
      </w:r>
    </w:p>
    <w:p w14:paraId="58576577">
      <w:pPr>
        <w:pStyle w:val="2"/>
        <w:spacing w:before="157" w:line="274" w:lineRule="auto"/>
        <w:ind w:left="966" w:right="112" w:hanging="364"/>
        <w:rPr>
          <w:sz w:val="24"/>
          <w:szCs w:val="24"/>
        </w:rPr>
      </w:pPr>
      <w:r>
        <mc:AlternateContent>
          <mc:Choice Requires="wps">
            <w:drawing>
              <wp:anchor distT="0" distB="0" distL="0" distR="0" simplePos="0" relativeHeight="251659264" behindDoc="0" locked="0" layoutInCell="1" allowOverlap="1">
                <wp:simplePos x="0" y="0"/>
                <wp:positionH relativeFrom="column">
                  <wp:posOffset>-29845</wp:posOffset>
                </wp:positionH>
                <wp:positionV relativeFrom="paragraph">
                  <wp:posOffset>1030605</wp:posOffset>
                </wp:positionV>
                <wp:extent cx="556260" cy="551180"/>
                <wp:effectExtent l="2540" t="0" r="0" b="0"/>
                <wp:wrapNone/>
                <wp:docPr id="10" name="TextBox 10"/>
                <wp:cNvGraphicFramePr/>
                <a:graphic xmlns:a="http://schemas.openxmlformats.org/drawingml/2006/main">
                  <a:graphicData uri="http://schemas.microsoft.com/office/word/2010/wordprocessingShape">
                    <wps:wsp>
                      <wps:cNvSpPr txBox="1"/>
                      <wps:spPr>
                        <a:xfrm rot="5400000">
                          <a:off x="-5743" y="1000588"/>
                          <a:ext cx="556260" cy="55118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47A7F72F"/>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2.35pt;margin-top:81.15pt;height:43.4pt;width:43.8pt;rotation:5898240f;z-index:251659264;mso-width-relative:page;mso-height-relative:page;" filled="f" stroked="f" coordsize="21600,21600" o:gfxdata="UEsDBAoAAAAAAIdO4kAAAAAAAAAAAAAAAAAEAAAAZHJzL1BLAwQUAAAACACHTuJAVezeXdgAAAAJ&#10;AQAADwAAAGRycy9kb3ducmV2LnhtbE2PwU7DMAyG70i8Q2QkblvaMJWtNN2BCYkDTFpBnL3GtBWN&#10;UzXpWt6ecIKj7U+/v7/YL7YXFxp951hDuk5AENfOdNxoeH97Wm1B+IBssHdMGr7Jw768viowN27m&#10;E12q0IgYwj5HDW0IQy6lr1uy6NduII63TzdaDHEcG2lGnGO47aVKkkxa7Dh+aHGgx5bqr2qyGqpj&#10;NSVzk3p1en35wOflcKTsoPXtTZo8gAi0hD8YfvWjOpTR6ewmNl70Glab+0jGfabuQERgq3YgzhrU&#10;ZpeCLAv5v0H5A1BLAwQUAAAACACHTuJA30hKgUwCAACgBAAADgAAAGRycy9lMm9Eb2MueG1srVRN&#10;b9swDL0P2H8QdG/tdHUXBHWKrEGHAcVaIB12VmS5FqCvSUrs7tfvSbbbotuhh+Ug0NTTI/lI5vJq&#10;0IochQ/SmpouTktKhOG2keaxpj8ebk6WlITITMOUNaKmTyLQq/XHD5e9W4kz21nVCE9AYsKqdzXt&#10;YnSrogi8E5qFU+uEwWVrvWYRn/6xaDzrwa5VcVaWF0VvfeO85SIEeLfjJZ0Y/XsIbdtKLraWH7Qw&#10;cWT1QrGIkkInXaDrnG3bCh7v2jaISFRNUWnMJ4LA3qezWF+y1aNnrpN8SoG9J4U3NWkmDYI+U21Z&#10;ZOTg5V9UWnJvg23jKbe6GAvJiqCKRflGm13HnMi1QOrgnkUP/4+Wfz/eeyIbTAIkMUyj4w9iiF/s&#10;QOCBPL0LK6B2Drg4wA/o7A9wpqqH1mviLdStzsv0y1qgOgL0SfX5/BMlTylEWVbL5Sg6ghCO66q6&#10;OLtAbA5AVS0Wyxy1GEkTufMhfhVWk2TU1KOnmZ4db0NEgoDOkAQ39kYqlfuqDOlzqznDoLYYkPzw&#10;FSI93LLQkSPDgASrZDNmp2XElCuppyFBEGUQK6kxVp2sOOyHSaK9bZ6gUBYB1QTHbyTIb1mI98xj&#10;puDE1sU7HK2yyMtOFiWd9b//5U94tBq3lPSYUWT468C8oER9MxgCUMbZ8LOxnw1z0NcWVS1yNtnE&#10;Ax/VbLbe6p9Yxk2KgitmOGLVNM7mdRw3BcvMxWaTQRhbx+Kt2TmeqEfFN4doW5mbkWQZtZjUwuDm&#10;Hk1Lljbj9XdGvfyxr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ezeXdgAAAAJAQAADwAAAAAA&#10;AAABACAAAAAiAAAAZHJzL2Rvd25yZXYueG1sUEsBAhQAFAAAAAgAh07iQN9ISoFMAgAAoAQAAA4A&#10;AAAAAAAAAQAgAAAAJwEAAGRycy9lMm9Eb2MueG1sUEsFBgAAAAAGAAYAWQEAAOUFAAAAAA==&#10;">
                <v:fill on="f" focussize="0,0"/>
                <v:stroke on="f" weight="0pt" miterlimit="0" joinstyle="miter"/>
                <v:imagedata o:title=""/>
                <o:lock v:ext="edit" aspectratio="f"/>
                <v:textbox inset="0mm,0mm,0mm,0mm">
                  <w:txbxContent>
                    <w:p w14:paraId="47A7F72F"/>
                  </w:txbxContent>
                </v:textbox>
              </v:shape>
            </w:pict>
          </mc:Fallback>
        </mc:AlternateContent>
      </w:r>
      <w:r>
        <w:pict>
          <v:shape id="_x0000_s1026" o:spid="_x0000_s1026" o:spt="202" type="#_x0000_t202" style="position:absolute;left:0pt;margin-left:5.1pt;margin-top:99pt;height:16pt;width:2.65pt;z-index:251660288;mso-width-relative:page;mso-height-relative:page;" filled="f" stroked="f" coordsize="21600,21600">
            <v:path/>
            <v:fill on="f" focussize="0,0"/>
            <v:stroke on="f"/>
            <v:imagedata o:title=""/>
            <o:lock v:ext="edit" aspectratio="f"/>
            <v:textbox inset="0mm,0mm,0mm,0mm" style="layout-flow:vertical-ideographic;">
              <w:txbxContent>
                <w:p w14:paraId="4C86425C">
                  <w:pPr>
                    <w:spacing w:before="20" w:line="12" w:lineRule="exact"/>
                    <w:ind w:left="20"/>
                    <w:rPr>
                      <w:rFonts w:ascii="宋体" w:hAnsi="宋体" w:eastAsia="宋体" w:cs="宋体"/>
                      <w:sz w:val="27"/>
                      <w:szCs w:val="27"/>
                    </w:rPr>
                  </w:pPr>
                </w:p>
              </w:txbxContent>
            </v:textbox>
          </v:shape>
        </w:pict>
      </w:r>
      <w:r>
        <w:pict>
          <v:shape id="_x0000_s1027" o:spid="_x0000_s1027" o:spt="202" type="#_x0000_t202" style="position:absolute;left:0pt;margin-left:-1.7pt;margin-top:60.1pt;height:16pt;width:11.25pt;z-index:251661312;mso-width-relative:page;mso-height-relative:page;" filled="f" stroked="f" coordsize="21600,21600">
            <v:path/>
            <v:fill on="f" focussize="0,0"/>
            <v:stroke on="f"/>
            <v:imagedata o:title=""/>
            <o:lock v:ext="edit" aspectratio="f"/>
            <v:textbox inset="0mm,0mm,0mm,0mm" style="layout-flow:vertical-ideographic;">
              <w:txbxContent>
                <w:p w14:paraId="625C9E96"/>
              </w:txbxContent>
            </v:textbox>
          </v:shape>
        </w:pict>
      </w:r>
      <w:r>
        <w:rPr>
          <w:rFonts w:ascii="Times New Roman" w:hAnsi="Times New Roman" w:eastAsia="Times New Roman" w:cs="Times New Roman"/>
          <w:sz w:val="24"/>
          <w:szCs w:val="24"/>
        </w:rPr>
        <w:t>3</w:t>
      </w:r>
      <w:r>
        <w:rPr>
          <w:sz w:val="24"/>
          <w:szCs w:val="24"/>
        </w:rPr>
        <w:t>．各主管预算单位负责审核、汇总“常州市部</w:t>
      </w:r>
      <w:r>
        <w:rPr>
          <w:spacing w:val="-1"/>
          <w:sz w:val="24"/>
          <w:szCs w:val="24"/>
        </w:rPr>
        <w:t>门联合带量采购情况表”，并报同级财政部门备案，可作为委托代理附件送相关</w:t>
      </w:r>
      <w:r>
        <w:rPr>
          <w:sz w:val="24"/>
          <w:szCs w:val="24"/>
        </w:rPr>
        <w:t xml:space="preserve"> </w:t>
      </w:r>
      <w:r>
        <w:rPr>
          <w:spacing w:val="-11"/>
          <w:sz w:val="24"/>
          <w:szCs w:val="24"/>
        </w:rPr>
        <w:t>集采机构。</w:t>
      </w:r>
    </w:p>
    <w:p w14:paraId="0592611D">
      <w:pPr>
        <w:spacing w:line="274" w:lineRule="auto"/>
        <w:rPr>
          <w:sz w:val="24"/>
          <w:szCs w:val="24"/>
        </w:rPr>
        <w:sectPr>
          <w:footerReference r:id="rId14" w:type="default"/>
          <w:pgSz w:w="16840" w:h="11905"/>
          <w:pgMar w:top="400" w:right="1420" w:bottom="400" w:left="1418" w:header="0" w:footer="0" w:gutter="0"/>
          <w:cols w:space="720" w:num="1"/>
        </w:sectPr>
      </w:pPr>
    </w:p>
    <w:p w14:paraId="2E0BF4A3">
      <w:pPr>
        <w:spacing w:line="293" w:lineRule="auto"/>
        <w:rPr>
          <w:rFonts w:ascii="Arial"/>
          <w:sz w:val="21"/>
        </w:rPr>
      </w:pPr>
    </w:p>
    <w:p w14:paraId="599C3078">
      <w:pPr>
        <w:spacing w:line="293" w:lineRule="auto"/>
        <w:rPr>
          <w:rFonts w:ascii="Arial"/>
          <w:sz w:val="21"/>
        </w:rPr>
      </w:pPr>
    </w:p>
    <w:p w14:paraId="631CFDE4">
      <w:pPr>
        <w:spacing w:line="293" w:lineRule="auto"/>
        <w:rPr>
          <w:rFonts w:ascii="Arial"/>
          <w:sz w:val="21"/>
        </w:rPr>
      </w:pPr>
      <w:r>
        <w:pict>
          <v:shape id="_x0000_s1028" o:spid="_x0000_s1028" o:spt="202" type="#_x0000_t202" style="position:absolute;left:0pt;margin-left:160.05pt;margin-top:8.65pt;height:64pt;width:60.5pt;z-index:251663360;mso-width-relative:page;mso-height-relative:page;" filled="f" stroked="f" coordsize="21600,21600">
            <v:path/>
            <v:fill on="f" focussize="0,0"/>
            <v:stroke on="f"/>
            <v:imagedata o:title=""/>
            <o:lock v:ext="edit" aspectratio="f"/>
            <v:textbox inset="0mm,0mm,0mm,0mm" style="layout-flow:vertical-ideographic;">
              <w:txbxContent>
                <w:p w14:paraId="026F351E">
                  <w:pPr>
                    <w:spacing w:before="20" w:line="12" w:lineRule="exact"/>
                    <w:ind w:left="20"/>
                    <w:rPr>
                      <w:rFonts w:ascii="宋体" w:hAnsi="宋体" w:eastAsia="宋体" w:cs="宋体"/>
                      <w:sz w:val="27"/>
                      <w:szCs w:val="27"/>
                    </w:rPr>
                  </w:pPr>
                </w:p>
              </w:txbxContent>
            </v:textbox>
          </v:shape>
        </w:pict>
      </w:r>
    </w:p>
    <w:p w14:paraId="6C471065">
      <w:pPr>
        <w:spacing w:line="294" w:lineRule="auto"/>
        <w:rPr>
          <w:rFonts w:ascii="Arial"/>
          <w:sz w:val="21"/>
        </w:rPr>
      </w:pPr>
    </w:p>
    <w:p w14:paraId="21F1C5BE">
      <w:pPr>
        <w:spacing w:before="104" w:line="417" w:lineRule="exact"/>
        <w:ind w:left="56"/>
        <w:rPr>
          <w:rFonts w:ascii="Times New Roman" w:hAnsi="Times New Roman" w:eastAsia="Times New Roman" w:cs="Times New Roman"/>
          <w:sz w:val="32"/>
          <w:szCs w:val="32"/>
        </w:rPr>
      </w:pPr>
      <w:r>
        <w:pict>
          <v:shape id="_x0000_s1029" o:spid="_x0000_s1029" o:spt="202" type="#_x0000_t202" style="position:absolute;left:0pt;margin-left:-2.45pt;margin-top:23.35pt;height:46pt;width:35.75pt;z-index:251662336;mso-width-relative:page;mso-height-relative:page;" filled="f" stroked="f" coordsize="21600,21600">
            <v:path/>
            <v:fill on="f" focussize="0,0"/>
            <v:stroke on="f"/>
            <v:imagedata o:title=""/>
            <o:lock v:ext="edit" aspectratio="f"/>
            <v:textbox inset="0mm,0mm,0mm,0mm" style="layout-flow:vertical-ideographic;">
              <w:txbxContent>
                <w:p w14:paraId="7EC7D676"/>
              </w:txbxContent>
            </v:textbox>
          </v:shape>
        </w:pict>
      </w:r>
      <w:r>
        <w:rPr>
          <w:rFonts w:ascii="黑体" w:hAnsi="黑体" w:eastAsia="黑体" w:cs="黑体"/>
          <w:color w:val="0D1E0F"/>
          <w:spacing w:val="57"/>
          <w:position w:val="-5"/>
          <w:sz w:val="32"/>
          <w:szCs w:val="32"/>
        </w:rPr>
        <w:t xml:space="preserve"> </w:t>
      </w:r>
      <w:r>
        <w:rPr>
          <w:rFonts w:ascii="黑体" w:hAnsi="黑体" w:eastAsia="黑体" w:cs="黑体"/>
          <w:color w:val="0D1E0F"/>
          <w:spacing w:val="-10"/>
          <w:position w:val="-5"/>
          <w:sz w:val="32"/>
          <w:szCs w:val="32"/>
        </w:rPr>
        <w:t>附件</w:t>
      </w:r>
      <w:r>
        <w:rPr>
          <w:rFonts w:ascii="黑体" w:hAnsi="黑体" w:eastAsia="黑体" w:cs="黑体"/>
          <w:color w:val="0D1E0F"/>
          <w:spacing w:val="-74"/>
          <w:position w:val="-5"/>
          <w:sz w:val="32"/>
          <w:szCs w:val="32"/>
        </w:rPr>
        <w:t xml:space="preserve"> </w:t>
      </w:r>
      <w:r>
        <w:rPr>
          <w:rFonts w:ascii="Times New Roman" w:hAnsi="Times New Roman" w:eastAsia="Times New Roman" w:cs="Times New Roman"/>
          <w:color w:val="0D1E0F"/>
          <w:spacing w:val="-10"/>
          <w:position w:val="-5"/>
          <w:sz w:val="32"/>
          <w:szCs w:val="32"/>
        </w:rPr>
        <w:t>4</w:t>
      </w:r>
    </w:p>
    <w:p w14:paraId="52824074">
      <w:pPr>
        <w:spacing w:line="268" w:lineRule="auto"/>
        <w:rPr>
          <w:rFonts w:ascii="Arial"/>
          <w:sz w:val="21"/>
        </w:rPr>
      </w:pPr>
    </w:p>
    <w:p w14:paraId="63B0082D">
      <w:pPr>
        <w:spacing w:line="268" w:lineRule="auto"/>
        <w:rPr>
          <w:rFonts w:ascii="Arial"/>
          <w:sz w:val="21"/>
        </w:rPr>
      </w:pPr>
    </w:p>
    <w:p w14:paraId="02334D0A">
      <w:pPr>
        <w:tabs>
          <w:tab w:val="left" w:pos="5955"/>
        </w:tabs>
        <w:spacing w:before="163" w:line="230" w:lineRule="auto"/>
        <w:ind w:left="4485"/>
        <w:rPr>
          <w:rFonts w:ascii="方正小标宋简体" w:hAnsi="方正小标宋简体" w:eastAsia="方正小标宋简体" w:cs="方正小标宋简体"/>
          <w:sz w:val="42"/>
          <w:szCs w:val="42"/>
        </w:rPr>
      </w:pPr>
      <w:r>
        <w:rPr>
          <w:rFonts w:ascii="方正小标宋简体" w:hAnsi="方正小标宋简体" w:eastAsia="方正小标宋简体" w:cs="方正小标宋简体"/>
          <w:color w:val="0D1E0F"/>
          <w:sz w:val="42"/>
          <w:szCs w:val="42"/>
          <w:u w:val="single" w:color="auto"/>
        </w:rPr>
        <w:tab/>
      </w:r>
      <w:r>
        <w:rPr>
          <w:rFonts w:ascii="方正小标宋简体" w:hAnsi="方正小标宋简体" w:eastAsia="方正小标宋简体" w:cs="方正小标宋简体"/>
          <w:color w:val="0D1E0F"/>
          <w:spacing w:val="-95"/>
          <w:sz w:val="42"/>
          <w:szCs w:val="42"/>
        </w:rPr>
        <w:t xml:space="preserve"> </w:t>
      </w:r>
      <w:r>
        <w:rPr>
          <w:rFonts w:ascii="方正小标宋简体" w:hAnsi="方正小标宋简体" w:eastAsia="方正小标宋简体" w:cs="方正小标宋简体"/>
          <w:color w:val="0D1E0F"/>
          <w:spacing w:val="-1"/>
          <w:sz w:val="42"/>
          <w:szCs w:val="42"/>
        </w:rPr>
        <w:t>年政府采购实施计划表</w:t>
      </w:r>
    </w:p>
    <w:p w14:paraId="2121FD9A">
      <w:pPr>
        <w:spacing w:line="336" w:lineRule="auto"/>
        <w:rPr>
          <w:rFonts w:ascii="Arial"/>
          <w:sz w:val="21"/>
        </w:rPr>
      </w:pPr>
    </w:p>
    <w:p w14:paraId="3DA2CB42">
      <w:pPr>
        <w:pStyle w:val="2"/>
        <w:spacing w:before="78" w:line="214" w:lineRule="auto"/>
        <w:ind w:left="122"/>
        <w:rPr>
          <w:sz w:val="24"/>
          <w:szCs w:val="24"/>
        </w:rPr>
      </w:pPr>
      <w:r>
        <w:rPr>
          <w:spacing w:val="-2"/>
          <w:sz w:val="24"/>
          <w:szCs w:val="24"/>
        </w:rPr>
        <w:t>填报单位（盖章</w:t>
      </w:r>
      <w:r>
        <w:rPr>
          <w:spacing w:val="4"/>
          <w:sz w:val="24"/>
          <w:szCs w:val="24"/>
        </w:rPr>
        <w:t>）：</w:t>
      </w:r>
      <w:r>
        <w:rPr>
          <w:spacing w:val="2"/>
          <w:sz w:val="24"/>
          <w:szCs w:val="24"/>
        </w:rPr>
        <w:t xml:space="preserve">                               </w:t>
      </w:r>
      <w:r>
        <w:rPr>
          <w:spacing w:val="1"/>
          <w:sz w:val="24"/>
          <w:szCs w:val="24"/>
        </w:rPr>
        <w:t xml:space="preserve">                                               </w:t>
      </w:r>
      <w:r>
        <w:rPr>
          <w:spacing w:val="-2"/>
          <w:sz w:val="24"/>
          <w:szCs w:val="24"/>
        </w:rPr>
        <w:t>单位：万元列至百元</w:t>
      </w:r>
    </w:p>
    <w:p w14:paraId="02F67CA2">
      <w:pPr>
        <w:spacing w:line="58" w:lineRule="exact"/>
      </w:pPr>
    </w:p>
    <w:tbl>
      <w:tblPr>
        <w:tblStyle w:val="6"/>
        <w:tblW w:w="139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481"/>
        <w:gridCol w:w="1275"/>
        <w:gridCol w:w="1279"/>
        <w:gridCol w:w="1279"/>
        <w:gridCol w:w="1279"/>
        <w:gridCol w:w="1175"/>
        <w:gridCol w:w="1279"/>
        <w:gridCol w:w="1176"/>
        <w:gridCol w:w="1415"/>
        <w:gridCol w:w="1658"/>
      </w:tblGrid>
      <w:tr w14:paraId="22D4A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00" w:type="dxa"/>
            <w:vAlign w:val="top"/>
          </w:tcPr>
          <w:p w14:paraId="388E121E">
            <w:pPr>
              <w:spacing w:line="252" w:lineRule="auto"/>
              <w:rPr>
                <w:rFonts w:ascii="Arial"/>
                <w:sz w:val="21"/>
              </w:rPr>
            </w:pPr>
          </w:p>
          <w:p w14:paraId="3912091C">
            <w:pPr>
              <w:spacing w:before="78" w:line="223" w:lineRule="auto"/>
              <w:ind w:left="117"/>
              <w:rPr>
                <w:rFonts w:ascii="黑体" w:hAnsi="黑体" w:eastAsia="黑体" w:cs="黑体"/>
                <w:sz w:val="24"/>
                <w:szCs w:val="24"/>
              </w:rPr>
            </w:pPr>
            <w:r>
              <w:rPr>
                <w:rFonts w:ascii="黑体" w:hAnsi="黑体" w:eastAsia="黑体" w:cs="黑体"/>
                <w:spacing w:val="-3"/>
                <w:sz w:val="24"/>
                <w:szCs w:val="24"/>
              </w:rPr>
              <w:t>序号</w:t>
            </w:r>
          </w:p>
        </w:tc>
        <w:tc>
          <w:tcPr>
            <w:tcW w:w="1481" w:type="dxa"/>
            <w:vAlign w:val="top"/>
          </w:tcPr>
          <w:p w14:paraId="44179161">
            <w:pPr>
              <w:spacing w:line="252" w:lineRule="auto"/>
              <w:rPr>
                <w:rFonts w:ascii="Arial"/>
                <w:sz w:val="21"/>
              </w:rPr>
            </w:pPr>
          </w:p>
          <w:p w14:paraId="2EF0383D">
            <w:pPr>
              <w:spacing w:before="78" w:line="222" w:lineRule="auto"/>
              <w:ind w:left="269"/>
              <w:rPr>
                <w:rFonts w:ascii="黑体" w:hAnsi="黑体" w:eastAsia="黑体" w:cs="黑体"/>
                <w:sz w:val="24"/>
                <w:szCs w:val="24"/>
              </w:rPr>
            </w:pPr>
            <w:r>
              <w:rPr>
                <w:rFonts w:ascii="黑体" w:hAnsi="黑体" w:eastAsia="黑体" w:cs="黑体"/>
                <w:spacing w:val="-3"/>
                <w:sz w:val="24"/>
                <w:szCs w:val="24"/>
              </w:rPr>
              <w:t>预算项目</w:t>
            </w:r>
          </w:p>
        </w:tc>
        <w:tc>
          <w:tcPr>
            <w:tcW w:w="1275" w:type="dxa"/>
            <w:vAlign w:val="top"/>
          </w:tcPr>
          <w:p w14:paraId="7B140FE9">
            <w:pPr>
              <w:spacing w:before="152" w:line="263" w:lineRule="auto"/>
              <w:ind w:left="404" w:right="156" w:hanging="239"/>
              <w:rPr>
                <w:rFonts w:ascii="黑体" w:hAnsi="黑体" w:eastAsia="黑体" w:cs="黑体"/>
                <w:sz w:val="24"/>
                <w:szCs w:val="24"/>
              </w:rPr>
            </w:pPr>
            <w:r>
              <w:rPr>
                <w:rFonts w:ascii="黑体" w:hAnsi="黑体" w:eastAsia="黑体" w:cs="黑体"/>
                <w:spacing w:val="-3"/>
                <w:sz w:val="24"/>
                <w:szCs w:val="24"/>
              </w:rPr>
              <w:t>功能分类</w:t>
            </w:r>
            <w:r>
              <w:rPr>
                <w:rFonts w:ascii="黑体" w:hAnsi="黑体" w:eastAsia="黑体" w:cs="黑体"/>
                <w:sz w:val="24"/>
                <w:szCs w:val="24"/>
              </w:rPr>
              <w:t xml:space="preserve"> </w:t>
            </w:r>
            <w:r>
              <w:rPr>
                <w:rFonts w:ascii="黑体" w:hAnsi="黑体" w:eastAsia="黑体" w:cs="黑体"/>
                <w:spacing w:val="-3"/>
                <w:sz w:val="24"/>
                <w:szCs w:val="24"/>
              </w:rPr>
              <w:t>科目</w:t>
            </w:r>
          </w:p>
        </w:tc>
        <w:tc>
          <w:tcPr>
            <w:tcW w:w="1279" w:type="dxa"/>
            <w:vAlign w:val="top"/>
          </w:tcPr>
          <w:p w14:paraId="0090B71C">
            <w:pPr>
              <w:spacing w:before="152" w:line="263" w:lineRule="auto"/>
              <w:ind w:left="406" w:right="157" w:hanging="242"/>
              <w:rPr>
                <w:rFonts w:ascii="黑体" w:hAnsi="黑体" w:eastAsia="黑体" w:cs="黑体"/>
                <w:sz w:val="24"/>
                <w:szCs w:val="24"/>
              </w:rPr>
            </w:pPr>
            <w:r>
              <w:rPr>
                <w:rFonts w:ascii="黑体" w:hAnsi="黑体" w:eastAsia="黑体" w:cs="黑体"/>
                <w:spacing w:val="-2"/>
                <w:sz w:val="24"/>
                <w:szCs w:val="24"/>
              </w:rPr>
              <w:t>政府经济</w:t>
            </w:r>
            <w:r>
              <w:rPr>
                <w:rFonts w:ascii="黑体" w:hAnsi="黑体" w:eastAsia="黑体" w:cs="黑体"/>
                <w:sz w:val="24"/>
                <w:szCs w:val="24"/>
              </w:rPr>
              <w:t xml:space="preserve"> </w:t>
            </w:r>
            <w:r>
              <w:rPr>
                <w:rFonts w:ascii="黑体" w:hAnsi="黑体" w:eastAsia="黑体" w:cs="黑体"/>
                <w:spacing w:val="-3"/>
                <w:sz w:val="24"/>
                <w:szCs w:val="24"/>
              </w:rPr>
              <w:t>科目</w:t>
            </w:r>
          </w:p>
        </w:tc>
        <w:tc>
          <w:tcPr>
            <w:tcW w:w="1279" w:type="dxa"/>
            <w:vAlign w:val="top"/>
          </w:tcPr>
          <w:p w14:paraId="378F81CB">
            <w:pPr>
              <w:spacing w:before="152" w:line="263" w:lineRule="auto"/>
              <w:ind w:left="407" w:right="156" w:hanging="235"/>
              <w:rPr>
                <w:rFonts w:ascii="黑体" w:hAnsi="黑体" w:eastAsia="黑体" w:cs="黑体"/>
                <w:sz w:val="24"/>
                <w:szCs w:val="24"/>
              </w:rPr>
            </w:pPr>
            <w:r>
              <w:rPr>
                <w:rFonts w:ascii="黑体" w:hAnsi="黑体" w:eastAsia="黑体" w:cs="黑体"/>
                <w:spacing w:val="-4"/>
                <w:sz w:val="24"/>
                <w:szCs w:val="24"/>
              </w:rPr>
              <w:t>部门经济</w:t>
            </w:r>
            <w:r>
              <w:rPr>
                <w:rFonts w:ascii="黑体" w:hAnsi="黑体" w:eastAsia="黑体" w:cs="黑体"/>
                <w:sz w:val="24"/>
                <w:szCs w:val="24"/>
              </w:rPr>
              <w:t xml:space="preserve"> </w:t>
            </w:r>
            <w:r>
              <w:rPr>
                <w:rFonts w:ascii="黑体" w:hAnsi="黑体" w:eastAsia="黑体" w:cs="黑体"/>
                <w:spacing w:val="-3"/>
                <w:sz w:val="24"/>
                <w:szCs w:val="24"/>
              </w:rPr>
              <w:t>科目</w:t>
            </w:r>
          </w:p>
        </w:tc>
        <w:tc>
          <w:tcPr>
            <w:tcW w:w="1279" w:type="dxa"/>
            <w:vAlign w:val="top"/>
          </w:tcPr>
          <w:p w14:paraId="14E2A5CC">
            <w:pPr>
              <w:spacing w:before="151" w:line="263" w:lineRule="auto"/>
              <w:ind w:left="407" w:right="156" w:hanging="243"/>
              <w:rPr>
                <w:rFonts w:ascii="黑体" w:hAnsi="黑体" w:eastAsia="黑体" w:cs="黑体"/>
                <w:sz w:val="24"/>
                <w:szCs w:val="24"/>
              </w:rPr>
            </w:pPr>
            <w:r>
              <w:rPr>
                <w:rFonts w:ascii="黑体" w:hAnsi="黑体" w:eastAsia="黑体" w:cs="黑体"/>
                <w:spacing w:val="-2"/>
                <w:sz w:val="24"/>
                <w:szCs w:val="24"/>
              </w:rPr>
              <w:t>采购项目</w:t>
            </w:r>
            <w:r>
              <w:rPr>
                <w:rFonts w:ascii="黑体" w:hAnsi="黑体" w:eastAsia="黑体" w:cs="黑体"/>
                <w:sz w:val="24"/>
                <w:szCs w:val="24"/>
              </w:rPr>
              <w:t xml:space="preserve"> </w:t>
            </w:r>
            <w:r>
              <w:rPr>
                <w:rFonts w:ascii="黑体" w:hAnsi="黑体" w:eastAsia="黑体" w:cs="黑体"/>
                <w:spacing w:val="-3"/>
                <w:sz w:val="24"/>
                <w:szCs w:val="24"/>
              </w:rPr>
              <w:t>名称</w:t>
            </w:r>
          </w:p>
        </w:tc>
        <w:tc>
          <w:tcPr>
            <w:tcW w:w="1175" w:type="dxa"/>
            <w:vAlign w:val="top"/>
          </w:tcPr>
          <w:p w14:paraId="21AF067A">
            <w:pPr>
              <w:spacing w:line="252" w:lineRule="auto"/>
              <w:rPr>
                <w:rFonts w:ascii="Arial"/>
                <w:sz w:val="21"/>
              </w:rPr>
            </w:pPr>
          </w:p>
          <w:p w14:paraId="78C1CEAB">
            <w:pPr>
              <w:spacing w:before="78" w:line="222" w:lineRule="auto"/>
              <w:ind w:left="113"/>
              <w:rPr>
                <w:rFonts w:ascii="黑体" w:hAnsi="黑体" w:eastAsia="黑体" w:cs="黑体"/>
                <w:sz w:val="24"/>
                <w:szCs w:val="24"/>
              </w:rPr>
            </w:pPr>
            <w:r>
              <w:rPr>
                <w:rFonts w:ascii="黑体" w:hAnsi="黑体" w:eastAsia="黑体" w:cs="黑体"/>
                <w:spacing w:val="-2"/>
                <w:sz w:val="24"/>
                <w:szCs w:val="24"/>
              </w:rPr>
              <w:t>采购预算</w:t>
            </w:r>
          </w:p>
        </w:tc>
        <w:tc>
          <w:tcPr>
            <w:tcW w:w="1279" w:type="dxa"/>
            <w:vAlign w:val="top"/>
          </w:tcPr>
          <w:p w14:paraId="2B379323">
            <w:pPr>
              <w:spacing w:before="152" w:line="264" w:lineRule="auto"/>
              <w:ind w:left="409" w:right="155" w:hanging="243"/>
              <w:rPr>
                <w:rFonts w:ascii="黑体" w:hAnsi="黑体" w:eastAsia="黑体" w:cs="黑体"/>
                <w:sz w:val="24"/>
                <w:szCs w:val="24"/>
              </w:rPr>
            </w:pPr>
            <w:r>
              <w:rPr>
                <w:rFonts w:ascii="黑体" w:hAnsi="黑体" w:eastAsia="黑体" w:cs="黑体"/>
                <w:spacing w:val="-2"/>
                <w:sz w:val="24"/>
                <w:szCs w:val="24"/>
              </w:rPr>
              <w:t>采购组织</w:t>
            </w:r>
            <w:r>
              <w:rPr>
                <w:rFonts w:ascii="黑体" w:hAnsi="黑体" w:eastAsia="黑体" w:cs="黑体"/>
                <w:sz w:val="24"/>
                <w:szCs w:val="24"/>
              </w:rPr>
              <w:t xml:space="preserve"> </w:t>
            </w:r>
            <w:r>
              <w:rPr>
                <w:rFonts w:ascii="黑体" w:hAnsi="黑体" w:eastAsia="黑体" w:cs="黑体"/>
                <w:spacing w:val="-3"/>
                <w:sz w:val="24"/>
                <w:szCs w:val="24"/>
              </w:rPr>
              <w:t>形式</w:t>
            </w:r>
          </w:p>
        </w:tc>
        <w:tc>
          <w:tcPr>
            <w:tcW w:w="1176" w:type="dxa"/>
            <w:vAlign w:val="top"/>
          </w:tcPr>
          <w:p w14:paraId="18A5D266">
            <w:pPr>
              <w:spacing w:line="252" w:lineRule="auto"/>
              <w:rPr>
                <w:rFonts w:ascii="Arial"/>
                <w:sz w:val="21"/>
              </w:rPr>
            </w:pPr>
          </w:p>
          <w:p w14:paraId="78F9D16E">
            <w:pPr>
              <w:spacing w:before="78" w:line="221" w:lineRule="auto"/>
              <w:ind w:left="113"/>
              <w:rPr>
                <w:rFonts w:ascii="黑体" w:hAnsi="黑体" w:eastAsia="黑体" w:cs="黑体"/>
                <w:sz w:val="24"/>
                <w:szCs w:val="24"/>
              </w:rPr>
            </w:pPr>
            <w:r>
              <w:rPr>
                <w:rFonts w:ascii="黑体" w:hAnsi="黑体" w:eastAsia="黑体" w:cs="黑体"/>
                <w:spacing w:val="-2"/>
                <w:sz w:val="24"/>
                <w:szCs w:val="24"/>
              </w:rPr>
              <w:t>采购方式</w:t>
            </w:r>
          </w:p>
        </w:tc>
        <w:tc>
          <w:tcPr>
            <w:tcW w:w="1415" w:type="dxa"/>
            <w:vAlign w:val="top"/>
          </w:tcPr>
          <w:p w14:paraId="74BE019D">
            <w:pPr>
              <w:spacing w:before="153" w:line="264" w:lineRule="auto"/>
              <w:ind w:left="473" w:right="224" w:hanging="240"/>
              <w:rPr>
                <w:rFonts w:ascii="黑体" w:hAnsi="黑体" w:eastAsia="黑体" w:cs="黑体"/>
                <w:sz w:val="24"/>
                <w:szCs w:val="24"/>
              </w:rPr>
            </w:pPr>
            <w:r>
              <w:rPr>
                <w:rFonts w:ascii="黑体" w:hAnsi="黑体" w:eastAsia="黑体" w:cs="黑体"/>
                <w:spacing w:val="-2"/>
                <w:sz w:val="24"/>
                <w:szCs w:val="24"/>
              </w:rPr>
              <w:t>采购代理</w:t>
            </w:r>
            <w:r>
              <w:rPr>
                <w:rFonts w:ascii="黑体" w:hAnsi="黑体" w:eastAsia="黑体" w:cs="黑体"/>
                <w:sz w:val="24"/>
                <w:szCs w:val="24"/>
              </w:rPr>
              <w:t xml:space="preserve"> </w:t>
            </w:r>
            <w:r>
              <w:rPr>
                <w:rFonts w:ascii="黑体" w:hAnsi="黑体" w:eastAsia="黑体" w:cs="黑体"/>
                <w:spacing w:val="-2"/>
                <w:sz w:val="24"/>
                <w:szCs w:val="24"/>
              </w:rPr>
              <w:t>机构</w:t>
            </w:r>
          </w:p>
        </w:tc>
        <w:tc>
          <w:tcPr>
            <w:tcW w:w="1658" w:type="dxa"/>
            <w:vAlign w:val="top"/>
          </w:tcPr>
          <w:p w14:paraId="086AB8A6">
            <w:pPr>
              <w:spacing w:before="153" w:line="262" w:lineRule="auto"/>
              <w:ind w:left="353" w:right="347"/>
              <w:rPr>
                <w:rFonts w:ascii="黑体" w:hAnsi="黑体" w:eastAsia="黑体" w:cs="黑体"/>
                <w:sz w:val="24"/>
                <w:szCs w:val="24"/>
              </w:rPr>
            </w:pPr>
            <w:r>
              <w:rPr>
                <w:rFonts w:ascii="黑体" w:hAnsi="黑体" w:eastAsia="黑体" w:cs="黑体"/>
                <w:spacing w:val="-2"/>
                <w:sz w:val="24"/>
                <w:szCs w:val="24"/>
              </w:rPr>
              <w:t>采购预算</w:t>
            </w:r>
            <w:r>
              <w:rPr>
                <w:rFonts w:ascii="黑体" w:hAnsi="黑体" w:eastAsia="黑体" w:cs="黑体"/>
                <w:sz w:val="24"/>
                <w:szCs w:val="24"/>
              </w:rPr>
              <w:t xml:space="preserve"> </w:t>
            </w:r>
            <w:r>
              <w:rPr>
                <w:rFonts w:ascii="黑体" w:hAnsi="黑体" w:eastAsia="黑体" w:cs="黑体"/>
                <w:spacing w:val="-2"/>
                <w:sz w:val="24"/>
                <w:szCs w:val="24"/>
              </w:rPr>
              <w:t>编制时间</w:t>
            </w:r>
          </w:p>
        </w:tc>
      </w:tr>
      <w:tr w14:paraId="7E835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00" w:type="dxa"/>
            <w:vAlign w:val="top"/>
          </w:tcPr>
          <w:p w14:paraId="042A8B9B">
            <w:pPr>
              <w:spacing w:line="264" w:lineRule="auto"/>
              <w:rPr>
                <w:rFonts w:ascii="Arial"/>
                <w:sz w:val="21"/>
              </w:rPr>
            </w:pPr>
          </w:p>
          <w:p w14:paraId="5BE04D0D">
            <w:pPr>
              <w:spacing w:before="60" w:line="193" w:lineRule="auto"/>
              <w:ind w:left="31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81" w:type="dxa"/>
            <w:vAlign w:val="top"/>
          </w:tcPr>
          <w:p w14:paraId="61DC6E65">
            <w:pPr>
              <w:rPr>
                <w:rFonts w:ascii="Arial"/>
                <w:sz w:val="21"/>
              </w:rPr>
            </w:pPr>
          </w:p>
        </w:tc>
        <w:tc>
          <w:tcPr>
            <w:tcW w:w="1275" w:type="dxa"/>
            <w:vAlign w:val="top"/>
          </w:tcPr>
          <w:p w14:paraId="32589AD7">
            <w:pPr>
              <w:rPr>
                <w:rFonts w:ascii="Arial"/>
                <w:sz w:val="21"/>
              </w:rPr>
            </w:pPr>
          </w:p>
        </w:tc>
        <w:tc>
          <w:tcPr>
            <w:tcW w:w="1279" w:type="dxa"/>
            <w:vAlign w:val="top"/>
          </w:tcPr>
          <w:p w14:paraId="7B78A5A2">
            <w:pPr>
              <w:rPr>
                <w:rFonts w:ascii="Arial"/>
                <w:sz w:val="21"/>
              </w:rPr>
            </w:pPr>
          </w:p>
        </w:tc>
        <w:tc>
          <w:tcPr>
            <w:tcW w:w="1279" w:type="dxa"/>
            <w:vAlign w:val="top"/>
          </w:tcPr>
          <w:p w14:paraId="3E750E7F">
            <w:pPr>
              <w:rPr>
                <w:rFonts w:ascii="Arial"/>
                <w:sz w:val="21"/>
              </w:rPr>
            </w:pPr>
          </w:p>
        </w:tc>
        <w:tc>
          <w:tcPr>
            <w:tcW w:w="1279" w:type="dxa"/>
            <w:vAlign w:val="top"/>
          </w:tcPr>
          <w:p w14:paraId="00B3E17E">
            <w:pPr>
              <w:rPr>
                <w:rFonts w:ascii="Arial"/>
                <w:sz w:val="21"/>
              </w:rPr>
            </w:pPr>
          </w:p>
        </w:tc>
        <w:tc>
          <w:tcPr>
            <w:tcW w:w="1175" w:type="dxa"/>
            <w:vAlign w:val="top"/>
          </w:tcPr>
          <w:p w14:paraId="52E32C8A">
            <w:pPr>
              <w:rPr>
                <w:rFonts w:ascii="Arial"/>
                <w:sz w:val="21"/>
              </w:rPr>
            </w:pPr>
          </w:p>
        </w:tc>
        <w:tc>
          <w:tcPr>
            <w:tcW w:w="1279" w:type="dxa"/>
            <w:vAlign w:val="top"/>
          </w:tcPr>
          <w:p w14:paraId="52BCD9E0">
            <w:pPr>
              <w:rPr>
                <w:rFonts w:ascii="Arial"/>
                <w:sz w:val="21"/>
              </w:rPr>
            </w:pPr>
          </w:p>
        </w:tc>
        <w:tc>
          <w:tcPr>
            <w:tcW w:w="1176" w:type="dxa"/>
            <w:vAlign w:val="top"/>
          </w:tcPr>
          <w:p w14:paraId="577A14CA">
            <w:pPr>
              <w:rPr>
                <w:rFonts w:ascii="Arial"/>
                <w:sz w:val="21"/>
              </w:rPr>
            </w:pPr>
          </w:p>
        </w:tc>
        <w:tc>
          <w:tcPr>
            <w:tcW w:w="1415" w:type="dxa"/>
            <w:vAlign w:val="top"/>
          </w:tcPr>
          <w:p w14:paraId="27B17CF5">
            <w:pPr>
              <w:rPr>
                <w:rFonts w:ascii="Arial"/>
                <w:sz w:val="21"/>
              </w:rPr>
            </w:pPr>
          </w:p>
        </w:tc>
        <w:tc>
          <w:tcPr>
            <w:tcW w:w="1658" w:type="dxa"/>
            <w:vAlign w:val="top"/>
          </w:tcPr>
          <w:p w14:paraId="3E4B7CB2">
            <w:pPr>
              <w:rPr>
                <w:rFonts w:ascii="Arial"/>
                <w:sz w:val="21"/>
              </w:rPr>
            </w:pPr>
          </w:p>
        </w:tc>
      </w:tr>
      <w:tr w14:paraId="61976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00" w:type="dxa"/>
            <w:vAlign w:val="top"/>
          </w:tcPr>
          <w:p w14:paraId="383664A2">
            <w:pPr>
              <w:spacing w:line="265" w:lineRule="auto"/>
              <w:rPr>
                <w:rFonts w:ascii="Arial"/>
                <w:sz w:val="21"/>
              </w:rPr>
            </w:pPr>
          </w:p>
          <w:p w14:paraId="095A3F9F">
            <w:pPr>
              <w:spacing w:before="60" w:line="193" w:lineRule="auto"/>
              <w:ind w:left="29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81" w:type="dxa"/>
            <w:vAlign w:val="top"/>
          </w:tcPr>
          <w:p w14:paraId="52EEA238">
            <w:pPr>
              <w:rPr>
                <w:rFonts w:ascii="Arial"/>
                <w:sz w:val="21"/>
              </w:rPr>
            </w:pPr>
          </w:p>
        </w:tc>
        <w:tc>
          <w:tcPr>
            <w:tcW w:w="1275" w:type="dxa"/>
            <w:vAlign w:val="top"/>
          </w:tcPr>
          <w:p w14:paraId="5A525168">
            <w:pPr>
              <w:rPr>
                <w:rFonts w:ascii="Arial"/>
                <w:sz w:val="21"/>
              </w:rPr>
            </w:pPr>
          </w:p>
        </w:tc>
        <w:tc>
          <w:tcPr>
            <w:tcW w:w="1279" w:type="dxa"/>
            <w:vAlign w:val="top"/>
          </w:tcPr>
          <w:p w14:paraId="41CF640D">
            <w:pPr>
              <w:rPr>
                <w:rFonts w:ascii="Arial"/>
                <w:sz w:val="21"/>
              </w:rPr>
            </w:pPr>
          </w:p>
        </w:tc>
        <w:tc>
          <w:tcPr>
            <w:tcW w:w="1279" w:type="dxa"/>
            <w:vAlign w:val="top"/>
          </w:tcPr>
          <w:p w14:paraId="793E532A">
            <w:pPr>
              <w:rPr>
                <w:rFonts w:ascii="Arial"/>
                <w:sz w:val="21"/>
              </w:rPr>
            </w:pPr>
          </w:p>
        </w:tc>
        <w:tc>
          <w:tcPr>
            <w:tcW w:w="1279" w:type="dxa"/>
            <w:vAlign w:val="top"/>
          </w:tcPr>
          <w:p w14:paraId="710373C8">
            <w:pPr>
              <w:rPr>
                <w:rFonts w:ascii="Arial"/>
                <w:sz w:val="21"/>
              </w:rPr>
            </w:pPr>
          </w:p>
        </w:tc>
        <w:tc>
          <w:tcPr>
            <w:tcW w:w="1175" w:type="dxa"/>
            <w:vAlign w:val="top"/>
          </w:tcPr>
          <w:p w14:paraId="0DB07018">
            <w:pPr>
              <w:rPr>
                <w:rFonts w:ascii="Arial"/>
                <w:sz w:val="21"/>
              </w:rPr>
            </w:pPr>
          </w:p>
        </w:tc>
        <w:tc>
          <w:tcPr>
            <w:tcW w:w="1279" w:type="dxa"/>
            <w:vAlign w:val="top"/>
          </w:tcPr>
          <w:p w14:paraId="348653B0">
            <w:pPr>
              <w:rPr>
                <w:rFonts w:ascii="Arial"/>
                <w:sz w:val="21"/>
              </w:rPr>
            </w:pPr>
          </w:p>
        </w:tc>
        <w:tc>
          <w:tcPr>
            <w:tcW w:w="1176" w:type="dxa"/>
            <w:vAlign w:val="top"/>
          </w:tcPr>
          <w:p w14:paraId="76E8C2A3">
            <w:pPr>
              <w:rPr>
                <w:rFonts w:ascii="Arial"/>
                <w:sz w:val="21"/>
              </w:rPr>
            </w:pPr>
          </w:p>
        </w:tc>
        <w:tc>
          <w:tcPr>
            <w:tcW w:w="1415" w:type="dxa"/>
            <w:vAlign w:val="top"/>
          </w:tcPr>
          <w:p w14:paraId="1E717598">
            <w:pPr>
              <w:rPr>
                <w:rFonts w:ascii="Arial"/>
                <w:sz w:val="21"/>
              </w:rPr>
            </w:pPr>
          </w:p>
        </w:tc>
        <w:tc>
          <w:tcPr>
            <w:tcW w:w="1658" w:type="dxa"/>
            <w:vAlign w:val="top"/>
          </w:tcPr>
          <w:p w14:paraId="35F4168B">
            <w:pPr>
              <w:rPr>
                <w:rFonts w:ascii="Arial"/>
                <w:sz w:val="21"/>
              </w:rPr>
            </w:pPr>
          </w:p>
        </w:tc>
      </w:tr>
      <w:tr w14:paraId="230E7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00" w:type="dxa"/>
            <w:vAlign w:val="top"/>
          </w:tcPr>
          <w:p w14:paraId="7DD554F4">
            <w:pPr>
              <w:rPr>
                <w:rFonts w:ascii="Arial"/>
                <w:sz w:val="21"/>
              </w:rPr>
            </w:pPr>
          </w:p>
        </w:tc>
        <w:tc>
          <w:tcPr>
            <w:tcW w:w="1481" w:type="dxa"/>
            <w:vAlign w:val="top"/>
          </w:tcPr>
          <w:p w14:paraId="3C8CFA02">
            <w:pPr>
              <w:rPr>
                <w:rFonts w:ascii="Arial"/>
                <w:sz w:val="21"/>
              </w:rPr>
            </w:pPr>
          </w:p>
        </w:tc>
        <w:tc>
          <w:tcPr>
            <w:tcW w:w="1275" w:type="dxa"/>
            <w:vAlign w:val="top"/>
          </w:tcPr>
          <w:p w14:paraId="21CC10B7">
            <w:pPr>
              <w:rPr>
                <w:rFonts w:ascii="Arial"/>
                <w:sz w:val="21"/>
              </w:rPr>
            </w:pPr>
          </w:p>
        </w:tc>
        <w:tc>
          <w:tcPr>
            <w:tcW w:w="1279" w:type="dxa"/>
            <w:vAlign w:val="top"/>
          </w:tcPr>
          <w:p w14:paraId="7062B434">
            <w:pPr>
              <w:rPr>
                <w:rFonts w:ascii="Arial"/>
                <w:sz w:val="21"/>
              </w:rPr>
            </w:pPr>
          </w:p>
        </w:tc>
        <w:tc>
          <w:tcPr>
            <w:tcW w:w="1279" w:type="dxa"/>
            <w:vAlign w:val="top"/>
          </w:tcPr>
          <w:p w14:paraId="08D7CCCF">
            <w:pPr>
              <w:rPr>
                <w:rFonts w:ascii="Arial"/>
                <w:sz w:val="21"/>
              </w:rPr>
            </w:pPr>
          </w:p>
        </w:tc>
        <w:tc>
          <w:tcPr>
            <w:tcW w:w="1279" w:type="dxa"/>
            <w:vAlign w:val="top"/>
          </w:tcPr>
          <w:p w14:paraId="1DFF7ABF">
            <w:pPr>
              <w:rPr>
                <w:rFonts w:ascii="Arial"/>
                <w:sz w:val="21"/>
              </w:rPr>
            </w:pPr>
          </w:p>
        </w:tc>
        <w:tc>
          <w:tcPr>
            <w:tcW w:w="1175" w:type="dxa"/>
            <w:vAlign w:val="top"/>
          </w:tcPr>
          <w:p w14:paraId="7FF3C4A3">
            <w:pPr>
              <w:rPr>
                <w:rFonts w:ascii="Arial"/>
                <w:sz w:val="21"/>
              </w:rPr>
            </w:pPr>
          </w:p>
        </w:tc>
        <w:tc>
          <w:tcPr>
            <w:tcW w:w="1279" w:type="dxa"/>
            <w:vAlign w:val="top"/>
          </w:tcPr>
          <w:p w14:paraId="7664BD4A">
            <w:pPr>
              <w:rPr>
                <w:rFonts w:ascii="Arial"/>
                <w:sz w:val="21"/>
              </w:rPr>
            </w:pPr>
          </w:p>
        </w:tc>
        <w:tc>
          <w:tcPr>
            <w:tcW w:w="1176" w:type="dxa"/>
            <w:vAlign w:val="top"/>
          </w:tcPr>
          <w:p w14:paraId="6439C3E6">
            <w:pPr>
              <w:rPr>
                <w:rFonts w:ascii="Arial"/>
                <w:sz w:val="21"/>
              </w:rPr>
            </w:pPr>
          </w:p>
        </w:tc>
        <w:tc>
          <w:tcPr>
            <w:tcW w:w="1415" w:type="dxa"/>
            <w:vAlign w:val="top"/>
          </w:tcPr>
          <w:p w14:paraId="0E1CB3CB">
            <w:pPr>
              <w:rPr>
                <w:rFonts w:ascii="Arial"/>
                <w:sz w:val="21"/>
              </w:rPr>
            </w:pPr>
          </w:p>
        </w:tc>
        <w:tc>
          <w:tcPr>
            <w:tcW w:w="1658" w:type="dxa"/>
            <w:vAlign w:val="top"/>
          </w:tcPr>
          <w:p w14:paraId="161AEC09">
            <w:pPr>
              <w:rPr>
                <w:rFonts w:ascii="Arial"/>
                <w:sz w:val="21"/>
              </w:rPr>
            </w:pPr>
          </w:p>
        </w:tc>
      </w:tr>
      <w:tr w14:paraId="37FDB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00" w:type="dxa"/>
            <w:vAlign w:val="top"/>
          </w:tcPr>
          <w:p w14:paraId="5462D049">
            <w:pPr>
              <w:rPr>
                <w:rFonts w:ascii="Arial"/>
                <w:sz w:val="21"/>
              </w:rPr>
            </w:pPr>
          </w:p>
        </w:tc>
        <w:tc>
          <w:tcPr>
            <w:tcW w:w="1481" w:type="dxa"/>
            <w:vAlign w:val="top"/>
          </w:tcPr>
          <w:p w14:paraId="69AECEF5">
            <w:pPr>
              <w:rPr>
                <w:rFonts w:ascii="Arial"/>
                <w:sz w:val="21"/>
              </w:rPr>
            </w:pPr>
          </w:p>
        </w:tc>
        <w:tc>
          <w:tcPr>
            <w:tcW w:w="1275" w:type="dxa"/>
            <w:vAlign w:val="top"/>
          </w:tcPr>
          <w:p w14:paraId="6916B2DD">
            <w:pPr>
              <w:rPr>
                <w:rFonts w:ascii="Arial"/>
                <w:sz w:val="21"/>
              </w:rPr>
            </w:pPr>
          </w:p>
        </w:tc>
        <w:tc>
          <w:tcPr>
            <w:tcW w:w="1279" w:type="dxa"/>
            <w:vAlign w:val="top"/>
          </w:tcPr>
          <w:p w14:paraId="3FD70BD8">
            <w:pPr>
              <w:rPr>
                <w:rFonts w:ascii="Arial"/>
                <w:sz w:val="21"/>
              </w:rPr>
            </w:pPr>
          </w:p>
        </w:tc>
        <w:tc>
          <w:tcPr>
            <w:tcW w:w="1279" w:type="dxa"/>
            <w:vAlign w:val="top"/>
          </w:tcPr>
          <w:p w14:paraId="7DF5F56A">
            <w:pPr>
              <w:rPr>
                <w:rFonts w:ascii="Arial"/>
                <w:sz w:val="21"/>
              </w:rPr>
            </w:pPr>
          </w:p>
        </w:tc>
        <w:tc>
          <w:tcPr>
            <w:tcW w:w="1279" w:type="dxa"/>
            <w:vAlign w:val="top"/>
          </w:tcPr>
          <w:p w14:paraId="6C3E1244">
            <w:pPr>
              <w:rPr>
                <w:rFonts w:ascii="Arial"/>
                <w:sz w:val="21"/>
              </w:rPr>
            </w:pPr>
          </w:p>
        </w:tc>
        <w:tc>
          <w:tcPr>
            <w:tcW w:w="1175" w:type="dxa"/>
            <w:vAlign w:val="top"/>
          </w:tcPr>
          <w:p w14:paraId="5B8F3B76">
            <w:pPr>
              <w:rPr>
                <w:rFonts w:ascii="Arial"/>
                <w:sz w:val="21"/>
              </w:rPr>
            </w:pPr>
          </w:p>
        </w:tc>
        <w:tc>
          <w:tcPr>
            <w:tcW w:w="1279" w:type="dxa"/>
            <w:vAlign w:val="top"/>
          </w:tcPr>
          <w:p w14:paraId="34C67821">
            <w:pPr>
              <w:rPr>
                <w:rFonts w:ascii="Arial"/>
                <w:sz w:val="21"/>
              </w:rPr>
            </w:pPr>
          </w:p>
        </w:tc>
        <w:tc>
          <w:tcPr>
            <w:tcW w:w="1176" w:type="dxa"/>
            <w:vAlign w:val="top"/>
          </w:tcPr>
          <w:p w14:paraId="07B0FB2E">
            <w:pPr>
              <w:rPr>
                <w:rFonts w:ascii="Arial"/>
                <w:sz w:val="21"/>
              </w:rPr>
            </w:pPr>
          </w:p>
        </w:tc>
        <w:tc>
          <w:tcPr>
            <w:tcW w:w="1415" w:type="dxa"/>
            <w:vAlign w:val="top"/>
          </w:tcPr>
          <w:p w14:paraId="0D962587">
            <w:pPr>
              <w:rPr>
                <w:rFonts w:ascii="Arial"/>
                <w:sz w:val="21"/>
              </w:rPr>
            </w:pPr>
          </w:p>
        </w:tc>
        <w:tc>
          <w:tcPr>
            <w:tcW w:w="1658" w:type="dxa"/>
            <w:vAlign w:val="top"/>
          </w:tcPr>
          <w:p w14:paraId="33E0F0CE">
            <w:pPr>
              <w:rPr>
                <w:rFonts w:ascii="Arial"/>
                <w:sz w:val="21"/>
              </w:rPr>
            </w:pPr>
          </w:p>
        </w:tc>
      </w:tr>
      <w:tr w14:paraId="425E5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00" w:type="dxa"/>
            <w:vAlign w:val="top"/>
          </w:tcPr>
          <w:p w14:paraId="5251DC5A">
            <w:pPr>
              <w:rPr>
                <w:rFonts w:ascii="Arial"/>
                <w:sz w:val="21"/>
              </w:rPr>
            </w:pPr>
          </w:p>
        </w:tc>
        <w:tc>
          <w:tcPr>
            <w:tcW w:w="1481" w:type="dxa"/>
            <w:vAlign w:val="top"/>
          </w:tcPr>
          <w:p w14:paraId="13B346B2">
            <w:pPr>
              <w:rPr>
                <w:rFonts w:ascii="Arial"/>
                <w:sz w:val="21"/>
              </w:rPr>
            </w:pPr>
          </w:p>
        </w:tc>
        <w:tc>
          <w:tcPr>
            <w:tcW w:w="1275" w:type="dxa"/>
            <w:vAlign w:val="top"/>
          </w:tcPr>
          <w:p w14:paraId="12A7AF9D">
            <w:pPr>
              <w:rPr>
                <w:rFonts w:ascii="Arial"/>
                <w:sz w:val="21"/>
              </w:rPr>
            </w:pPr>
          </w:p>
        </w:tc>
        <w:tc>
          <w:tcPr>
            <w:tcW w:w="1279" w:type="dxa"/>
            <w:vAlign w:val="top"/>
          </w:tcPr>
          <w:p w14:paraId="26932960">
            <w:pPr>
              <w:rPr>
                <w:rFonts w:ascii="Arial"/>
                <w:sz w:val="21"/>
              </w:rPr>
            </w:pPr>
          </w:p>
        </w:tc>
        <w:tc>
          <w:tcPr>
            <w:tcW w:w="1279" w:type="dxa"/>
            <w:vAlign w:val="top"/>
          </w:tcPr>
          <w:p w14:paraId="60F97E94">
            <w:pPr>
              <w:rPr>
                <w:rFonts w:ascii="Arial"/>
                <w:sz w:val="21"/>
              </w:rPr>
            </w:pPr>
          </w:p>
        </w:tc>
        <w:tc>
          <w:tcPr>
            <w:tcW w:w="1279" w:type="dxa"/>
            <w:vAlign w:val="top"/>
          </w:tcPr>
          <w:p w14:paraId="0D2BBF36">
            <w:pPr>
              <w:rPr>
                <w:rFonts w:ascii="Arial"/>
                <w:sz w:val="21"/>
              </w:rPr>
            </w:pPr>
          </w:p>
        </w:tc>
        <w:tc>
          <w:tcPr>
            <w:tcW w:w="1175" w:type="dxa"/>
            <w:vAlign w:val="top"/>
          </w:tcPr>
          <w:p w14:paraId="59869B8A">
            <w:pPr>
              <w:rPr>
                <w:rFonts w:ascii="Arial"/>
                <w:sz w:val="21"/>
              </w:rPr>
            </w:pPr>
          </w:p>
        </w:tc>
        <w:tc>
          <w:tcPr>
            <w:tcW w:w="1279" w:type="dxa"/>
            <w:vAlign w:val="top"/>
          </w:tcPr>
          <w:p w14:paraId="53A5906D">
            <w:pPr>
              <w:rPr>
                <w:rFonts w:ascii="Arial"/>
                <w:sz w:val="21"/>
              </w:rPr>
            </w:pPr>
          </w:p>
        </w:tc>
        <w:tc>
          <w:tcPr>
            <w:tcW w:w="1176" w:type="dxa"/>
            <w:vAlign w:val="top"/>
          </w:tcPr>
          <w:p w14:paraId="7D11FF1A">
            <w:pPr>
              <w:rPr>
                <w:rFonts w:ascii="Arial"/>
                <w:sz w:val="21"/>
              </w:rPr>
            </w:pPr>
          </w:p>
        </w:tc>
        <w:tc>
          <w:tcPr>
            <w:tcW w:w="1415" w:type="dxa"/>
            <w:vAlign w:val="top"/>
          </w:tcPr>
          <w:p w14:paraId="4E4C5562">
            <w:pPr>
              <w:rPr>
                <w:rFonts w:ascii="Arial"/>
                <w:sz w:val="21"/>
              </w:rPr>
            </w:pPr>
          </w:p>
        </w:tc>
        <w:tc>
          <w:tcPr>
            <w:tcW w:w="1658" w:type="dxa"/>
            <w:vAlign w:val="top"/>
          </w:tcPr>
          <w:p w14:paraId="4D28F998">
            <w:pPr>
              <w:rPr>
                <w:rFonts w:ascii="Arial"/>
                <w:sz w:val="21"/>
              </w:rPr>
            </w:pPr>
          </w:p>
        </w:tc>
      </w:tr>
    </w:tbl>
    <w:p w14:paraId="3916EB68">
      <w:pPr>
        <w:pStyle w:val="2"/>
        <w:spacing w:before="180" w:line="214" w:lineRule="auto"/>
        <w:ind w:left="122"/>
        <w:rPr>
          <w:sz w:val="24"/>
          <w:szCs w:val="24"/>
        </w:rPr>
      </w:pPr>
      <w:r>
        <w:rPr>
          <w:spacing w:val="-3"/>
          <w:sz w:val="24"/>
          <w:szCs w:val="24"/>
        </w:rPr>
        <w:t xml:space="preserve">填报人：                                                         </w:t>
      </w:r>
      <w:r>
        <w:rPr>
          <w:spacing w:val="-4"/>
          <w:sz w:val="24"/>
          <w:szCs w:val="24"/>
        </w:rPr>
        <w:t xml:space="preserve">                  联系电话：</w:t>
      </w:r>
    </w:p>
    <w:sectPr>
      <w:pgSz w:w="16840" w:h="11905"/>
      <w:pgMar w:top="400" w:right="1420" w:bottom="400" w:left="141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FZFangSong-Z02">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D9C1">
    <w:pPr>
      <w:spacing w:line="176" w:lineRule="auto"/>
      <w:ind w:left="7974"/>
      <w:rPr>
        <w:rFonts w:ascii="宋体" w:hAnsi="宋体" w:eastAsia="宋体" w:cs="宋体"/>
        <w:sz w:val="27"/>
        <w:szCs w:val="27"/>
      </w:rPr>
    </w:pPr>
    <w:r>
      <w:rPr>
        <w:rFonts w:ascii="宋体" w:hAnsi="宋体" w:eastAsia="宋体" w:cs="宋体"/>
        <w:color w:val="0D1E0F"/>
        <w:spacing w:val="-9"/>
        <w:sz w:val="27"/>
        <w:szCs w:val="27"/>
      </w:rPr>
      <w:t>—</w:t>
    </w:r>
    <w:r>
      <w:rPr>
        <w:rFonts w:ascii="宋体" w:hAnsi="宋体" w:eastAsia="宋体" w:cs="宋体"/>
        <w:color w:val="0D1E0F"/>
        <w:spacing w:val="-13"/>
        <w:sz w:val="27"/>
        <w:szCs w:val="27"/>
      </w:rPr>
      <w:t xml:space="preserve"> </w:t>
    </w:r>
    <w:r>
      <w:rPr>
        <w:rFonts w:ascii="Times New Roman" w:hAnsi="Times New Roman" w:eastAsia="Times New Roman" w:cs="Times New Roman"/>
        <w:color w:val="0D1E0F"/>
        <w:spacing w:val="-9"/>
        <w:sz w:val="27"/>
        <w:szCs w:val="27"/>
      </w:rPr>
      <w:t>1</w:t>
    </w:r>
    <w:r>
      <w:rPr>
        <w:rFonts w:ascii="Times New Roman" w:hAnsi="Times New Roman" w:eastAsia="Times New Roman" w:cs="Times New Roman"/>
        <w:color w:val="0D1E0F"/>
        <w:spacing w:val="32"/>
        <w:sz w:val="27"/>
        <w:szCs w:val="27"/>
      </w:rPr>
      <w:t xml:space="preserve"> </w:t>
    </w:r>
    <w:r>
      <w:rPr>
        <w:rFonts w:ascii="宋体" w:hAnsi="宋体" w:eastAsia="宋体" w:cs="宋体"/>
        <w:color w:val="0D1E0F"/>
        <w:spacing w:val="-9"/>
        <w:sz w:val="27"/>
        <w:szCs w:val="2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46F39">
    <w:pPr>
      <w:spacing w:line="176" w:lineRule="auto"/>
      <w:ind w:left="3"/>
      <w:rPr>
        <w:rFonts w:ascii="宋体" w:hAnsi="宋体" w:eastAsia="宋体" w:cs="宋体"/>
        <w:sz w:val="27"/>
        <w:szCs w:val="27"/>
      </w:rPr>
    </w:pPr>
    <w:r>
      <w:rPr>
        <w:rFonts w:ascii="宋体" w:hAnsi="宋体" w:eastAsia="宋体" w:cs="宋体"/>
        <w:color w:val="0D1E0F"/>
        <w:sz w:val="27"/>
        <w:szCs w:val="27"/>
      </w:rPr>
      <w:t>—</w:t>
    </w:r>
    <w:r>
      <w:rPr>
        <w:rFonts w:ascii="宋体" w:hAnsi="宋体" w:eastAsia="宋体" w:cs="宋体"/>
        <w:color w:val="0D1E0F"/>
        <w:spacing w:val="-40"/>
        <w:sz w:val="27"/>
        <w:szCs w:val="27"/>
      </w:rPr>
      <w:t xml:space="preserve"> </w:t>
    </w:r>
    <w:r>
      <w:rPr>
        <w:rFonts w:ascii="Times New Roman" w:hAnsi="Times New Roman" w:eastAsia="Times New Roman" w:cs="Times New Roman"/>
        <w:color w:val="0D1E0F"/>
        <w:sz w:val="27"/>
        <w:szCs w:val="27"/>
      </w:rPr>
      <w:t>2</w:t>
    </w:r>
    <w:r>
      <w:rPr>
        <w:rFonts w:ascii="Times New Roman" w:hAnsi="Times New Roman" w:eastAsia="Times New Roman" w:cs="Times New Roman"/>
        <w:color w:val="0D1E0F"/>
        <w:spacing w:val="32"/>
        <w:sz w:val="27"/>
        <w:szCs w:val="27"/>
      </w:rPr>
      <w:t xml:space="preserve"> </w:t>
    </w:r>
    <w:r>
      <w:rPr>
        <w:rFonts w:ascii="宋体" w:hAnsi="宋体" w:eastAsia="宋体" w:cs="宋体"/>
        <w:color w:val="0D1E0F"/>
        <w:sz w:val="27"/>
        <w:szCs w:val="2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509CD">
    <w:pPr>
      <w:spacing w:before="1" w:line="175" w:lineRule="auto"/>
      <w:ind w:left="7974"/>
      <w:rPr>
        <w:rFonts w:ascii="宋体" w:hAnsi="宋体" w:eastAsia="宋体" w:cs="宋体"/>
        <w:sz w:val="27"/>
        <w:szCs w:val="27"/>
      </w:rPr>
    </w:pPr>
    <w:r>
      <w:rPr>
        <w:rFonts w:ascii="宋体" w:hAnsi="宋体" w:eastAsia="宋体" w:cs="宋体"/>
        <w:color w:val="0D1E0F"/>
        <w:spacing w:val="-2"/>
        <w:sz w:val="27"/>
        <w:szCs w:val="27"/>
      </w:rPr>
      <w:t>—</w:t>
    </w:r>
    <w:r>
      <w:rPr>
        <w:rFonts w:ascii="宋体" w:hAnsi="宋体" w:eastAsia="宋体" w:cs="宋体"/>
        <w:color w:val="0D1E0F"/>
        <w:spacing w:val="-34"/>
        <w:sz w:val="27"/>
        <w:szCs w:val="27"/>
      </w:rPr>
      <w:t xml:space="preserve"> </w:t>
    </w:r>
    <w:r>
      <w:rPr>
        <w:rFonts w:ascii="Times New Roman" w:hAnsi="Times New Roman" w:eastAsia="Times New Roman" w:cs="Times New Roman"/>
        <w:color w:val="0D1E0F"/>
        <w:spacing w:val="-2"/>
        <w:sz w:val="27"/>
        <w:szCs w:val="27"/>
      </w:rPr>
      <w:t>3</w:t>
    </w:r>
    <w:r>
      <w:rPr>
        <w:rFonts w:ascii="Times New Roman" w:hAnsi="Times New Roman" w:eastAsia="Times New Roman" w:cs="Times New Roman"/>
        <w:color w:val="0D1E0F"/>
        <w:spacing w:val="32"/>
        <w:sz w:val="27"/>
        <w:szCs w:val="27"/>
      </w:rPr>
      <w:t xml:space="preserve"> </w:t>
    </w:r>
    <w:r>
      <w:rPr>
        <w:rFonts w:ascii="宋体" w:hAnsi="宋体" w:eastAsia="宋体" w:cs="宋体"/>
        <w:color w:val="0D1E0F"/>
        <w:spacing w:val="-2"/>
        <w:sz w:val="27"/>
        <w:szCs w:val="27"/>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03087">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F60EF">
    <w:pPr>
      <w:spacing w:line="172" w:lineRule="auto"/>
      <w:ind w:left="7536"/>
      <w:rPr>
        <w:rFonts w:ascii="FZFangSong-Z02" w:hAnsi="FZFangSong-Z02" w:eastAsia="FZFangSong-Z02" w:cs="FZFangSong-Z02"/>
        <w:sz w:val="28"/>
        <w:szCs w:val="28"/>
      </w:rPr>
    </w:pPr>
    <w:r>
      <w:rPr>
        <w:rFonts w:ascii="FZFangSong-Z02" w:hAnsi="FZFangSong-Z02" w:eastAsia="FZFangSong-Z02" w:cs="FZFangSong-Z02"/>
        <w:spacing w:val="-2"/>
        <w:sz w:val="28"/>
        <w:szCs w:val="28"/>
      </w:rPr>
      <w:t>—</w:t>
    </w:r>
    <w:r>
      <w:rPr>
        <w:rFonts w:ascii="FZFangSong-Z02" w:hAnsi="FZFangSong-Z02" w:eastAsia="FZFangSong-Z02" w:cs="FZFangSong-Z02"/>
        <w:spacing w:val="26"/>
        <w:sz w:val="28"/>
        <w:szCs w:val="28"/>
      </w:rPr>
      <w:t xml:space="preserve"> </w:t>
    </w:r>
    <w:r>
      <w:rPr>
        <w:rFonts w:ascii="Times New Roman" w:hAnsi="Times New Roman" w:eastAsia="Times New Roman" w:cs="Times New Roman"/>
        <w:spacing w:val="-2"/>
        <w:sz w:val="28"/>
        <w:szCs w:val="28"/>
      </w:rPr>
      <w:t xml:space="preserve">7  </w:t>
    </w:r>
    <w:r>
      <w:rPr>
        <w:rFonts w:ascii="FZFangSong-Z02" w:hAnsi="FZFangSong-Z02" w:eastAsia="FZFangSong-Z02" w:cs="FZFangSong-Z02"/>
        <w:spacing w:val="-2"/>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5EA90">
    <w:pPr>
      <w:spacing w:line="174" w:lineRule="auto"/>
      <w:ind w:left="312"/>
      <w:rPr>
        <w:rFonts w:ascii="FZFangSong-Z02" w:hAnsi="FZFangSong-Z02" w:eastAsia="FZFangSong-Z02" w:cs="FZFangSong-Z02"/>
        <w:sz w:val="28"/>
        <w:szCs w:val="28"/>
      </w:rPr>
    </w:pPr>
    <w:r>
      <w:rPr>
        <w:rFonts w:ascii="FZFangSong-Z02" w:hAnsi="FZFangSong-Z02" w:eastAsia="FZFangSong-Z02" w:cs="FZFangSong-Z02"/>
        <w:spacing w:val="-3"/>
        <w:sz w:val="28"/>
        <w:szCs w:val="28"/>
      </w:rPr>
      <w:t>—</w:t>
    </w:r>
    <w:r>
      <w:rPr>
        <w:rFonts w:ascii="FZFangSong-Z02" w:hAnsi="FZFangSong-Z02" w:eastAsia="FZFangSong-Z02" w:cs="FZFangSong-Z02"/>
        <w:spacing w:val="31"/>
        <w:sz w:val="28"/>
        <w:szCs w:val="28"/>
      </w:rPr>
      <w:t xml:space="preserve"> </w:t>
    </w:r>
    <w:r>
      <w:rPr>
        <w:rFonts w:ascii="Times New Roman" w:hAnsi="Times New Roman" w:eastAsia="Times New Roman" w:cs="Times New Roman"/>
        <w:spacing w:val="-3"/>
        <w:sz w:val="28"/>
        <w:szCs w:val="28"/>
      </w:rPr>
      <w:t xml:space="preserve">8  </w:t>
    </w:r>
    <w:r>
      <w:rPr>
        <w:rFonts w:ascii="FZFangSong-Z02" w:hAnsi="FZFangSong-Z02" w:eastAsia="FZFangSong-Z02" w:cs="FZFangSong-Z02"/>
        <w:spacing w:val="-3"/>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D0C0B">
    <w:pPr>
      <w:spacing w:line="174" w:lineRule="auto"/>
      <w:ind w:left="7536"/>
      <w:rPr>
        <w:rFonts w:ascii="FZFangSong-Z02" w:hAnsi="FZFangSong-Z02" w:eastAsia="FZFangSong-Z02" w:cs="FZFangSong-Z02"/>
        <w:sz w:val="28"/>
        <w:szCs w:val="28"/>
      </w:rPr>
    </w:pPr>
    <w:r>
      <w:rPr>
        <w:rFonts w:ascii="FZFangSong-Z02" w:hAnsi="FZFangSong-Z02" w:eastAsia="FZFangSong-Z02" w:cs="FZFangSong-Z02"/>
        <w:spacing w:val="-2"/>
        <w:sz w:val="28"/>
        <w:szCs w:val="28"/>
      </w:rPr>
      <w:t>—</w:t>
    </w:r>
    <w:r>
      <w:rPr>
        <w:rFonts w:ascii="FZFangSong-Z02" w:hAnsi="FZFangSong-Z02" w:eastAsia="FZFangSong-Z02" w:cs="FZFangSong-Z02"/>
        <w:spacing w:val="26"/>
        <w:sz w:val="28"/>
        <w:szCs w:val="28"/>
      </w:rPr>
      <w:t xml:space="preserve"> </w:t>
    </w:r>
    <w:r>
      <w:rPr>
        <w:rFonts w:ascii="Times New Roman" w:hAnsi="Times New Roman" w:eastAsia="Times New Roman" w:cs="Times New Roman"/>
        <w:spacing w:val="-2"/>
        <w:sz w:val="28"/>
        <w:szCs w:val="28"/>
      </w:rPr>
      <w:t xml:space="preserve">9  </w:t>
    </w:r>
    <w:r>
      <w:rPr>
        <w:rFonts w:ascii="FZFangSong-Z02" w:hAnsi="FZFangSong-Z02" w:eastAsia="FZFangSong-Z02" w:cs="FZFangSong-Z02"/>
        <w:spacing w:val="-2"/>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B181C">
    <w:pPr>
      <w:spacing w:before="1" w:line="175" w:lineRule="auto"/>
      <w:ind w:left="725"/>
      <w:rPr>
        <w:rFonts w:ascii="宋体" w:hAnsi="宋体" w:eastAsia="宋体" w:cs="宋体"/>
        <w:sz w:val="27"/>
        <w:szCs w:val="27"/>
      </w:rPr>
    </w:pPr>
    <w:r>
      <w:rPr>
        <w:rFonts w:ascii="宋体" w:hAnsi="宋体" w:eastAsia="宋体" w:cs="宋体"/>
        <w:color w:val="0D1E0F"/>
        <w:spacing w:val="-6"/>
        <w:sz w:val="27"/>
        <w:szCs w:val="27"/>
      </w:rPr>
      <w:t>—</w:t>
    </w:r>
    <w:r>
      <w:rPr>
        <w:rFonts w:ascii="宋体" w:hAnsi="宋体" w:eastAsia="宋体" w:cs="宋体"/>
        <w:color w:val="0D1E0F"/>
        <w:spacing w:val="-10"/>
        <w:sz w:val="27"/>
        <w:szCs w:val="27"/>
      </w:rPr>
      <w:t xml:space="preserve"> </w:t>
    </w:r>
    <w:r>
      <w:rPr>
        <w:rFonts w:ascii="Times New Roman" w:hAnsi="Times New Roman" w:eastAsia="Times New Roman" w:cs="Times New Roman"/>
        <w:color w:val="0D1E0F"/>
        <w:spacing w:val="-6"/>
        <w:sz w:val="27"/>
        <w:szCs w:val="27"/>
      </w:rPr>
      <w:t>10</w:t>
    </w:r>
    <w:r>
      <w:rPr>
        <w:rFonts w:ascii="Times New Roman" w:hAnsi="Times New Roman" w:eastAsia="Times New Roman" w:cs="Times New Roman"/>
        <w:color w:val="0D1E0F"/>
        <w:spacing w:val="31"/>
        <w:w w:val="101"/>
        <w:sz w:val="27"/>
        <w:szCs w:val="27"/>
      </w:rPr>
      <w:t xml:space="preserve"> </w:t>
    </w:r>
    <w:r>
      <w:rPr>
        <w:rFonts w:ascii="宋体" w:hAnsi="宋体" w:eastAsia="宋体" w:cs="宋体"/>
        <w:color w:val="0D1E0F"/>
        <w:spacing w:val="-6"/>
        <w:sz w:val="27"/>
        <w:szCs w:val="27"/>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8FC4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F9331">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E3Mjg4OTg4OWVmOGUyYTU0ZmI1ZDJiMjY5OGZkY2EifQ=="/>
  </w:docVars>
  <w:rsids>
    <w:rsidRoot w:val="00000000"/>
    <w:rsid w:val="505D2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2"/>
      <w:szCs w:val="32"/>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FZFangSong-Z02" w:hAnsi="FZFangSong-Z02" w:eastAsia="FZFangSong-Z02" w:cs="FZFangSong-Z02"/>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3806</Words>
  <Characters>4476</Characters>
  <TotalTime>178</TotalTime>
  <ScaleCrop>false</ScaleCrop>
  <LinksUpToDate>false</LinksUpToDate>
  <CharactersWithSpaces>4996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2024-09-27T10:27:00Z</dcterms:created>
  <dc:creator>Administrator</dc:creator>
  <cp:lastModifiedBy>肖峰</cp:lastModifiedBy>
  <dcterms:modified xsi:type="dcterms:W3CDTF">2024-10-15T06:50:56Z</dcterms:modified>
  <dc:title>&lt;4D6963726F736F667420576F7264202D20B3A3B2C6B9BAA1B232303234A1B3323120B3A3D6DDCAD0B2C6D5FEBED6B9D8D3DAD7AAB7A2A1B6BDADCBD5CAA132303235C4EAD5FEB8AEBCAFD6D0B2C9B9BAC4BFC2BCBCB0B1EAD7BCA1B7B5C4CDA8D6AA2E646F6378&gt;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2024-10-15T10:30:06Z</vt:filetime>
  </property>
  <property fmtid="{D5CDD505-2E9C-101B-9397-08002B2CF9AE}" pid="4" name="KSOProductBuildVer">
    <vt:lpwstr>2052-12.1.0.18276</vt:lpwstr>
  </property>
  <property fmtid="{D5CDD505-2E9C-101B-9397-08002B2CF9AE}" pid="5" name="ICV">
    <vt:lpwstr>8745D50C8C874157B5E06D12AA7ED055_12</vt:lpwstr>
  </property>
</Properties>
</file>