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187F">
      <w:pPr>
        <w:widowControl w:val="0"/>
        <w:numPr>
          <w:ilvl w:val="0"/>
          <w:numId w:val="0"/>
        </w:numPr>
        <w:spacing w:line="570" w:lineRule="exact"/>
        <w:jc w:val="both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2CAC2936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尊老金发放问题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年度核查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086" w:tblpY="619"/>
        <w:tblOverlap w:val="never"/>
        <w:tblW w:w="151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508"/>
        <w:gridCol w:w="1141"/>
        <w:gridCol w:w="663"/>
        <w:gridCol w:w="2576"/>
        <w:gridCol w:w="1450"/>
        <w:gridCol w:w="933"/>
        <w:gridCol w:w="1041"/>
        <w:gridCol w:w="993"/>
        <w:gridCol w:w="1538"/>
      </w:tblGrid>
      <w:tr w14:paraId="5CB8F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50E2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问题项目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4B95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BB3D6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享 受 人 员 信 息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CCB14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0FF8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发放</w:t>
            </w:r>
          </w:p>
          <w:p w14:paraId="1BA06922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9D6F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已追缴</w:t>
            </w:r>
          </w:p>
          <w:p w14:paraId="71698A83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9726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已补发金额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A0F0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情况说明</w:t>
            </w:r>
          </w:p>
        </w:tc>
      </w:tr>
      <w:tr w14:paraId="0F30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D71F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D6C5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9DA27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C02D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1CDFE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28FD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4E59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D9C3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D108B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59DB1"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</w:p>
        </w:tc>
      </w:tr>
      <w:tr w14:paraId="58C18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A446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补贴对象未填写申请表格</w:t>
            </w:r>
          </w:p>
          <w:p w14:paraId="2365DECE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（或未经网上审批）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F4B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60CC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如有多人可续行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F997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592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952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2F0F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241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06A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33E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8AF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199C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05A9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ADC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842D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B1A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0E9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3D6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EB1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17F9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A6F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FCF4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AEF7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补贴对象身份不符合相关规定</w:t>
            </w:r>
          </w:p>
          <w:p w14:paraId="2FF0D904">
            <w:pPr>
              <w:widowControl/>
              <w:spacing w:line="320" w:lineRule="exac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（含不符合年龄的、篡改身份信息等）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F70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991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948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699D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D84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B8E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50C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34F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2EE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D4C4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4D6C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BA4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8A8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8296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2AC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B14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4E35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6779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9588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8BC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AFA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D59B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补贴发放对象的银行账户不是本人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B6C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A6B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D9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89C8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FA8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1C20C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DB4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17C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E26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2776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2400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021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1B9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C7E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689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B5E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EAB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2BD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A34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FF45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D51E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3B17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非本辖区户籍仍发放的对象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43D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022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DC8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F9EC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38C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262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B85E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EB0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40A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61EF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C7E2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29B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473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37E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A88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62D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1AB0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9D4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32AD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C30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C086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5CC3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补贴对象死亡后继续领取补贴（死亡次月领取上月补贴不作该项统计）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B48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8CF6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37D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F41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A23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B4F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470F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10E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8F95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4C84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6B77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97E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9F7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1D9F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1BCA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3C6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3D0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C56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B34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53BB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3FBA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4E6C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</w:rPr>
              <w:t>补贴对象的补贴未按照标准发放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0F49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653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142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4ABD1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763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845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BDAD5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281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4CA4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C7AD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DE12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233E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110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073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BDA4C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216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4B0F9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591B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505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893F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79FE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C372"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111111"/>
                <w:kern w:val="0"/>
                <w:sz w:val="24"/>
                <w:u w:val="none"/>
              </w:rPr>
            </w:pPr>
            <w:r>
              <w:rPr>
                <w:rFonts w:hint="eastAsia" w:ascii="黑体" w:hAnsi="黑体" w:eastAsia="黑体" w:cs="仿宋_GB2312"/>
                <w:color w:val="111111"/>
                <w:kern w:val="0"/>
                <w:sz w:val="24"/>
                <w:u w:val="none"/>
              </w:rPr>
              <w:t>其他情况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8266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8EB1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4DBD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D5FA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3C39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67AC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AAECC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5DA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6516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 w14:paraId="37436E1B">
      <w:pPr>
        <w:spacing w:line="540" w:lineRule="exact"/>
        <w:ind w:firstLine="840" w:firstLineChars="30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单位名称（盖章）：                                                   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填报日期：         </w:t>
      </w:r>
    </w:p>
    <w:p w14:paraId="2782C7EC">
      <w:pPr>
        <w:widowControl w:val="0"/>
        <w:numPr>
          <w:ilvl w:val="0"/>
          <w:numId w:val="0"/>
        </w:numPr>
        <w:spacing w:line="57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黑体" w:hAnsi="黑体" w:eastAsia="黑体" w:cs="仿宋_GB2312"/>
          <w:color w:val="000000"/>
          <w:kern w:val="0"/>
          <w:sz w:val="24"/>
        </w:rPr>
        <w:t xml:space="preserve"> 民政负责人（签字）</w:t>
      </w:r>
      <w:r>
        <w:rPr>
          <w:rFonts w:hint="eastAsia" w:ascii="黑体" w:hAnsi="黑体" w:eastAsia="黑体" w:cs="仿宋_GB2312"/>
          <w:color w:val="000000"/>
          <w:kern w:val="0"/>
          <w:sz w:val="24"/>
          <w:lang w:eastAsia="zh-CN"/>
        </w:rPr>
        <w:t>：</w:t>
      </w:r>
      <w:r>
        <w:rPr>
          <w:rFonts w:hint="eastAsia" w:ascii="黑体" w:hAnsi="黑体" w:eastAsia="黑体" w:cs="仿宋_GB2312"/>
          <w:color w:val="000000"/>
          <w:kern w:val="0"/>
          <w:sz w:val="24"/>
          <w:lang w:val="en-US" w:eastAsia="zh-CN"/>
        </w:rPr>
        <w:t xml:space="preserve">                               </w:t>
      </w:r>
      <w:r>
        <w:rPr>
          <w:rFonts w:hint="eastAsia" w:ascii="黑体" w:hAnsi="黑体" w:eastAsia="黑体" w:cs="仿宋_GB2312"/>
          <w:color w:val="000000"/>
          <w:kern w:val="0"/>
          <w:sz w:val="24"/>
        </w:rPr>
        <w:t xml:space="preserve"> 分管领导（签字）：                   镇、街道主要领导签字：</w:t>
      </w:r>
    </w:p>
    <w:p w14:paraId="5A2E721B">
      <w:pPr>
        <w:widowControl w:val="0"/>
        <w:numPr>
          <w:ilvl w:val="0"/>
          <w:numId w:val="0"/>
        </w:numPr>
        <w:spacing w:line="570" w:lineRule="exact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082D7FD4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2024年度尊老金核查经费下拨表</w:t>
      </w:r>
    </w:p>
    <w:tbl>
      <w:tblPr>
        <w:tblStyle w:val="4"/>
        <w:tblpPr w:leftFromText="180" w:rightFromText="180" w:vertAnchor="text" w:horzAnchor="page" w:tblpX="1302" w:tblpY="351"/>
        <w:tblOverlap w:val="never"/>
        <w:tblW w:w="94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2490"/>
        <w:gridCol w:w="2280"/>
        <w:gridCol w:w="2280"/>
      </w:tblGrid>
      <w:tr w14:paraId="6FA05F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0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eastAsia="zh-CN"/>
              </w:rPr>
              <w:t>镇（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eastAsia="zh-CN"/>
              </w:rPr>
              <w:t>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尊老金人数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D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下拨经费（万元）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F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1D232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6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C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3068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A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0.8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55E8D">
            <w:pPr>
              <w:spacing w:line="570" w:lineRule="exact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注:根据总人数1000-1499人经费下拨0.4万元，1500-1999人下拨0.5万元；2000-2499人下拨0.6万元，以此类推。</w:t>
            </w:r>
          </w:p>
          <w:p w14:paraId="65C9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2636E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1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E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2059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C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0.6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E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37760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6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3674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5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0.9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1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75D08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5282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6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1.2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E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72807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D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2844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9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0.7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4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3106A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0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0.8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6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44D2E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F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C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0.8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6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1207E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0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0.6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2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29F88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3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竹箦镇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A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2436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F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0.6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5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F6AD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D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上黄镇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D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C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0.4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1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7AFE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1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1338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0.4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E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70443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5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0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23873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instrText xml:space="preserve"> =B2+B3+B4+B5+B6+B7+B8+B9+B10+B11+B12+B13 \* MERGEFORMAT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31740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fldChar w:fldCharType="end"/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1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instrText xml:space="preserve"> =C1+C2+C3+C4+C5+C6+C7+C8+C9+C10+C11+C12+C13 \* MERGEFORMAT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8.3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fldChar w:fldCharType="end"/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3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 w14:paraId="6361857E"/>
    <w:p w14:paraId="2DB7A6DB">
      <w:pPr>
        <w:bidi w:val="0"/>
        <w:jc w:val="both"/>
        <w:rPr>
          <w:rFonts w:hint="eastAsia"/>
          <w:lang w:val="en-US" w:eastAsia="zh-CN"/>
        </w:rPr>
      </w:pPr>
    </w:p>
    <w:p w14:paraId="4C4FFB15">
      <w:pPr>
        <w:bidi w:val="0"/>
        <w:jc w:val="both"/>
        <w:rPr>
          <w:rFonts w:hint="default"/>
          <w:sz w:val="30"/>
          <w:szCs w:val="30"/>
          <w:lang w:val="en-US" w:eastAsia="zh-CN"/>
        </w:rPr>
      </w:pPr>
    </w:p>
    <w:p w14:paraId="5DFA23C5">
      <w:bookmarkStart w:id="0" w:name="_GoBack"/>
      <w:bookmarkEnd w:id="0"/>
    </w:p>
    <w:sectPr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90A2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B4DC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1D820585"/>
    <w:rsid w:val="343B01DB"/>
    <w:rsid w:val="383947CD"/>
    <w:rsid w:val="436722EB"/>
    <w:rsid w:val="5B18729C"/>
    <w:rsid w:val="5B406514"/>
    <w:rsid w:val="63B24610"/>
    <w:rsid w:val="7564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2024-11-08T01:09:00Z</dcterms:created>
  <dc:creator>Administrator</dc:creator>
  <cp:lastModifiedBy>易萍萍</cp:lastModifiedBy>
  <dcterms:modified xsi:type="dcterms:W3CDTF">2024-11-19T01:31:34Z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34A8060D42A7476FAF62A4A3FA1C18A8_12</vt:lpwstr>
  </property>
</Properties>
</file>