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4C67" w14:textId="20CF7EA9" w:rsidR="00B87736" w:rsidRPr="009A4A9F" w:rsidRDefault="00B87736" w:rsidP="00E0608E">
      <w:pPr>
        <w:overflowPunct w:val="0"/>
        <w:autoSpaceDE w:val="0"/>
        <w:autoSpaceDN w:val="0"/>
        <w:adjustRightInd w:val="0"/>
        <w:snapToGrid w:val="0"/>
        <w:spacing w:line="570" w:lineRule="exact"/>
        <w:jc w:val="center"/>
        <w:rPr>
          <w:rFonts w:ascii="方正小标宋简体" w:eastAsia="方正小标宋简体"/>
          <w:snapToGrid w:val="0"/>
          <w:color w:val="000000" w:themeColor="text1"/>
          <w:kern w:val="0"/>
          <w:sz w:val="44"/>
          <w:szCs w:val="44"/>
        </w:rPr>
      </w:pPr>
      <w:bookmarkStart w:id="0" w:name="主送单位"/>
      <w:bookmarkStart w:id="1" w:name="OLE_LINK1"/>
      <w:r w:rsidRPr="009A4A9F">
        <w:rPr>
          <w:rFonts w:ascii="方正小标宋简体" w:eastAsia="方正小标宋简体"/>
          <w:snapToGrid w:val="0"/>
          <w:color w:val="000000" w:themeColor="text1"/>
          <w:kern w:val="0"/>
          <w:sz w:val="44"/>
          <w:szCs w:val="44"/>
        </w:rPr>
        <w:t>20</w:t>
      </w:r>
      <w:r w:rsidRPr="009A4A9F">
        <w:rPr>
          <w:rFonts w:ascii="方正小标宋简体" w:eastAsia="方正小标宋简体" w:hint="eastAsia"/>
          <w:snapToGrid w:val="0"/>
          <w:color w:val="000000" w:themeColor="text1"/>
          <w:kern w:val="0"/>
          <w:sz w:val="44"/>
          <w:szCs w:val="44"/>
        </w:rPr>
        <w:t>25</w:t>
      </w:r>
      <w:r w:rsidR="002A0236" w:rsidRPr="009A4A9F">
        <w:rPr>
          <w:rFonts w:ascii="方正小标宋简体" w:eastAsia="方正小标宋简体"/>
          <w:snapToGrid w:val="0"/>
          <w:color w:val="000000" w:themeColor="text1"/>
          <w:kern w:val="0"/>
          <w:sz w:val="44"/>
          <w:szCs w:val="44"/>
        </w:rPr>
        <w:t>年</w:t>
      </w:r>
      <w:r w:rsidRPr="009A4A9F">
        <w:rPr>
          <w:rFonts w:ascii="方正小标宋简体" w:eastAsia="方正小标宋简体"/>
          <w:snapToGrid w:val="0"/>
          <w:color w:val="000000" w:themeColor="text1"/>
          <w:kern w:val="0"/>
          <w:sz w:val="44"/>
          <w:szCs w:val="44"/>
        </w:rPr>
        <w:t>市</w:t>
      </w:r>
      <w:r w:rsidR="002A0236" w:rsidRPr="009A4A9F">
        <w:rPr>
          <w:rFonts w:ascii="方正小标宋简体" w:eastAsia="方正小标宋简体"/>
          <w:snapToGrid w:val="0"/>
          <w:color w:val="000000" w:themeColor="text1"/>
          <w:kern w:val="0"/>
          <w:sz w:val="44"/>
          <w:szCs w:val="44"/>
        </w:rPr>
        <w:t>级</w:t>
      </w:r>
      <w:r w:rsidRPr="009A4A9F">
        <w:rPr>
          <w:rFonts w:ascii="方正小标宋简体" w:eastAsia="方正小标宋简体" w:hint="eastAsia"/>
          <w:snapToGrid w:val="0"/>
          <w:color w:val="000000" w:themeColor="text1"/>
          <w:kern w:val="0"/>
          <w:sz w:val="44"/>
          <w:szCs w:val="44"/>
        </w:rPr>
        <w:t>农业农村</w:t>
      </w:r>
      <w:r w:rsidRPr="009A4A9F">
        <w:rPr>
          <w:rFonts w:ascii="方正小标宋简体" w:eastAsia="方正小标宋简体"/>
          <w:snapToGrid w:val="0"/>
          <w:color w:val="000000" w:themeColor="text1"/>
          <w:kern w:val="0"/>
          <w:sz w:val="44"/>
          <w:szCs w:val="44"/>
        </w:rPr>
        <w:t>项目</w:t>
      </w:r>
      <w:r w:rsidRPr="009A4A9F">
        <w:rPr>
          <w:rFonts w:ascii="方正小标宋简体" w:eastAsia="方正小标宋简体" w:hint="eastAsia"/>
          <w:snapToGrid w:val="0"/>
          <w:color w:val="000000" w:themeColor="text1"/>
          <w:kern w:val="0"/>
          <w:sz w:val="44"/>
          <w:szCs w:val="44"/>
        </w:rPr>
        <w:t>申报</w:t>
      </w:r>
      <w:bookmarkEnd w:id="1"/>
      <w:r w:rsidRPr="009A4A9F">
        <w:rPr>
          <w:rFonts w:ascii="方正小标宋简体" w:eastAsia="方正小标宋简体"/>
          <w:snapToGrid w:val="0"/>
          <w:color w:val="000000" w:themeColor="text1"/>
          <w:kern w:val="0"/>
          <w:sz w:val="44"/>
          <w:szCs w:val="44"/>
        </w:rPr>
        <w:t>指南</w:t>
      </w:r>
    </w:p>
    <w:p w14:paraId="7D1DE7E0" w14:textId="77777777" w:rsidR="00AD5127" w:rsidRPr="009A4A9F" w:rsidRDefault="00AD5127" w:rsidP="00F662E2">
      <w:pPr>
        <w:overflowPunct w:val="0"/>
        <w:autoSpaceDE w:val="0"/>
        <w:autoSpaceDN w:val="0"/>
        <w:adjustRightInd w:val="0"/>
        <w:snapToGrid w:val="0"/>
        <w:spacing w:line="570" w:lineRule="exact"/>
        <w:jc w:val="center"/>
        <w:rPr>
          <w:rFonts w:eastAsia="华文仿宋"/>
          <w:color w:val="000000" w:themeColor="text1"/>
          <w:sz w:val="32"/>
          <w:szCs w:val="32"/>
        </w:rPr>
      </w:pPr>
    </w:p>
    <w:bookmarkEnd w:id="0"/>
    <w:p w14:paraId="0E6DC1F2" w14:textId="5DD9D4CB" w:rsidR="00AD5127" w:rsidRPr="009A4A9F" w:rsidRDefault="00AD5127" w:rsidP="00F662E2">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为贯彻落实市委市政府关于全面推进乡村振兴</w:t>
      </w:r>
      <w:r w:rsidR="00587ADD" w:rsidRPr="009A4A9F">
        <w:rPr>
          <w:rFonts w:eastAsia="仿宋_GB2312"/>
          <w:snapToGrid w:val="0"/>
          <w:color w:val="000000" w:themeColor="text1"/>
          <w:kern w:val="0"/>
          <w:sz w:val="32"/>
          <w:szCs w:val="32"/>
        </w:rPr>
        <w:t>的</w:t>
      </w:r>
      <w:r w:rsidRPr="009A4A9F">
        <w:rPr>
          <w:rFonts w:eastAsia="仿宋_GB2312"/>
          <w:snapToGrid w:val="0"/>
          <w:color w:val="000000" w:themeColor="text1"/>
          <w:kern w:val="0"/>
          <w:sz w:val="32"/>
          <w:szCs w:val="32"/>
        </w:rPr>
        <w:t>各项决策部署，推动全市农业农村现代化走在省前列，聚焦稳产保供、科技</w:t>
      </w:r>
      <w:r w:rsidR="00F817DC" w:rsidRPr="009A4A9F">
        <w:rPr>
          <w:rFonts w:eastAsia="仿宋_GB2312"/>
          <w:snapToGrid w:val="0"/>
          <w:color w:val="000000" w:themeColor="text1"/>
          <w:kern w:val="0"/>
          <w:sz w:val="32"/>
          <w:szCs w:val="32"/>
        </w:rPr>
        <w:t>创新、产业提升</w:t>
      </w:r>
      <w:r w:rsidRPr="009A4A9F">
        <w:rPr>
          <w:rFonts w:eastAsia="仿宋_GB2312"/>
          <w:snapToGrid w:val="0"/>
          <w:color w:val="000000" w:themeColor="text1"/>
          <w:kern w:val="0"/>
          <w:sz w:val="32"/>
          <w:szCs w:val="32"/>
        </w:rPr>
        <w:t>、</w:t>
      </w:r>
      <w:r w:rsidR="00F817DC" w:rsidRPr="009A4A9F">
        <w:rPr>
          <w:rFonts w:eastAsia="仿宋_GB2312"/>
          <w:snapToGrid w:val="0"/>
          <w:color w:val="000000" w:themeColor="text1"/>
          <w:kern w:val="0"/>
          <w:sz w:val="32"/>
          <w:szCs w:val="32"/>
        </w:rPr>
        <w:t>美丽乡村</w:t>
      </w:r>
      <w:r w:rsidRPr="009A4A9F">
        <w:rPr>
          <w:rFonts w:eastAsia="仿宋_GB2312"/>
          <w:snapToGrid w:val="0"/>
          <w:color w:val="000000" w:themeColor="text1"/>
          <w:kern w:val="0"/>
          <w:sz w:val="32"/>
          <w:szCs w:val="32"/>
        </w:rPr>
        <w:t>和</w:t>
      </w:r>
      <w:r w:rsidR="00F817DC" w:rsidRPr="009A4A9F">
        <w:rPr>
          <w:rFonts w:eastAsia="仿宋_GB2312" w:hAnsi="仿宋_GB2312"/>
          <w:snapToGrid w:val="0"/>
          <w:color w:val="000000" w:themeColor="text1"/>
          <w:kern w:val="0"/>
          <w:sz w:val="32"/>
          <w:szCs w:val="32"/>
        </w:rPr>
        <w:t>生态文明</w:t>
      </w:r>
      <w:r w:rsidRPr="009A4A9F">
        <w:rPr>
          <w:rFonts w:eastAsia="仿宋_GB2312" w:hAnsi="仿宋_GB2312"/>
          <w:snapToGrid w:val="0"/>
          <w:color w:val="000000" w:themeColor="text1"/>
          <w:kern w:val="0"/>
          <w:sz w:val="32"/>
          <w:szCs w:val="32"/>
        </w:rPr>
        <w:t>等重点任务，</w:t>
      </w:r>
      <w:r w:rsidR="00B87736" w:rsidRPr="009A4A9F">
        <w:rPr>
          <w:rFonts w:eastAsia="仿宋_GB2312" w:hAnsi="仿宋_GB2312"/>
          <w:snapToGrid w:val="0"/>
          <w:color w:val="000000" w:themeColor="text1"/>
          <w:kern w:val="0"/>
          <w:sz w:val="32"/>
          <w:szCs w:val="32"/>
        </w:rPr>
        <w:t>特</w:t>
      </w:r>
      <w:r w:rsidR="00B87736" w:rsidRPr="009A4A9F">
        <w:rPr>
          <w:rFonts w:eastAsia="仿宋_GB2312"/>
          <w:snapToGrid w:val="0"/>
          <w:color w:val="000000" w:themeColor="text1"/>
          <w:kern w:val="0"/>
          <w:sz w:val="32"/>
          <w:szCs w:val="32"/>
        </w:rPr>
        <w:t>编制</w:t>
      </w:r>
      <w:r w:rsidR="00B87736" w:rsidRPr="009A4A9F">
        <w:rPr>
          <w:rFonts w:eastAsia="仿宋_GB2312"/>
          <w:snapToGrid w:val="0"/>
          <w:color w:val="000000" w:themeColor="text1"/>
          <w:kern w:val="0"/>
          <w:sz w:val="32"/>
          <w:szCs w:val="32"/>
        </w:rPr>
        <w:t>2025</w:t>
      </w:r>
      <w:r w:rsidR="002A0236" w:rsidRPr="009A4A9F">
        <w:rPr>
          <w:rFonts w:eastAsia="仿宋_GB2312"/>
          <w:snapToGrid w:val="0"/>
          <w:color w:val="000000" w:themeColor="text1"/>
          <w:kern w:val="0"/>
          <w:sz w:val="32"/>
          <w:szCs w:val="32"/>
        </w:rPr>
        <w:t>年度</w:t>
      </w:r>
      <w:r w:rsidR="00B87736" w:rsidRPr="009A4A9F">
        <w:rPr>
          <w:rFonts w:eastAsia="仿宋_GB2312"/>
          <w:snapToGrid w:val="0"/>
          <w:color w:val="000000" w:themeColor="text1"/>
          <w:kern w:val="0"/>
          <w:sz w:val="32"/>
          <w:szCs w:val="32"/>
        </w:rPr>
        <w:t>市</w:t>
      </w:r>
      <w:r w:rsidR="002A0236" w:rsidRPr="009A4A9F">
        <w:rPr>
          <w:rFonts w:eastAsia="仿宋_GB2312"/>
          <w:snapToGrid w:val="0"/>
          <w:color w:val="000000" w:themeColor="text1"/>
          <w:kern w:val="0"/>
          <w:sz w:val="32"/>
          <w:szCs w:val="32"/>
        </w:rPr>
        <w:t>级</w:t>
      </w:r>
      <w:r w:rsidR="00B87736" w:rsidRPr="009A4A9F">
        <w:rPr>
          <w:rFonts w:eastAsia="仿宋_GB2312"/>
          <w:snapToGrid w:val="0"/>
          <w:color w:val="000000" w:themeColor="text1"/>
          <w:kern w:val="0"/>
          <w:sz w:val="32"/>
          <w:szCs w:val="32"/>
        </w:rPr>
        <w:t>农业农村项目申报指南。</w:t>
      </w:r>
    </w:p>
    <w:p w14:paraId="23B61CEF" w14:textId="77777777" w:rsidR="00AD5127" w:rsidRPr="009A4A9F" w:rsidRDefault="00AD5127" w:rsidP="00F662E2">
      <w:pPr>
        <w:tabs>
          <w:tab w:val="left" w:pos="0"/>
          <w:tab w:val="left" w:pos="360"/>
          <w:tab w:val="left" w:pos="1080"/>
          <w:tab w:val="left" w:pos="1800"/>
          <w:tab w:val="left" w:pos="2520"/>
          <w:tab w:val="left" w:pos="3240"/>
          <w:tab w:val="left" w:pos="3960"/>
          <w:tab w:val="left" w:pos="4680"/>
        </w:tabs>
        <w:overflowPunct w:val="0"/>
        <w:autoSpaceDE w:val="0"/>
        <w:autoSpaceDN w:val="0"/>
        <w:adjustRightInd w:val="0"/>
        <w:snapToGrid w:val="0"/>
        <w:spacing w:line="570" w:lineRule="exact"/>
        <w:ind w:firstLine="641"/>
        <w:rPr>
          <w:rFonts w:eastAsia="黑体"/>
          <w:snapToGrid w:val="0"/>
          <w:color w:val="000000" w:themeColor="text1"/>
          <w:kern w:val="0"/>
          <w:sz w:val="32"/>
          <w:szCs w:val="32"/>
        </w:rPr>
      </w:pPr>
      <w:r w:rsidRPr="009A4A9F">
        <w:rPr>
          <w:rFonts w:eastAsia="黑体" w:hAnsi="黑体"/>
          <w:snapToGrid w:val="0"/>
          <w:color w:val="000000" w:themeColor="text1"/>
          <w:kern w:val="0"/>
          <w:sz w:val="32"/>
          <w:szCs w:val="32"/>
        </w:rPr>
        <w:t>一、补助原则</w:t>
      </w:r>
    </w:p>
    <w:p w14:paraId="1C80C342" w14:textId="77777777" w:rsidR="00AD5127" w:rsidRPr="009A4A9F" w:rsidRDefault="00AD5127" w:rsidP="00F662E2">
      <w:pPr>
        <w:overflowPunct w:val="0"/>
        <w:autoSpaceDE w:val="0"/>
        <w:autoSpaceDN w:val="0"/>
        <w:adjustRightInd w:val="0"/>
        <w:snapToGrid w:val="0"/>
        <w:spacing w:line="570" w:lineRule="exact"/>
        <w:ind w:firstLine="641"/>
        <w:rPr>
          <w:rFonts w:eastAsia="仿宋_GB2312"/>
          <w:b/>
          <w:bCs/>
          <w:snapToGrid w:val="0"/>
          <w:color w:val="000000" w:themeColor="text1"/>
          <w:kern w:val="0"/>
          <w:sz w:val="32"/>
          <w:szCs w:val="32"/>
        </w:rPr>
      </w:pPr>
      <w:r w:rsidRPr="009A4A9F">
        <w:rPr>
          <w:rFonts w:eastAsia="楷体_GB2312"/>
          <w:b/>
          <w:bCs/>
          <w:snapToGrid w:val="0"/>
          <w:color w:val="000000" w:themeColor="text1"/>
          <w:kern w:val="0"/>
          <w:sz w:val="32"/>
          <w:szCs w:val="32"/>
        </w:rPr>
        <w:t>（一）坚持规划引领。</w:t>
      </w:r>
      <w:r w:rsidRPr="009A4A9F">
        <w:rPr>
          <w:rFonts w:eastAsia="仿宋_GB2312"/>
          <w:bCs/>
          <w:snapToGrid w:val="0"/>
          <w:color w:val="000000" w:themeColor="text1"/>
          <w:kern w:val="0"/>
          <w:sz w:val="32"/>
          <w:szCs w:val="32"/>
        </w:rPr>
        <w:t>坚持</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项目跟着规划走、资金跟着项目走</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的导向，突出《常州市</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十四五</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农业农村现代化规划》等对农业项目建设的引领作用，聚焦全市优势主导产业、优势区域、重点领域和关键环节，引导要素集聚，实现精准突破，加快农业农村现代化建设步伐。</w:t>
      </w:r>
    </w:p>
    <w:p w14:paraId="12CF8AEE" w14:textId="77777777" w:rsidR="00AD5127" w:rsidRPr="009A4A9F" w:rsidRDefault="00AD5127" w:rsidP="00F662E2">
      <w:pPr>
        <w:pStyle w:val="1"/>
        <w:keepNext w:val="0"/>
        <w:keepLines w:val="0"/>
        <w:shd w:val="clear" w:color="auto" w:fill="FFFFFF"/>
        <w:overflowPunct w:val="0"/>
        <w:autoSpaceDE w:val="0"/>
        <w:autoSpaceDN w:val="0"/>
        <w:adjustRightInd w:val="0"/>
        <w:snapToGrid w:val="0"/>
        <w:spacing w:before="0" w:after="0" w:line="570" w:lineRule="exact"/>
        <w:ind w:firstLine="641"/>
        <w:rPr>
          <w:rFonts w:eastAsia="仿宋_GB2312"/>
          <w:b w:val="0"/>
          <w:bCs w:val="0"/>
          <w:snapToGrid w:val="0"/>
          <w:color w:val="000000" w:themeColor="text1"/>
          <w:kern w:val="0"/>
          <w:sz w:val="32"/>
          <w:szCs w:val="32"/>
        </w:rPr>
      </w:pPr>
      <w:r w:rsidRPr="009A4A9F">
        <w:rPr>
          <w:rFonts w:eastAsia="楷体_GB2312"/>
          <w:snapToGrid w:val="0"/>
          <w:color w:val="000000" w:themeColor="text1"/>
          <w:kern w:val="0"/>
          <w:sz w:val="32"/>
          <w:szCs w:val="32"/>
        </w:rPr>
        <w:t>（二）坚持</w:t>
      </w:r>
      <w:r w:rsidRPr="009A4A9F">
        <w:rPr>
          <w:rFonts w:eastAsia="楷体_GB2312"/>
          <w:snapToGrid w:val="0"/>
          <w:color w:val="000000" w:themeColor="text1"/>
          <w:kern w:val="0"/>
          <w:sz w:val="32"/>
          <w:szCs w:val="32"/>
        </w:rPr>
        <w:t>“</w:t>
      </w:r>
      <w:r w:rsidRPr="009A4A9F">
        <w:rPr>
          <w:rFonts w:eastAsia="楷体_GB2312"/>
          <w:snapToGrid w:val="0"/>
          <w:color w:val="000000" w:themeColor="text1"/>
          <w:kern w:val="0"/>
          <w:sz w:val="32"/>
          <w:szCs w:val="32"/>
        </w:rPr>
        <w:t>三公</w:t>
      </w:r>
      <w:r w:rsidRPr="009A4A9F">
        <w:rPr>
          <w:rFonts w:eastAsia="楷体_GB2312"/>
          <w:snapToGrid w:val="0"/>
          <w:color w:val="000000" w:themeColor="text1"/>
          <w:kern w:val="0"/>
          <w:sz w:val="32"/>
          <w:szCs w:val="32"/>
        </w:rPr>
        <w:t>”</w:t>
      </w:r>
      <w:r w:rsidRPr="009A4A9F">
        <w:rPr>
          <w:rFonts w:eastAsia="楷体_GB2312"/>
          <w:snapToGrid w:val="0"/>
          <w:color w:val="000000" w:themeColor="text1"/>
          <w:kern w:val="0"/>
          <w:sz w:val="32"/>
          <w:szCs w:val="32"/>
        </w:rPr>
        <w:t>原则。</w:t>
      </w:r>
      <w:r w:rsidRPr="009A4A9F">
        <w:rPr>
          <w:rFonts w:eastAsia="仿宋_GB2312"/>
          <w:b w:val="0"/>
          <w:bCs w:val="0"/>
          <w:snapToGrid w:val="0"/>
          <w:color w:val="000000" w:themeColor="text1"/>
          <w:kern w:val="0"/>
          <w:sz w:val="32"/>
          <w:szCs w:val="32"/>
        </w:rPr>
        <w:t>坚持</w:t>
      </w:r>
      <w:r w:rsidRPr="009A4A9F">
        <w:rPr>
          <w:rFonts w:eastAsia="仿宋_GB2312"/>
          <w:b w:val="0"/>
          <w:bCs w:val="0"/>
          <w:snapToGrid w:val="0"/>
          <w:color w:val="000000" w:themeColor="text1"/>
          <w:kern w:val="0"/>
          <w:sz w:val="32"/>
          <w:szCs w:val="32"/>
        </w:rPr>
        <w:t>“</w:t>
      </w:r>
      <w:r w:rsidRPr="009A4A9F">
        <w:rPr>
          <w:rFonts w:eastAsia="仿宋_GB2312"/>
          <w:b w:val="0"/>
          <w:bCs w:val="0"/>
          <w:snapToGrid w:val="0"/>
          <w:color w:val="000000" w:themeColor="text1"/>
          <w:kern w:val="0"/>
          <w:sz w:val="32"/>
          <w:szCs w:val="32"/>
        </w:rPr>
        <w:t>公开、公平、公正</w:t>
      </w:r>
      <w:r w:rsidRPr="009A4A9F">
        <w:rPr>
          <w:rFonts w:eastAsia="仿宋_GB2312"/>
          <w:b w:val="0"/>
          <w:bCs w:val="0"/>
          <w:snapToGrid w:val="0"/>
          <w:color w:val="000000" w:themeColor="text1"/>
          <w:kern w:val="0"/>
          <w:sz w:val="32"/>
          <w:szCs w:val="32"/>
        </w:rPr>
        <w:t>”</w:t>
      </w:r>
      <w:r w:rsidRPr="009A4A9F">
        <w:rPr>
          <w:rFonts w:eastAsia="仿宋_GB2312"/>
          <w:b w:val="0"/>
          <w:bCs w:val="0"/>
          <w:snapToGrid w:val="0"/>
          <w:color w:val="000000" w:themeColor="text1"/>
          <w:kern w:val="0"/>
          <w:sz w:val="32"/>
          <w:szCs w:val="32"/>
        </w:rPr>
        <w:t>的原则，实行项目一个指南集中发布、面向全社会公开、市和辖市区两级审核、引入第三方审计等具体举措，推行项目申报公开、立项公开、补助公开，逐步实现</w:t>
      </w:r>
      <w:r w:rsidRPr="009A4A9F">
        <w:rPr>
          <w:rFonts w:eastAsia="仿宋_GB2312"/>
          <w:b w:val="0"/>
          <w:bCs w:val="0"/>
          <w:snapToGrid w:val="0"/>
          <w:color w:val="000000" w:themeColor="text1"/>
          <w:kern w:val="0"/>
          <w:sz w:val="32"/>
          <w:szCs w:val="32"/>
        </w:rPr>
        <w:t>“</w:t>
      </w:r>
      <w:r w:rsidRPr="009A4A9F">
        <w:rPr>
          <w:rFonts w:eastAsia="仿宋_GB2312"/>
          <w:b w:val="0"/>
          <w:bCs w:val="0"/>
          <w:snapToGrid w:val="0"/>
          <w:color w:val="000000" w:themeColor="text1"/>
          <w:kern w:val="0"/>
          <w:sz w:val="32"/>
          <w:szCs w:val="32"/>
        </w:rPr>
        <w:t>一网通办</w:t>
      </w:r>
      <w:r w:rsidRPr="009A4A9F">
        <w:rPr>
          <w:rFonts w:eastAsia="仿宋_GB2312"/>
          <w:b w:val="0"/>
          <w:bCs w:val="0"/>
          <w:snapToGrid w:val="0"/>
          <w:color w:val="000000" w:themeColor="text1"/>
          <w:kern w:val="0"/>
          <w:sz w:val="32"/>
          <w:szCs w:val="32"/>
        </w:rPr>
        <w:t>”</w:t>
      </w:r>
      <w:r w:rsidRPr="009A4A9F">
        <w:rPr>
          <w:rFonts w:eastAsia="仿宋_GB2312"/>
          <w:b w:val="0"/>
          <w:bCs w:val="0"/>
          <w:snapToGrid w:val="0"/>
          <w:color w:val="000000" w:themeColor="text1"/>
          <w:kern w:val="0"/>
          <w:sz w:val="32"/>
          <w:szCs w:val="32"/>
        </w:rPr>
        <w:t>，进一步促进全市农业农村项目规范化、标准化、网络化管理。</w:t>
      </w:r>
    </w:p>
    <w:p w14:paraId="3F1178AB" w14:textId="77777777" w:rsidR="00AD5127" w:rsidRPr="009A4A9F" w:rsidRDefault="00AD5127" w:rsidP="00F662E2">
      <w:pPr>
        <w:pStyle w:val="1"/>
        <w:keepNext w:val="0"/>
        <w:keepLines w:val="0"/>
        <w:shd w:val="clear" w:color="auto" w:fill="FFFFFF"/>
        <w:overflowPunct w:val="0"/>
        <w:autoSpaceDE w:val="0"/>
        <w:autoSpaceDN w:val="0"/>
        <w:adjustRightInd w:val="0"/>
        <w:snapToGrid w:val="0"/>
        <w:spacing w:before="0" w:after="0" w:line="570" w:lineRule="exact"/>
        <w:ind w:firstLine="641"/>
        <w:rPr>
          <w:rFonts w:eastAsia="仿宋_GB2312"/>
          <w:b w:val="0"/>
          <w:bCs w:val="0"/>
          <w:snapToGrid w:val="0"/>
          <w:color w:val="000000" w:themeColor="text1"/>
          <w:kern w:val="0"/>
          <w:sz w:val="32"/>
          <w:szCs w:val="32"/>
        </w:rPr>
      </w:pPr>
      <w:r w:rsidRPr="009A4A9F">
        <w:rPr>
          <w:rFonts w:eastAsia="楷体_GB2312"/>
          <w:snapToGrid w:val="0"/>
          <w:color w:val="000000" w:themeColor="text1"/>
          <w:kern w:val="0"/>
          <w:sz w:val="32"/>
          <w:szCs w:val="32"/>
        </w:rPr>
        <w:t>（三）坚持诚信导向。</w:t>
      </w:r>
      <w:r w:rsidRPr="009A4A9F">
        <w:rPr>
          <w:rFonts w:eastAsia="仿宋_GB2312"/>
          <w:b w:val="0"/>
          <w:bCs w:val="0"/>
          <w:snapToGrid w:val="0"/>
          <w:color w:val="000000" w:themeColor="text1"/>
          <w:kern w:val="0"/>
          <w:sz w:val="32"/>
          <w:szCs w:val="32"/>
        </w:rPr>
        <w:t>鼓励和倡导项目申报单位树立诚信意识，坚持实事求是，按照</w:t>
      </w:r>
      <w:r w:rsidRPr="009A4A9F">
        <w:rPr>
          <w:rFonts w:eastAsia="仿宋_GB2312"/>
          <w:b w:val="0"/>
          <w:bCs w:val="0"/>
          <w:snapToGrid w:val="0"/>
          <w:color w:val="000000" w:themeColor="text1"/>
          <w:kern w:val="0"/>
          <w:sz w:val="32"/>
          <w:szCs w:val="32"/>
        </w:rPr>
        <w:t>“</w:t>
      </w:r>
      <w:r w:rsidRPr="009A4A9F">
        <w:rPr>
          <w:rFonts w:eastAsia="仿宋_GB2312"/>
          <w:b w:val="0"/>
          <w:bCs w:val="0"/>
          <w:snapToGrid w:val="0"/>
          <w:color w:val="000000" w:themeColor="text1"/>
          <w:kern w:val="0"/>
          <w:sz w:val="32"/>
          <w:szCs w:val="32"/>
        </w:rPr>
        <w:t>看得见、摸得着、有指标、能考核</w:t>
      </w:r>
      <w:r w:rsidRPr="009A4A9F">
        <w:rPr>
          <w:rFonts w:eastAsia="仿宋_GB2312"/>
          <w:b w:val="0"/>
          <w:bCs w:val="0"/>
          <w:snapToGrid w:val="0"/>
          <w:color w:val="000000" w:themeColor="text1"/>
          <w:kern w:val="0"/>
          <w:sz w:val="32"/>
          <w:szCs w:val="32"/>
        </w:rPr>
        <w:t>”</w:t>
      </w:r>
      <w:r w:rsidRPr="009A4A9F">
        <w:rPr>
          <w:rFonts w:eastAsia="仿宋_GB2312"/>
          <w:b w:val="0"/>
          <w:bCs w:val="0"/>
          <w:snapToGrid w:val="0"/>
          <w:color w:val="000000" w:themeColor="text1"/>
          <w:kern w:val="0"/>
          <w:sz w:val="32"/>
          <w:szCs w:val="32"/>
        </w:rPr>
        <w:t>的原则，据实编制申报项目内容，不弄虚作假、不高估冒算、不重复申报。</w:t>
      </w:r>
    </w:p>
    <w:p w14:paraId="1C4F1868" w14:textId="77777777" w:rsidR="00AD5127" w:rsidRPr="009A4A9F" w:rsidRDefault="00AD5127" w:rsidP="00F662E2">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楷体_GB2312"/>
          <w:b/>
          <w:bCs/>
          <w:snapToGrid w:val="0"/>
          <w:color w:val="000000" w:themeColor="text1"/>
          <w:kern w:val="0"/>
          <w:sz w:val="32"/>
          <w:szCs w:val="32"/>
        </w:rPr>
        <w:t>（四）突出绩效管理。</w:t>
      </w:r>
      <w:r w:rsidRPr="009A4A9F">
        <w:rPr>
          <w:rFonts w:eastAsia="仿宋_GB2312"/>
          <w:snapToGrid w:val="0"/>
          <w:color w:val="000000" w:themeColor="text1"/>
          <w:kern w:val="0"/>
          <w:sz w:val="32"/>
          <w:szCs w:val="32"/>
        </w:rPr>
        <w:t>坚持</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用钱必问效</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的原则，突出财政</w:t>
      </w:r>
      <w:r w:rsidRPr="009A4A9F">
        <w:rPr>
          <w:rFonts w:eastAsia="仿宋_GB2312"/>
          <w:snapToGrid w:val="0"/>
          <w:color w:val="000000" w:themeColor="text1"/>
          <w:kern w:val="0"/>
          <w:sz w:val="32"/>
          <w:szCs w:val="32"/>
        </w:rPr>
        <w:lastRenderedPageBreak/>
        <w:t>资金绩效导向，强化项目绩效目标设定、绩效运行监控以及绩效评价和结果运用。同等条件下，对符合常州优势主导产业发展方向、列入省市农业农村重大项目的优先扶持；推动设施类项目向园区集中，对国家、省级农业园区内的项目优先扶持；对示范带动能力</w:t>
      </w:r>
      <w:r w:rsidR="00696272" w:rsidRPr="009A4A9F">
        <w:rPr>
          <w:rFonts w:eastAsia="仿宋_GB2312"/>
          <w:snapToGrid w:val="0"/>
          <w:color w:val="000000" w:themeColor="text1"/>
          <w:kern w:val="0"/>
          <w:sz w:val="32"/>
          <w:szCs w:val="32"/>
        </w:rPr>
        <w:t>和科技引领性强</w:t>
      </w:r>
      <w:r w:rsidRPr="009A4A9F">
        <w:rPr>
          <w:rFonts w:eastAsia="仿宋_GB2312"/>
          <w:snapToGrid w:val="0"/>
          <w:color w:val="000000" w:themeColor="text1"/>
          <w:kern w:val="0"/>
          <w:sz w:val="32"/>
          <w:szCs w:val="32"/>
        </w:rPr>
        <w:t>的项目优先扶持。</w:t>
      </w:r>
    </w:p>
    <w:p w14:paraId="216810EB" w14:textId="77777777" w:rsidR="00AD5127" w:rsidRPr="009A4A9F" w:rsidRDefault="00AD5127" w:rsidP="00F662E2">
      <w:pPr>
        <w:tabs>
          <w:tab w:val="left" w:pos="0"/>
          <w:tab w:val="left" w:pos="360"/>
          <w:tab w:val="left" w:pos="1080"/>
          <w:tab w:val="left" w:pos="1800"/>
          <w:tab w:val="left" w:pos="2520"/>
          <w:tab w:val="left" w:pos="3240"/>
          <w:tab w:val="left" w:pos="3960"/>
          <w:tab w:val="left" w:pos="4680"/>
        </w:tabs>
        <w:overflowPunct w:val="0"/>
        <w:autoSpaceDE w:val="0"/>
        <w:autoSpaceDN w:val="0"/>
        <w:adjustRightInd w:val="0"/>
        <w:snapToGrid w:val="0"/>
        <w:spacing w:line="570" w:lineRule="exact"/>
        <w:ind w:firstLine="641"/>
        <w:rPr>
          <w:rFonts w:eastAsia="黑体" w:hAnsi="黑体" w:hint="eastAsia"/>
          <w:snapToGrid w:val="0"/>
          <w:color w:val="000000" w:themeColor="text1"/>
          <w:kern w:val="0"/>
          <w:sz w:val="32"/>
          <w:szCs w:val="32"/>
        </w:rPr>
      </w:pPr>
      <w:r w:rsidRPr="009A4A9F">
        <w:rPr>
          <w:rFonts w:eastAsia="黑体" w:hAnsi="黑体"/>
          <w:snapToGrid w:val="0"/>
          <w:color w:val="000000" w:themeColor="text1"/>
          <w:kern w:val="0"/>
          <w:sz w:val="32"/>
          <w:szCs w:val="32"/>
        </w:rPr>
        <w:t>二、项目类别</w:t>
      </w:r>
    </w:p>
    <w:p w14:paraId="305DD79F" w14:textId="77777777" w:rsidR="00354306" w:rsidRPr="009A4A9F" w:rsidRDefault="00AD5127" w:rsidP="00F662E2">
      <w:pPr>
        <w:tabs>
          <w:tab w:val="left" w:pos="0"/>
          <w:tab w:val="left" w:pos="360"/>
          <w:tab w:val="left" w:pos="1080"/>
          <w:tab w:val="left" w:pos="1800"/>
          <w:tab w:val="left" w:pos="2520"/>
          <w:tab w:val="left" w:pos="3240"/>
          <w:tab w:val="left" w:pos="3960"/>
          <w:tab w:val="left" w:pos="4680"/>
        </w:tabs>
        <w:overflowPunct w:val="0"/>
        <w:autoSpaceDE w:val="0"/>
        <w:autoSpaceDN w:val="0"/>
        <w:adjustRightInd w:val="0"/>
        <w:snapToGrid w:val="0"/>
        <w:spacing w:line="570" w:lineRule="exact"/>
        <w:ind w:firstLine="641"/>
        <w:rPr>
          <w:rFonts w:eastAsia="仿宋_GB2312"/>
          <w:bCs/>
          <w:snapToGrid w:val="0"/>
          <w:color w:val="000000" w:themeColor="text1"/>
          <w:kern w:val="0"/>
          <w:sz w:val="32"/>
          <w:szCs w:val="32"/>
        </w:rPr>
      </w:pPr>
      <w:r w:rsidRPr="009A4A9F">
        <w:rPr>
          <w:rFonts w:eastAsia="仿宋_GB2312"/>
          <w:snapToGrid w:val="0"/>
          <w:color w:val="000000" w:themeColor="text1"/>
          <w:kern w:val="0"/>
          <w:sz w:val="32"/>
          <w:szCs w:val="32"/>
        </w:rPr>
        <w:t>202</w:t>
      </w:r>
      <w:r w:rsidR="009A409C" w:rsidRPr="009A4A9F">
        <w:rPr>
          <w:rFonts w:eastAsia="仿宋_GB2312"/>
          <w:snapToGrid w:val="0"/>
          <w:color w:val="000000" w:themeColor="text1"/>
          <w:kern w:val="0"/>
          <w:sz w:val="32"/>
          <w:szCs w:val="32"/>
        </w:rPr>
        <w:t>5</w:t>
      </w:r>
      <w:r w:rsidRPr="009A4A9F">
        <w:rPr>
          <w:rFonts w:eastAsia="仿宋_GB2312"/>
          <w:snapToGrid w:val="0"/>
          <w:color w:val="000000" w:themeColor="text1"/>
          <w:kern w:val="0"/>
          <w:sz w:val="32"/>
          <w:szCs w:val="32"/>
        </w:rPr>
        <w:t>年，市农业农村项目依托</w:t>
      </w:r>
      <w:r w:rsidR="00593044" w:rsidRPr="009A4A9F">
        <w:rPr>
          <w:rFonts w:eastAsia="仿宋_GB2312"/>
          <w:snapToGrid w:val="0"/>
          <w:color w:val="000000" w:themeColor="text1"/>
          <w:kern w:val="0"/>
          <w:sz w:val="32"/>
          <w:szCs w:val="32"/>
        </w:rPr>
        <w:t>现代农业发展和乡村振兴两</w:t>
      </w:r>
      <w:r w:rsidRPr="009A4A9F">
        <w:rPr>
          <w:rFonts w:eastAsia="仿宋_GB2312"/>
          <w:snapToGrid w:val="0"/>
          <w:color w:val="000000" w:themeColor="text1"/>
          <w:kern w:val="0"/>
          <w:sz w:val="32"/>
          <w:szCs w:val="32"/>
        </w:rPr>
        <w:t>大专项，采用</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先建后补</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以奖代补</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任务清单</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的方式实施补助。</w:t>
      </w:r>
      <w:r w:rsidRPr="009A4A9F">
        <w:rPr>
          <w:rFonts w:eastAsia="仿宋_GB2312"/>
          <w:b/>
          <w:snapToGrid w:val="0"/>
          <w:color w:val="000000" w:themeColor="text1"/>
          <w:kern w:val="0"/>
          <w:sz w:val="32"/>
          <w:szCs w:val="32"/>
        </w:rPr>
        <w:t>“</w:t>
      </w:r>
      <w:r w:rsidRPr="009A4A9F">
        <w:rPr>
          <w:rFonts w:eastAsia="仿宋_GB2312"/>
          <w:b/>
          <w:snapToGrid w:val="0"/>
          <w:color w:val="000000" w:themeColor="text1"/>
          <w:kern w:val="0"/>
          <w:sz w:val="32"/>
          <w:szCs w:val="32"/>
        </w:rPr>
        <w:t>先建后补</w:t>
      </w:r>
      <w:r w:rsidRPr="009A4A9F">
        <w:rPr>
          <w:rFonts w:eastAsia="仿宋_GB2312"/>
          <w:b/>
          <w:snapToGrid w:val="0"/>
          <w:color w:val="000000" w:themeColor="text1"/>
          <w:kern w:val="0"/>
          <w:sz w:val="32"/>
          <w:szCs w:val="32"/>
        </w:rPr>
        <w:t>”</w:t>
      </w:r>
      <w:r w:rsidRPr="009A4A9F">
        <w:rPr>
          <w:rFonts w:eastAsia="仿宋_GB2312"/>
          <w:b/>
          <w:snapToGrid w:val="0"/>
          <w:color w:val="000000" w:themeColor="text1"/>
          <w:kern w:val="0"/>
          <w:sz w:val="32"/>
          <w:szCs w:val="32"/>
        </w:rPr>
        <w:t>类</w:t>
      </w:r>
      <w:r w:rsidRPr="009A4A9F">
        <w:rPr>
          <w:rFonts w:eastAsia="仿宋_GB2312"/>
          <w:snapToGrid w:val="0"/>
          <w:color w:val="000000" w:themeColor="text1"/>
          <w:kern w:val="0"/>
          <w:sz w:val="32"/>
          <w:szCs w:val="32"/>
        </w:rPr>
        <w:t>是指按照相关指南扶持内容，在规定期限内完成建设，经审核通过，并经第三方审计后，给予定额补助或按审定总投资额给予一定比例补助的项目</w:t>
      </w:r>
      <w:r w:rsidR="00F87BAC" w:rsidRPr="009A4A9F">
        <w:rPr>
          <w:rFonts w:eastAsia="仿宋_GB2312"/>
          <w:snapToGrid w:val="0"/>
          <w:color w:val="000000" w:themeColor="text1"/>
          <w:kern w:val="0"/>
          <w:sz w:val="32"/>
          <w:szCs w:val="32"/>
        </w:rPr>
        <w:t>，主要包括现代农业先建后补和扶持村集体发展先建后补项目</w:t>
      </w:r>
      <w:r w:rsidRPr="009A4A9F">
        <w:rPr>
          <w:rFonts w:eastAsia="仿宋_GB2312"/>
          <w:snapToGrid w:val="0"/>
          <w:color w:val="000000" w:themeColor="text1"/>
          <w:kern w:val="0"/>
          <w:sz w:val="32"/>
          <w:szCs w:val="32"/>
        </w:rPr>
        <w:t>；</w:t>
      </w:r>
      <w:r w:rsidRPr="009A4A9F">
        <w:rPr>
          <w:rFonts w:eastAsia="仿宋_GB2312"/>
          <w:b/>
          <w:snapToGrid w:val="0"/>
          <w:color w:val="000000" w:themeColor="text1"/>
          <w:kern w:val="0"/>
          <w:sz w:val="32"/>
          <w:szCs w:val="32"/>
        </w:rPr>
        <w:t>“</w:t>
      </w:r>
      <w:r w:rsidRPr="009A4A9F">
        <w:rPr>
          <w:rFonts w:eastAsia="仿宋_GB2312"/>
          <w:b/>
          <w:snapToGrid w:val="0"/>
          <w:color w:val="000000" w:themeColor="text1"/>
          <w:kern w:val="0"/>
          <w:sz w:val="32"/>
          <w:szCs w:val="32"/>
        </w:rPr>
        <w:t>以奖代补</w:t>
      </w:r>
      <w:r w:rsidRPr="009A4A9F">
        <w:rPr>
          <w:rFonts w:eastAsia="仿宋_GB2312"/>
          <w:b/>
          <w:snapToGrid w:val="0"/>
          <w:color w:val="000000" w:themeColor="text1"/>
          <w:kern w:val="0"/>
          <w:sz w:val="32"/>
          <w:szCs w:val="32"/>
        </w:rPr>
        <w:t>”</w:t>
      </w:r>
      <w:r w:rsidRPr="009A4A9F">
        <w:rPr>
          <w:rFonts w:eastAsia="仿宋_GB2312"/>
          <w:b/>
          <w:snapToGrid w:val="0"/>
          <w:color w:val="000000" w:themeColor="text1"/>
          <w:kern w:val="0"/>
          <w:sz w:val="32"/>
          <w:szCs w:val="32"/>
        </w:rPr>
        <w:t>类</w:t>
      </w:r>
      <w:r w:rsidRPr="009A4A9F">
        <w:rPr>
          <w:rFonts w:eastAsia="仿宋_GB2312"/>
          <w:snapToGrid w:val="0"/>
          <w:color w:val="000000" w:themeColor="text1"/>
          <w:kern w:val="0"/>
          <w:sz w:val="32"/>
          <w:szCs w:val="32"/>
        </w:rPr>
        <w:t>是按照相关指南提出的标准、条件创建达标，经有关部门认定后，给予定额补助的项目</w:t>
      </w:r>
      <w:r w:rsidR="00F87BAC" w:rsidRPr="009A4A9F">
        <w:rPr>
          <w:rFonts w:eastAsia="仿宋_GB2312"/>
          <w:snapToGrid w:val="0"/>
          <w:color w:val="000000" w:themeColor="text1"/>
          <w:kern w:val="0"/>
          <w:sz w:val="32"/>
          <w:szCs w:val="32"/>
        </w:rPr>
        <w:t>，主要包括农村公厕、农村人居环境重点村建设</w:t>
      </w:r>
      <w:r w:rsidR="003B5A54" w:rsidRPr="009A4A9F">
        <w:rPr>
          <w:rFonts w:eastAsia="仿宋_GB2312"/>
          <w:snapToGrid w:val="0"/>
          <w:color w:val="000000" w:themeColor="text1"/>
          <w:kern w:val="0"/>
          <w:sz w:val="32"/>
          <w:szCs w:val="32"/>
        </w:rPr>
        <w:t>和</w:t>
      </w:r>
      <w:r w:rsidR="00F87BAC" w:rsidRPr="009A4A9F">
        <w:rPr>
          <w:rFonts w:eastAsia="仿宋_GB2312"/>
          <w:snapToGrid w:val="0"/>
          <w:color w:val="000000" w:themeColor="text1"/>
          <w:kern w:val="0"/>
          <w:sz w:val="32"/>
          <w:szCs w:val="32"/>
        </w:rPr>
        <w:t>宜居宜业和美乡村建设项目</w:t>
      </w:r>
      <w:r w:rsidRPr="009A4A9F">
        <w:rPr>
          <w:rFonts w:eastAsia="仿宋_GB2312"/>
          <w:snapToGrid w:val="0"/>
          <w:color w:val="000000" w:themeColor="text1"/>
          <w:kern w:val="0"/>
          <w:sz w:val="32"/>
          <w:szCs w:val="32"/>
        </w:rPr>
        <w:t>；</w:t>
      </w:r>
      <w:r w:rsidRPr="009A4A9F">
        <w:rPr>
          <w:rFonts w:eastAsia="仿宋_GB2312"/>
          <w:b/>
          <w:snapToGrid w:val="0"/>
          <w:color w:val="000000" w:themeColor="text1"/>
          <w:kern w:val="0"/>
          <w:sz w:val="32"/>
          <w:szCs w:val="32"/>
        </w:rPr>
        <w:t>“</w:t>
      </w:r>
      <w:r w:rsidRPr="009A4A9F">
        <w:rPr>
          <w:rFonts w:eastAsia="仿宋_GB2312"/>
          <w:b/>
          <w:snapToGrid w:val="0"/>
          <w:color w:val="000000" w:themeColor="text1"/>
          <w:kern w:val="0"/>
          <w:sz w:val="32"/>
          <w:szCs w:val="32"/>
        </w:rPr>
        <w:t>任务清单</w:t>
      </w:r>
      <w:r w:rsidRPr="009A4A9F">
        <w:rPr>
          <w:rFonts w:eastAsia="仿宋_GB2312"/>
          <w:b/>
          <w:snapToGrid w:val="0"/>
          <w:color w:val="000000" w:themeColor="text1"/>
          <w:kern w:val="0"/>
          <w:sz w:val="32"/>
          <w:szCs w:val="32"/>
        </w:rPr>
        <w:t>”</w:t>
      </w:r>
      <w:r w:rsidRPr="009A4A9F">
        <w:rPr>
          <w:rFonts w:eastAsia="仿宋_GB2312"/>
          <w:b/>
          <w:snapToGrid w:val="0"/>
          <w:color w:val="000000" w:themeColor="text1"/>
          <w:kern w:val="0"/>
          <w:sz w:val="32"/>
          <w:szCs w:val="32"/>
        </w:rPr>
        <w:t>类</w:t>
      </w:r>
      <w:r w:rsidRPr="009A4A9F">
        <w:rPr>
          <w:rFonts w:eastAsia="仿宋_GB2312"/>
          <w:snapToGrid w:val="0"/>
          <w:color w:val="000000" w:themeColor="text1"/>
          <w:kern w:val="0"/>
          <w:sz w:val="32"/>
          <w:szCs w:val="32"/>
        </w:rPr>
        <w:t>是按照指南提出的标准、条件和实施内容，由特定主体或评审立项确定主体后，按审批的实施方案完成实施内容并给予补助的项目</w:t>
      </w:r>
      <w:r w:rsidR="00F87BAC" w:rsidRPr="009A4A9F">
        <w:rPr>
          <w:rFonts w:eastAsia="仿宋_GB2312"/>
          <w:snapToGrid w:val="0"/>
          <w:color w:val="000000" w:themeColor="text1"/>
          <w:kern w:val="0"/>
          <w:sz w:val="32"/>
          <w:szCs w:val="32"/>
        </w:rPr>
        <w:t>，主要包括科技创新、</w:t>
      </w:r>
      <w:r w:rsidR="000B0EE5">
        <w:rPr>
          <w:rFonts w:eastAsia="仿宋_GB2312"/>
          <w:snapToGrid w:val="0"/>
          <w:color w:val="000000" w:themeColor="text1"/>
          <w:kern w:val="0"/>
          <w:sz w:val="32"/>
          <w:szCs w:val="32"/>
        </w:rPr>
        <w:t>农产品</w:t>
      </w:r>
      <w:r w:rsidR="007B6A7F" w:rsidRPr="009A4A9F">
        <w:rPr>
          <w:rFonts w:eastAsia="仿宋_GB2312"/>
          <w:snapToGrid w:val="0"/>
          <w:color w:val="000000" w:themeColor="text1"/>
          <w:kern w:val="0"/>
          <w:sz w:val="32"/>
          <w:szCs w:val="32"/>
        </w:rPr>
        <w:t>品牌</w:t>
      </w:r>
      <w:r w:rsidR="0041087C" w:rsidRPr="009A4A9F">
        <w:rPr>
          <w:rFonts w:eastAsia="仿宋_GB2312"/>
          <w:snapToGrid w:val="0"/>
          <w:color w:val="000000" w:themeColor="text1"/>
          <w:kern w:val="0"/>
          <w:sz w:val="32"/>
          <w:szCs w:val="32"/>
        </w:rPr>
        <w:t>提升、智慧农业</w:t>
      </w:r>
      <w:r w:rsidR="007B6A7F" w:rsidRPr="009A4A9F">
        <w:rPr>
          <w:rFonts w:eastAsia="仿宋_GB2312"/>
          <w:snapToGrid w:val="0"/>
          <w:color w:val="000000" w:themeColor="text1"/>
          <w:kern w:val="0"/>
          <w:sz w:val="32"/>
          <w:szCs w:val="32"/>
        </w:rPr>
        <w:t>等</w:t>
      </w:r>
      <w:r w:rsidRPr="009A4A9F">
        <w:rPr>
          <w:rFonts w:eastAsia="仿宋_GB2312"/>
          <w:bCs/>
          <w:snapToGrid w:val="0"/>
          <w:color w:val="000000" w:themeColor="text1"/>
          <w:kern w:val="0"/>
          <w:sz w:val="32"/>
          <w:szCs w:val="32"/>
        </w:rPr>
        <w:t>。</w:t>
      </w:r>
    </w:p>
    <w:p w14:paraId="1B25B6D8" w14:textId="77777777" w:rsidR="00AD5127" w:rsidRPr="009A4A9F" w:rsidRDefault="00AD5127" w:rsidP="00F662E2">
      <w:pPr>
        <w:tabs>
          <w:tab w:val="left" w:pos="0"/>
          <w:tab w:val="left" w:pos="360"/>
          <w:tab w:val="left" w:pos="1080"/>
          <w:tab w:val="left" w:pos="1800"/>
          <w:tab w:val="left" w:pos="2520"/>
          <w:tab w:val="left" w:pos="3240"/>
          <w:tab w:val="left" w:pos="3960"/>
          <w:tab w:val="left" w:pos="4680"/>
        </w:tabs>
        <w:overflowPunct w:val="0"/>
        <w:autoSpaceDE w:val="0"/>
        <w:autoSpaceDN w:val="0"/>
        <w:adjustRightInd w:val="0"/>
        <w:snapToGrid w:val="0"/>
        <w:spacing w:line="570" w:lineRule="exact"/>
        <w:ind w:firstLine="641"/>
        <w:rPr>
          <w:rFonts w:eastAsia="黑体" w:hAnsi="黑体" w:hint="eastAsia"/>
          <w:snapToGrid w:val="0"/>
          <w:color w:val="000000" w:themeColor="text1"/>
          <w:kern w:val="0"/>
          <w:sz w:val="32"/>
          <w:szCs w:val="32"/>
        </w:rPr>
      </w:pPr>
      <w:r w:rsidRPr="009A4A9F">
        <w:rPr>
          <w:rFonts w:eastAsia="黑体" w:hAnsi="黑体"/>
          <w:snapToGrid w:val="0"/>
          <w:color w:val="000000" w:themeColor="text1"/>
          <w:kern w:val="0"/>
          <w:sz w:val="32"/>
          <w:szCs w:val="32"/>
        </w:rPr>
        <w:t>三、申报条件</w:t>
      </w:r>
    </w:p>
    <w:p w14:paraId="10E44C45" w14:textId="0FFE7CD7" w:rsidR="00AD5127" w:rsidRPr="009A4A9F" w:rsidRDefault="00AD5127" w:rsidP="00F662E2">
      <w:pPr>
        <w:overflowPunct w:val="0"/>
        <w:autoSpaceDE w:val="0"/>
        <w:autoSpaceDN w:val="0"/>
        <w:adjustRightInd w:val="0"/>
        <w:snapToGrid w:val="0"/>
        <w:spacing w:line="570" w:lineRule="exact"/>
        <w:ind w:firstLine="641"/>
        <w:rPr>
          <w:rFonts w:eastAsia="仿宋_GB2312"/>
          <w:bCs/>
          <w:snapToGrid w:val="0"/>
          <w:color w:val="000000" w:themeColor="text1"/>
          <w:kern w:val="0"/>
          <w:sz w:val="32"/>
          <w:szCs w:val="32"/>
        </w:rPr>
      </w:pPr>
      <w:r w:rsidRPr="009A4A9F">
        <w:rPr>
          <w:rFonts w:eastAsia="仿宋_GB2312"/>
          <w:bCs/>
          <w:snapToGrid w:val="0"/>
          <w:color w:val="000000" w:themeColor="text1"/>
          <w:kern w:val="0"/>
          <w:sz w:val="32"/>
          <w:szCs w:val="32"/>
        </w:rPr>
        <w:t>项目申报主体和申报条件详见各相关指南。</w:t>
      </w:r>
    </w:p>
    <w:p w14:paraId="214EB7B4" w14:textId="77777777" w:rsidR="008E3D4D" w:rsidRPr="009A4A9F" w:rsidRDefault="008E3D4D" w:rsidP="00F662E2">
      <w:pPr>
        <w:overflowPunct w:val="0"/>
        <w:autoSpaceDE w:val="0"/>
        <w:autoSpaceDN w:val="0"/>
        <w:adjustRightInd w:val="0"/>
        <w:snapToGrid w:val="0"/>
        <w:spacing w:line="570" w:lineRule="exact"/>
        <w:ind w:firstLine="641"/>
        <w:rPr>
          <w:rFonts w:eastAsia="仿宋_GB2312"/>
          <w:bCs/>
          <w:snapToGrid w:val="0"/>
          <w:color w:val="000000" w:themeColor="text1"/>
          <w:kern w:val="0"/>
          <w:sz w:val="32"/>
          <w:szCs w:val="32"/>
        </w:rPr>
      </w:pPr>
      <w:r w:rsidRPr="009A4A9F">
        <w:rPr>
          <w:rFonts w:eastAsia="仿宋_GB2312"/>
          <w:bCs/>
          <w:snapToGrid w:val="0"/>
          <w:color w:val="000000" w:themeColor="text1"/>
          <w:kern w:val="0"/>
          <w:sz w:val="32"/>
          <w:szCs w:val="32"/>
        </w:rPr>
        <w:t>已经享受过各级各类财政补助的项目不得重复申报。对上年度以来，发生安全生产事故的，发生重大动物疫情的，出现市级</w:t>
      </w:r>
      <w:r w:rsidRPr="009A4A9F">
        <w:rPr>
          <w:rFonts w:eastAsia="仿宋_GB2312"/>
          <w:bCs/>
          <w:snapToGrid w:val="0"/>
          <w:color w:val="000000" w:themeColor="text1"/>
          <w:kern w:val="0"/>
          <w:sz w:val="32"/>
          <w:szCs w:val="32"/>
        </w:rPr>
        <w:lastRenderedPageBreak/>
        <w:t>以上农产品质量抽检不合格</w:t>
      </w:r>
      <w:r w:rsidR="00696272"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拒绝抽检</w:t>
      </w:r>
      <w:r w:rsidR="00696272" w:rsidRPr="009A4A9F">
        <w:rPr>
          <w:rFonts w:eastAsia="仿宋_GB2312"/>
          <w:bCs/>
          <w:snapToGrid w:val="0"/>
          <w:color w:val="000000" w:themeColor="text1"/>
          <w:kern w:val="0"/>
          <w:sz w:val="32"/>
          <w:szCs w:val="32"/>
        </w:rPr>
        <w:t>的</w:t>
      </w:r>
      <w:r w:rsidRPr="009A4A9F">
        <w:rPr>
          <w:rFonts w:eastAsia="仿宋_GB2312"/>
          <w:bCs/>
          <w:snapToGrid w:val="0"/>
          <w:color w:val="000000" w:themeColor="text1"/>
          <w:kern w:val="0"/>
          <w:sz w:val="32"/>
          <w:szCs w:val="32"/>
        </w:rPr>
        <w:t>，存在环保信访举报、督查问题</w:t>
      </w:r>
      <w:r w:rsidR="00F50C55" w:rsidRPr="009A4A9F">
        <w:rPr>
          <w:rFonts w:eastAsia="仿宋_GB2312"/>
          <w:bCs/>
          <w:snapToGrid w:val="0"/>
          <w:color w:val="000000" w:themeColor="text1"/>
          <w:kern w:val="0"/>
          <w:sz w:val="32"/>
          <w:szCs w:val="32"/>
        </w:rPr>
        <w:t>未</w:t>
      </w:r>
      <w:r w:rsidR="00696272" w:rsidRPr="009A4A9F">
        <w:rPr>
          <w:rFonts w:eastAsia="仿宋_GB2312"/>
          <w:bCs/>
          <w:snapToGrid w:val="0"/>
          <w:color w:val="000000" w:themeColor="text1"/>
          <w:kern w:val="0"/>
          <w:sz w:val="32"/>
          <w:szCs w:val="32"/>
        </w:rPr>
        <w:t>完成整改的项目主体</w:t>
      </w:r>
      <w:r w:rsidRPr="009A4A9F">
        <w:rPr>
          <w:rFonts w:eastAsia="仿宋_GB2312"/>
          <w:bCs/>
          <w:snapToGrid w:val="0"/>
          <w:color w:val="000000" w:themeColor="text1"/>
          <w:kern w:val="0"/>
          <w:sz w:val="32"/>
          <w:szCs w:val="32"/>
        </w:rPr>
        <w:t>不得申报；对有举报查实存在重大问题，以及上年度承担各级财政支农项目存在违纪违法等行为的</w:t>
      </w:r>
      <w:r w:rsidR="00696272" w:rsidRPr="009A4A9F">
        <w:rPr>
          <w:rFonts w:eastAsia="仿宋_GB2312"/>
          <w:bCs/>
          <w:snapToGrid w:val="0"/>
          <w:color w:val="000000" w:themeColor="text1"/>
          <w:kern w:val="0"/>
          <w:sz w:val="32"/>
          <w:szCs w:val="32"/>
        </w:rPr>
        <w:t>项目主体</w:t>
      </w:r>
      <w:r w:rsidRPr="009A4A9F">
        <w:rPr>
          <w:rFonts w:eastAsia="仿宋_GB2312"/>
          <w:bCs/>
          <w:snapToGrid w:val="0"/>
          <w:color w:val="000000" w:themeColor="text1"/>
          <w:kern w:val="0"/>
          <w:sz w:val="32"/>
          <w:szCs w:val="32"/>
        </w:rPr>
        <w:t>不得申报。</w:t>
      </w:r>
    </w:p>
    <w:p w14:paraId="63EA368D" w14:textId="77777777" w:rsidR="00593044" w:rsidRPr="009A4A9F" w:rsidRDefault="00593044" w:rsidP="00F662E2">
      <w:pPr>
        <w:tabs>
          <w:tab w:val="left" w:pos="0"/>
          <w:tab w:val="left" w:pos="360"/>
          <w:tab w:val="left" w:pos="1080"/>
          <w:tab w:val="left" w:pos="1800"/>
          <w:tab w:val="left" w:pos="2520"/>
          <w:tab w:val="left" w:pos="3240"/>
          <w:tab w:val="left" w:pos="3960"/>
          <w:tab w:val="left" w:pos="4680"/>
        </w:tabs>
        <w:overflowPunct w:val="0"/>
        <w:autoSpaceDE w:val="0"/>
        <w:autoSpaceDN w:val="0"/>
        <w:adjustRightInd w:val="0"/>
        <w:snapToGrid w:val="0"/>
        <w:spacing w:line="570" w:lineRule="exact"/>
        <w:ind w:firstLine="641"/>
        <w:rPr>
          <w:rFonts w:eastAsia="黑体" w:hAnsi="黑体" w:hint="eastAsia"/>
          <w:snapToGrid w:val="0"/>
          <w:color w:val="000000" w:themeColor="text1"/>
          <w:kern w:val="0"/>
          <w:sz w:val="32"/>
          <w:szCs w:val="32"/>
        </w:rPr>
      </w:pPr>
      <w:r w:rsidRPr="009A4A9F">
        <w:rPr>
          <w:rFonts w:eastAsia="黑体" w:hAnsi="黑体"/>
          <w:snapToGrid w:val="0"/>
          <w:color w:val="000000" w:themeColor="text1"/>
          <w:kern w:val="0"/>
          <w:sz w:val="32"/>
          <w:szCs w:val="32"/>
        </w:rPr>
        <w:t>四、申报方式</w:t>
      </w:r>
    </w:p>
    <w:p w14:paraId="2B3BA7F9" w14:textId="77777777" w:rsidR="00593044" w:rsidRPr="009A4A9F" w:rsidRDefault="00593044" w:rsidP="00F662E2">
      <w:pPr>
        <w:overflowPunct w:val="0"/>
        <w:autoSpaceDE w:val="0"/>
        <w:autoSpaceDN w:val="0"/>
        <w:adjustRightInd w:val="0"/>
        <w:snapToGrid w:val="0"/>
        <w:spacing w:line="570" w:lineRule="exact"/>
        <w:ind w:firstLine="641"/>
        <w:rPr>
          <w:rFonts w:eastAsia="仿宋_GB2312"/>
          <w:bCs/>
          <w:snapToGrid w:val="0"/>
          <w:color w:val="000000" w:themeColor="text1"/>
          <w:kern w:val="0"/>
          <w:sz w:val="32"/>
          <w:szCs w:val="32"/>
        </w:rPr>
      </w:pPr>
      <w:r w:rsidRPr="009A4A9F">
        <w:rPr>
          <w:rFonts w:eastAsia="仿宋_GB2312"/>
          <w:bCs/>
          <w:snapToGrid w:val="0"/>
          <w:color w:val="000000" w:themeColor="text1"/>
          <w:kern w:val="0"/>
          <w:sz w:val="32"/>
          <w:szCs w:val="32"/>
        </w:rPr>
        <w:t>项目申报按各申报指南要求，采用</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线下申报</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或</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线上线下同步申报</w:t>
      </w:r>
      <w:r w:rsidRPr="009A4A9F">
        <w:rPr>
          <w:rFonts w:eastAsia="仿宋_GB2312"/>
          <w:bCs/>
          <w:snapToGrid w:val="0"/>
          <w:color w:val="000000" w:themeColor="text1"/>
          <w:kern w:val="0"/>
          <w:sz w:val="32"/>
          <w:szCs w:val="32"/>
        </w:rPr>
        <w:t>”</w:t>
      </w:r>
      <w:r w:rsidRPr="009A4A9F">
        <w:rPr>
          <w:rFonts w:eastAsia="仿宋_GB2312"/>
          <w:bCs/>
          <w:snapToGrid w:val="0"/>
          <w:color w:val="000000" w:themeColor="text1"/>
          <w:kern w:val="0"/>
          <w:sz w:val="32"/>
          <w:szCs w:val="32"/>
        </w:rPr>
        <w:t>两种方式进行。</w:t>
      </w:r>
    </w:p>
    <w:p w14:paraId="2AA7D2C0" w14:textId="3107FB41" w:rsidR="00593044" w:rsidRPr="009A4A9F" w:rsidRDefault="00593044" w:rsidP="00F662E2">
      <w:pPr>
        <w:pStyle w:val="af4"/>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bCs/>
          <w:snapToGrid w:val="0"/>
          <w:color w:val="000000" w:themeColor="text1"/>
          <w:spacing w:val="-6"/>
          <w:sz w:val="32"/>
          <w:szCs w:val="32"/>
        </w:rPr>
      </w:pPr>
      <w:r w:rsidRPr="009A4A9F">
        <w:rPr>
          <w:rFonts w:ascii="Times New Roman" w:eastAsia="楷体_GB2312" w:hAnsi="Times New Roman" w:cs="Times New Roman"/>
          <w:b/>
          <w:bCs/>
          <w:snapToGrid w:val="0"/>
          <w:color w:val="000000" w:themeColor="text1"/>
          <w:sz w:val="32"/>
          <w:szCs w:val="32"/>
        </w:rPr>
        <w:t>（一）线下申报：</w:t>
      </w:r>
      <w:r w:rsidRPr="009A4A9F">
        <w:rPr>
          <w:rFonts w:ascii="Times New Roman" w:eastAsia="仿宋_GB2312" w:hAnsi="Times New Roman" w:cs="Times New Roman"/>
          <w:bCs/>
          <w:snapToGrid w:val="0"/>
          <w:color w:val="000000" w:themeColor="text1"/>
          <w:sz w:val="32"/>
          <w:szCs w:val="32"/>
        </w:rPr>
        <w:t>申报单位将申报材料打印（</w:t>
      </w:r>
      <w:r w:rsidRPr="009A4A9F">
        <w:rPr>
          <w:rFonts w:ascii="Times New Roman" w:eastAsia="仿宋_GB2312" w:hAnsi="Times New Roman" w:cs="Times New Roman"/>
          <w:bCs/>
          <w:snapToGrid w:val="0"/>
          <w:color w:val="000000" w:themeColor="text1"/>
          <w:sz w:val="32"/>
          <w:szCs w:val="32"/>
        </w:rPr>
        <w:t>A4</w:t>
      </w:r>
      <w:r w:rsidRPr="009A4A9F">
        <w:rPr>
          <w:rFonts w:ascii="Times New Roman" w:eastAsia="仿宋_GB2312" w:hAnsi="Times New Roman" w:cs="Times New Roman"/>
          <w:bCs/>
          <w:snapToGrid w:val="0"/>
          <w:color w:val="000000" w:themeColor="text1"/>
          <w:sz w:val="32"/>
          <w:szCs w:val="32"/>
        </w:rPr>
        <w:t>纸双面，一式五份）装订成册加盖公章后，报</w:t>
      </w:r>
      <w:r w:rsidR="007B6A7F" w:rsidRPr="009A4A9F">
        <w:rPr>
          <w:rFonts w:ascii="Times New Roman" w:eastAsia="仿宋_GB2312" w:hAnsi="Times New Roman" w:cs="Times New Roman"/>
          <w:bCs/>
          <w:snapToGrid w:val="0"/>
          <w:color w:val="000000" w:themeColor="text1"/>
          <w:sz w:val="32"/>
          <w:szCs w:val="32"/>
        </w:rPr>
        <w:t>送至所在地农业农村部门。各地农业农村部门对属地申报材料进行初审</w:t>
      </w:r>
      <w:r w:rsidRPr="009A4A9F">
        <w:rPr>
          <w:rFonts w:ascii="Times New Roman" w:eastAsia="仿宋_GB2312" w:hAnsi="Times New Roman" w:cs="Times New Roman"/>
          <w:bCs/>
          <w:snapToGrid w:val="0"/>
          <w:color w:val="000000" w:themeColor="text1"/>
          <w:sz w:val="32"/>
          <w:szCs w:val="32"/>
        </w:rPr>
        <w:t>，填写各类项目申报汇总表，加盖公章后统一向市农业农村局提交推荐，并将申报材料报送至各相关业务处室。申报单位请登录常州市农业农村局官网（网址</w:t>
      </w:r>
      <w:r w:rsidRPr="009A4A9F">
        <w:rPr>
          <w:rFonts w:ascii="Times New Roman" w:eastAsia="仿宋_GB2312" w:hAnsi="Times New Roman" w:cs="Times New Roman"/>
          <w:bCs/>
          <w:snapToGrid w:val="0"/>
          <w:color w:val="000000" w:themeColor="text1"/>
          <w:sz w:val="32"/>
          <w:szCs w:val="32"/>
        </w:rPr>
        <w:t>https://nyncj.changzhou.gov.cn/</w:t>
      </w:r>
      <w:r w:rsidRPr="009A4A9F">
        <w:rPr>
          <w:rFonts w:ascii="Times New Roman" w:eastAsia="仿宋_GB2312" w:hAnsi="Times New Roman" w:cs="Times New Roman"/>
          <w:bCs/>
          <w:snapToGrid w:val="0"/>
          <w:color w:val="000000" w:themeColor="text1"/>
          <w:sz w:val="32"/>
          <w:szCs w:val="32"/>
        </w:rPr>
        <w:t>）或</w:t>
      </w:r>
      <w:r w:rsidRPr="009A4A9F">
        <w:rPr>
          <w:rFonts w:ascii="Times New Roman" w:eastAsia="仿宋_GB2312" w:hAnsi="Times New Roman" w:cs="Times New Roman"/>
          <w:bCs/>
          <w:snapToGrid w:val="0"/>
          <w:color w:val="000000" w:themeColor="text1"/>
          <w:sz w:val="32"/>
          <w:szCs w:val="32"/>
        </w:rPr>
        <w:t>“</w:t>
      </w:r>
      <w:r w:rsidRPr="009A4A9F">
        <w:rPr>
          <w:rFonts w:ascii="Times New Roman" w:eastAsia="仿宋_GB2312" w:hAnsi="Times New Roman" w:cs="Times New Roman"/>
          <w:bCs/>
          <w:snapToGrid w:val="0"/>
          <w:color w:val="000000" w:themeColor="text1"/>
          <w:sz w:val="32"/>
          <w:szCs w:val="32"/>
        </w:rPr>
        <w:t>常</w:t>
      </w:r>
      <w:r w:rsidRPr="009A4A9F">
        <w:rPr>
          <w:rFonts w:ascii="Times New Roman" w:eastAsia="仿宋_GB2312" w:hAnsi="Times New Roman" w:cs="Times New Roman"/>
          <w:bCs/>
          <w:snapToGrid w:val="0"/>
          <w:color w:val="000000" w:themeColor="text1"/>
          <w:spacing w:val="-6"/>
          <w:sz w:val="32"/>
          <w:szCs w:val="32"/>
        </w:rPr>
        <w:t>州三农</w:t>
      </w:r>
      <w:r w:rsidRPr="009A4A9F">
        <w:rPr>
          <w:rFonts w:ascii="Times New Roman" w:eastAsia="仿宋_GB2312" w:hAnsi="Times New Roman" w:cs="Times New Roman"/>
          <w:bCs/>
          <w:snapToGrid w:val="0"/>
          <w:color w:val="000000" w:themeColor="text1"/>
          <w:spacing w:val="-6"/>
          <w:sz w:val="32"/>
          <w:szCs w:val="32"/>
        </w:rPr>
        <w:t>”</w:t>
      </w:r>
      <w:r w:rsidRPr="009A4A9F">
        <w:rPr>
          <w:rFonts w:ascii="Times New Roman" w:eastAsia="仿宋_GB2312" w:hAnsi="Times New Roman" w:cs="Times New Roman"/>
          <w:bCs/>
          <w:snapToGrid w:val="0"/>
          <w:color w:val="000000" w:themeColor="text1"/>
          <w:spacing w:val="-6"/>
          <w:sz w:val="32"/>
          <w:szCs w:val="32"/>
        </w:rPr>
        <w:t>微信公众号自行下载相关申报等附件材料。</w:t>
      </w:r>
    </w:p>
    <w:p w14:paraId="034CDAAF" w14:textId="77777777" w:rsidR="00593044" w:rsidRPr="009A4A9F" w:rsidRDefault="00593044" w:rsidP="00F662E2">
      <w:pPr>
        <w:pStyle w:val="af4"/>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bCs/>
          <w:snapToGrid w:val="0"/>
          <w:color w:val="000000" w:themeColor="text1"/>
          <w:sz w:val="32"/>
          <w:szCs w:val="32"/>
        </w:rPr>
      </w:pPr>
      <w:r w:rsidRPr="009A4A9F">
        <w:rPr>
          <w:rFonts w:ascii="Times New Roman" w:eastAsia="楷体_GB2312" w:hAnsi="Times New Roman" w:cs="Times New Roman"/>
          <w:b/>
          <w:bCs/>
          <w:snapToGrid w:val="0"/>
          <w:color w:val="000000" w:themeColor="text1"/>
          <w:sz w:val="32"/>
          <w:szCs w:val="32"/>
        </w:rPr>
        <w:t>（二）线上线下同步申报：</w:t>
      </w:r>
      <w:r w:rsidR="006D520B" w:rsidRPr="009A4A9F">
        <w:rPr>
          <w:rFonts w:ascii="Times New Roman" w:eastAsia="仿宋_GB2312" w:hAnsi="Times New Roman" w:cs="Times New Roman"/>
          <w:bCs/>
          <w:snapToGrid w:val="0"/>
          <w:color w:val="000000" w:themeColor="text1"/>
          <w:sz w:val="32"/>
          <w:szCs w:val="32"/>
        </w:rPr>
        <w:t>先建后补项目</w:t>
      </w:r>
      <w:r w:rsidRPr="009A4A9F">
        <w:rPr>
          <w:rFonts w:ascii="Times New Roman" w:eastAsia="仿宋_GB2312" w:hAnsi="Times New Roman" w:cs="Times New Roman"/>
          <w:bCs/>
          <w:snapToGrid w:val="0"/>
          <w:color w:val="000000" w:themeColor="text1"/>
          <w:sz w:val="32"/>
          <w:szCs w:val="32"/>
        </w:rPr>
        <w:t>申报主体须登录</w:t>
      </w:r>
      <w:r w:rsidRPr="009A4A9F">
        <w:rPr>
          <w:rFonts w:ascii="Times New Roman" w:eastAsia="仿宋_GB2312" w:hAnsi="Times New Roman" w:cs="Times New Roman"/>
          <w:bCs/>
          <w:snapToGrid w:val="0"/>
          <w:color w:val="000000" w:themeColor="text1"/>
          <w:sz w:val="32"/>
          <w:szCs w:val="32"/>
        </w:rPr>
        <w:t>“</w:t>
      </w:r>
      <w:r w:rsidRPr="009A4A9F">
        <w:rPr>
          <w:rFonts w:ascii="Times New Roman" w:eastAsia="仿宋_GB2312" w:hAnsi="Times New Roman" w:cs="Times New Roman"/>
          <w:bCs/>
          <w:snapToGrid w:val="0"/>
          <w:color w:val="000000" w:themeColor="text1"/>
          <w:sz w:val="32"/>
          <w:szCs w:val="32"/>
        </w:rPr>
        <w:t>常州</w:t>
      </w:r>
      <w:r w:rsidRPr="009A4A9F">
        <w:rPr>
          <w:rFonts w:ascii="Times New Roman" w:eastAsia="仿宋_GB2312" w:hAnsi="Times New Roman" w:cs="Times New Roman"/>
          <w:bCs/>
          <w:snapToGrid w:val="0"/>
          <w:color w:val="000000" w:themeColor="text1"/>
          <w:sz w:val="32"/>
          <w:szCs w:val="32"/>
        </w:rPr>
        <w:t>‘</w:t>
      </w:r>
      <w:r w:rsidRPr="009A4A9F">
        <w:rPr>
          <w:rFonts w:ascii="Times New Roman" w:eastAsia="仿宋_GB2312" w:hAnsi="Times New Roman" w:cs="Times New Roman"/>
          <w:bCs/>
          <w:snapToGrid w:val="0"/>
          <w:color w:val="000000" w:themeColor="text1"/>
          <w:sz w:val="32"/>
          <w:szCs w:val="32"/>
        </w:rPr>
        <w:t>政企通</w:t>
      </w:r>
      <w:r w:rsidRPr="009A4A9F">
        <w:rPr>
          <w:rFonts w:ascii="Times New Roman" w:eastAsia="仿宋_GB2312" w:hAnsi="Times New Roman" w:cs="Times New Roman"/>
          <w:bCs/>
          <w:snapToGrid w:val="0"/>
          <w:color w:val="000000" w:themeColor="text1"/>
          <w:sz w:val="32"/>
          <w:szCs w:val="32"/>
        </w:rPr>
        <w:t>’</w:t>
      </w:r>
      <w:r w:rsidRPr="009A4A9F">
        <w:rPr>
          <w:rFonts w:ascii="Times New Roman" w:eastAsia="仿宋_GB2312" w:hAnsi="Times New Roman" w:cs="Times New Roman"/>
          <w:bCs/>
          <w:snapToGrid w:val="0"/>
          <w:color w:val="000000" w:themeColor="text1"/>
          <w:sz w:val="32"/>
          <w:szCs w:val="32"/>
        </w:rPr>
        <w:t>服务平台</w:t>
      </w:r>
      <w:r w:rsidRPr="009A4A9F">
        <w:rPr>
          <w:rFonts w:ascii="Times New Roman" w:eastAsia="仿宋_GB2312" w:hAnsi="Times New Roman" w:cs="Times New Roman"/>
          <w:bCs/>
          <w:snapToGrid w:val="0"/>
          <w:color w:val="000000" w:themeColor="text1"/>
          <w:sz w:val="32"/>
          <w:szCs w:val="32"/>
        </w:rPr>
        <w:t>”</w:t>
      </w:r>
      <w:r w:rsidRPr="009A4A9F">
        <w:rPr>
          <w:rFonts w:ascii="Times New Roman" w:eastAsia="仿宋_GB2312" w:hAnsi="Times New Roman" w:cs="Times New Roman"/>
          <w:bCs/>
          <w:snapToGrid w:val="0"/>
          <w:color w:val="000000" w:themeColor="text1"/>
          <w:sz w:val="32"/>
          <w:szCs w:val="32"/>
        </w:rPr>
        <w:t>官网（网址</w:t>
      </w:r>
      <w:r w:rsidRPr="009A4A9F">
        <w:rPr>
          <w:rFonts w:ascii="Times New Roman" w:eastAsia="仿宋_GB2312" w:hAnsi="Times New Roman" w:cs="Times New Roman"/>
          <w:bCs/>
          <w:snapToGrid w:val="0"/>
          <w:color w:val="000000" w:themeColor="text1"/>
          <w:sz w:val="32"/>
          <w:szCs w:val="32"/>
        </w:rPr>
        <w:t>https://zqt.changzhou.gov.cn/</w:t>
      </w:r>
      <w:r w:rsidRPr="009A4A9F">
        <w:rPr>
          <w:rFonts w:ascii="Times New Roman" w:eastAsia="仿宋_GB2312" w:hAnsi="Times New Roman" w:cs="Times New Roman"/>
          <w:bCs/>
          <w:snapToGrid w:val="0"/>
          <w:color w:val="000000" w:themeColor="text1"/>
          <w:sz w:val="32"/>
          <w:szCs w:val="32"/>
        </w:rPr>
        <w:t>）进行</w:t>
      </w:r>
      <w:r w:rsidR="006D520B" w:rsidRPr="009A4A9F">
        <w:rPr>
          <w:rFonts w:ascii="Times New Roman" w:eastAsia="仿宋_GB2312" w:hAnsi="Times New Roman" w:cs="Times New Roman"/>
          <w:bCs/>
          <w:snapToGrid w:val="0"/>
          <w:color w:val="000000" w:themeColor="text1"/>
          <w:sz w:val="32"/>
          <w:szCs w:val="32"/>
        </w:rPr>
        <w:t>线上</w:t>
      </w:r>
      <w:r w:rsidRPr="009A4A9F">
        <w:rPr>
          <w:rFonts w:ascii="Times New Roman" w:eastAsia="仿宋_GB2312" w:hAnsi="Times New Roman" w:cs="Times New Roman"/>
          <w:bCs/>
          <w:snapToGrid w:val="0"/>
          <w:color w:val="000000" w:themeColor="text1"/>
          <w:sz w:val="32"/>
          <w:szCs w:val="32"/>
        </w:rPr>
        <w:t>申报。按照要求如实填写项目单位或个人信息，并准确填报和上传实施项目的内容和相关资料。上传资料应与线下申报资料一致。</w:t>
      </w:r>
    </w:p>
    <w:p w14:paraId="56ECC54F" w14:textId="77777777" w:rsidR="00A543E0" w:rsidRPr="009A4A9F" w:rsidRDefault="00A543E0" w:rsidP="00593044">
      <w:pPr>
        <w:overflowPunct w:val="0"/>
        <w:autoSpaceDE w:val="0"/>
        <w:autoSpaceDN w:val="0"/>
        <w:adjustRightInd w:val="0"/>
        <w:snapToGrid w:val="0"/>
        <w:spacing w:line="570" w:lineRule="exact"/>
        <w:ind w:firstLine="641"/>
        <w:rPr>
          <w:rFonts w:eastAsia="仿宋_GB2312"/>
          <w:bCs/>
          <w:color w:val="000000" w:themeColor="text1"/>
          <w:sz w:val="32"/>
          <w:szCs w:val="32"/>
        </w:rPr>
        <w:sectPr w:rsidR="00A543E0" w:rsidRPr="009A4A9F" w:rsidSect="00C64719">
          <w:headerReference w:type="even" r:id="rId8"/>
          <w:headerReference w:type="default" r:id="rId9"/>
          <w:footerReference w:type="even" r:id="rId10"/>
          <w:footerReference w:type="default" r:id="rId11"/>
          <w:type w:val="nextColumn"/>
          <w:pgSz w:w="11906" w:h="16838" w:code="9"/>
          <w:pgMar w:top="2098" w:right="1531" w:bottom="1985" w:left="1531" w:header="709" w:footer="1361" w:gutter="0"/>
          <w:cols w:space="720"/>
          <w:docGrid w:linePitch="574" w:charSpace="-1683"/>
        </w:sectPr>
      </w:pPr>
    </w:p>
    <w:p w14:paraId="1DB9546C" w14:textId="77777777" w:rsidR="00196EBF" w:rsidRDefault="00196EBF" w:rsidP="004A2068">
      <w:pPr>
        <w:overflowPunct w:val="0"/>
        <w:autoSpaceDE w:val="0"/>
        <w:autoSpaceDN w:val="0"/>
        <w:adjustRightInd w:val="0"/>
        <w:snapToGrid w:val="0"/>
        <w:spacing w:line="570" w:lineRule="exact"/>
        <w:jc w:val="center"/>
        <w:outlineLvl w:val="1"/>
        <w:rPr>
          <w:rFonts w:ascii="方正小标宋简体" w:eastAsia="方正小标宋简体"/>
          <w:color w:val="000000" w:themeColor="text1"/>
          <w:kern w:val="0"/>
          <w:sz w:val="44"/>
          <w:szCs w:val="44"/>
        </w:rPr>
      </w:pPr>
    </w:p>
    <w:p w14:paraId="69E880B5" w14:textId="77777777" w:rsidR="00491B90" w:rsidRPr="009A4A9F" w:rsidRDefault="00491B90" w:rsidP="004A2068">
      <w:pPr>
        <w:overflowPunct w:val="0"/>
        <w:autoSpaceDE w:val="0"/>
        <w:autoSpaceDN w:val="0"/>
        <w:adjustRightInd w:val="0"/>
        <w:snapToGrid w:val="0"/>
        <w:spacing w:line="570" w:lineRule="exact"/>
        <w:jc w:val="center"/>
        <w:outlineLvl w:val="1"/>
        <w:rPr>
          <w:rFonts w:ascii="方正小标宋简体" w:eastAsia="方正小标宋简体"/>
          <w:color w:val="000000" w:themeColor="text1"/>
          <w:kern w:val="0"/>
          <w:sz w:val="44"/>
          <w:szCs w:val="44"/>
        </w:rPr>
      </w:pPr>
      <w:r w:rsidRPr="009A4A9F">
        <w:rPr>
          <w:rFonts w:ascii="方正小标宋简体" w:eastAsia="方正小标宋简体" w:hint="eastAsia"/>
          <w:color w:val="000000" w:themeColor="text1"/>
          <w:kern w:val="0"/>
          <w:sz w:val="44"/>
          <w:szCs w:val="44"/>
        </w:rPr>
        <w:t>2025年市级现代农业发展</w:t>
      </w:r>
    </w:p>
    <w:p w14:paraId="179E98EA" w14:textId="77777777" w:rsidR="00491B90" w:rsidRPr="009A4A9F" w:rsidRDefault="00491B90" w:rsidP="004A2068">
      <w:pPr>
        <w:overflowPunct w:val="0"/>
        <w:autoSpaceDE w:val="0"/>
        <w:autoSpaceDN w:val="0"/>
        <w:adjustRightInd w:val="0"/>
        <w:snapToGrid w:val="0"/>
        <w:spacing w:before="120" w:line="570" w:lineRule="exact"/>
        <w:jc w:val="center"/>
        <w:outlineLvl w:val="1"/>
        <w:rPr>
          <w:rFonts w:ascii="方正小标宋简体" w:eastAsia="方正小标宋简体"/>
          <w:color w:val="000000" w:themeColor="text1"/>
          <w:kern w:val="0"/>
          <w:sz w:val="44"/>
          <w:szCs w:val="44"/>
        </w:rPr>
      </w:pPr>
      <w:r w:rsidRPr="009A4A9F">
        <w:rPr>
          <w:rFonts w:ascii="方正小标宋简体" w:eastAsia="方正小标宋简体" w:hint="eastAsia"/>
          <w:color w:val="000000" w:themeColor="text1"/>
          <w:kern w:val="0"/>
          <w:sz w:val="44"/>
          <w:szCs w:val="44"/>
        </w:rPr>
        <w:t>先建后补项目申报指南</w:t>
      </w:r>
    </w:p>
    <w:p w14:paraId="3A5D17D5" w14:textId="77777777" w:rsidR="00491B90" w:rsidRPr="009A4A9F" w:rsidRDefault="00491B90" w:rsidP="004A2068">
      <w:pPr>
        <w:overflowPunct w:val="0"/>
        <w:autoSpaceDE w:val="0"/>
        <w:autoSpaceDN w:val="0"/>
        <w:adjustRightInd w:val="0"/>
        <w:snapToGrid w:val="0"/>
        <w:spacing w:line="570" w:lineRule="exact"/>
        <w:jc w:val="center"/>
        <w:outlineLvl w:val="1"/>
        <w:rPr>
          <w:rFonts w:eastAsia="仿宋_GB2312"/>
          <w:color w:val="000000" w:themeColor="text1"/>
          <w:kern w:val="0"/>
          <w:sz w:val="32"/>
          <w:szCs w:val="32"/>
        </w:rPr>
      </w:pPr>
    </w:p>
    <w:p w14:paraId="20682384" w14:textId="77777777" w:rsidR="00491B90" w:rsidRPr="009A4A9F" w:rsidRDefault="00491B90" w:rsidP="00E366C6">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为加大农业农村领域投资力度，充分发挥项目在富民强村、产业发展中的引领和支撑作用，有效提升全市</w:t>
      </w:r>
      <w:r w:rsidR="00682EF9" w:rsidRPr="009A4A9F">
        <w:rPr>
          <w:rFonts w:eastAsia="仿宋_GB2312"/>
          <w:snapToGrid w:val="0"/>
          <w:color w:val="000000" w:themeColor="text1"/>
          <w:kern w:val="0"/>
          <w:sz w:val="32"/>
          <w:szCs w:val="32"/>
        </w:rPr>
        <w:t>现代农业</w:t>
      </w:r>
      <w:r w:rsidRPr="009A4A9F">
        <w:rPr>
          <w:rFonts w:eastAsia="仿宋_GB2312"/>
          <w:snapToGrid w:val="0"/>
          <w:color w:val="000000" w:themeColor="text1"/>
          <w:kern w:val="0"/>
          <w:sz w:val="32"/>
          <w:szCs w:val="32"/>
        </w:rPr>
        <w:t>建设水平，特制定本申报指南。</w:t>
      </w:r>
    </w:p>
    <w:p w14:paraId="56275053" w14:textId="77777777" w:rsidR="00491B90" w:rsidRPr="009A4A9F" w:rsidRDefault="00491B90" w:rsidP="00E366C6">
      <w:pPr>
        <w:overflowPunct w:val="0"/>
        <w:autoSpaceDE w:val="0"/>
        <w:autoSpaceDN w:val="0"/>
        <w:adjustRightInd w:val="0"/>
        <w:snapToGrid w:val="0"/>
        <w:spacing w:line="570" w:lineRule="exact"/>
        <w:ind w:firstLine="641"/>
        <w:rPr>
          <w:rFonts w:eastAsia="黑体" w:hAnsi="黑体" w:hint="eastAsia"/>
          <w:snapToGrid w:val="0"/>
          <w:color w:val="000000" w:themeColor="text1"/>
          <w:kern w:val="0"/>
          <w:sz w:val="32"/>
          <w:szCs w:val="32"/>
        </w:rPr>
      </w:pPr>
      <w:r w:rsidRPr="009A4A9F">
        <w:rPr>
          <w:rFonts w:eastAsia="黑体" w:hAnsi="黑体"/>
          <w:snapToGrid w:val="0"/>
          <w:color w:val="000000" w:themeColor="text1"/>
          <w:kern w:val="0"/>
          <w:sz w:val="32"/>
          <w:szCs w:val="32"/>
        </w:rPr>
        <w:t>一、重点支持方向</w:t>
      </w:r>
    </w:p>
    <w:p w14:paraId="3D416408" w14:textId="77777777" w:rsidR="00491B90" w:rsidRPr="009A4A9F" w:rsidRDefault="00491B90" w:rsidP="00E366C6">
      <w:pPr>
        <w:overflowPunct w:val="0"/>
        <w:autoSpaceDE w:val="0"/>
        <w:autoSpaceDN w:val="0"/>
        <w:adjustRightInd w:val="0"/>
        <w:snapToGrid w:val="0"/>
        <w:spacing w:line="570" w:lineRule="exact"/>
        <w:ind w:firstLine="641"/>
        <w:rPr>
          <w:rFonts w:eastAsia="仿宋_GB2312"/>
          <w:bCs/>
          <w:snapToGrid w:val="0"/>
          <w:color w:val="000000" w:themeColor="text1"/>
          <w:kern w:val="0"/>
          <w:sz w:val="32"/>
          <w:szCs w:val="32"/>
        </w:rPr>
      </w:pPr>
      <w:r w:rsidRPr="009A4A9F">
        <w:rPr>
          <w:rFonts w:eastAsia="仿宋_GB2312"/>
          <w:bCs/>
          <w:snapToGrid w:val="0"/>
          <w:color w:val="000000" w:themeColor="text1"/>
          <w:kern w:val="0"/>
          <w:sz w:val="32"/>
          <w:szCs w:val="32"/>
        </w:rPr>
        <w:t>突出项目的整体理念，坚持以农为主，展现全链条完整性、投资带动性和示范引领性，原则上只支持新建投产或改扩建的整体性项目。</w:t>
      </w:r>
    </w:p>
    <w:p w14:paraId="10A7659E" w14:textId="77777777" w:rsidR="00491B90" w:rsidRPr="009A4A9F" w:rsidRDefault="00491B90" w:rsidP="00E366C6">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（一）江苏省重大项目</w:t>
      </w:r>
    </w:p>
    <w:p w14:paraId="00F228A8" w14:textId="77777777" w:rsidR="00491B90" w:rsidRPr="009A4A9F" w:rsidRDefault="00491B90" w:rsidP="00E366C6">
      <w:pPr>
        <w:overflowPunct w:val="0"/>
        <w:autoSpaceDE w:val="0"/>
        <w:autoSpaceDN w:val="0"/>
        <w:adjustRightInd w:val="0"/>
        <w:snapToGrid w:val="0"/>
        <w:spacing w:line="570" w:lineRule="exact"/>
        <w:ind w:firstLine="641"/>
        <w:rPr>
          <w:rFonts w:eastAsia="仿宋_GB2312"/>
          <w:bCs/>
          <w:snapToGrid w:val="0"/>
          <w:color w:val="000000" w:themeColor="text1"/>
          <w:kern w:val="0"/>
          <w:sz w:val="32"/>
          <w:szCs w:val="32"/>
        </w:rPr>
      </w:pPr>
      <w:r w:rsidRPr="009A4A9F">
        <w:rPr>
          <w:rFonts w:eastAsia="仿宋_GB2312"/>
          <w:bCs/>
          <w:snapToGrid w:val="0"/>
          <w:color w:val="000000" w:themeColor="text1"/>
          <w:kern w:val="0"/>
          <w:sz w:val="32"/>
          <w:szCs w:val="32"/>
        </w:rPr>
        <w:t>列入江苏省重大项目清单、在常州市域范围内建设的在建项目，且在实施期限内未出现被调出的情形，对其涉农领域具体投资内容进行支持。</w:t>
      </w:r>
    </w:p>
    <w:p w14:paraId="650E68BB" w14:textId="77777777" w:rsidR="00491B90" w:rsidRPr="009A4A9F" w:rsidRDefault="00491B90" w:rsidP="00E366C6">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（二）绿色高效种养业发展</w:t>
      </w:r>
    </w:p>
    <w:p w14:paraId="74D4B482" w14:textId="77777777" w:rsidR="00491B90" w:rsidRPr="009A4A9F" w:rsidRDefault="00491B90" w:rsidP="00E366C6">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种植业、渔业、畜牧业绿色化、机械化、标准化、智能化、数字化、农业废弃物处置和资源化利用生产设施设备及配套设施建设。</w:t>
      </w:r>
    </w:p>
    <w:p w14:paraId="1F1DDE15" w14:textId="77777777" w:rsidR="00491B90" w:rsidRPr="009A4A9F" w:rsidRDefault="00491B90" w:rsidP="00E366C6">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（三）农产品加工及流通能力提升</w:t>
      </w:r>
    </w:p>
    <w:p w14:paraId="57DD9309" w14:textId="77777777" w:rsidR="00491B90" w:rsidRPr="009A4A9F" w:rsidRDefault="00491B90" w:rsidP="00E366C6">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农产品加工流通、仓储保鲜、冷链物流能力提升和技术装备升级改造等新建投产或改扩建的设施设备，但不包含厂房等基础</w:t>
      </w:r>
      <w:r w:rsidRPr="009A4A9F">
        <w:rPr>
          <w:rFonts w:eastAsia="仿宋_GB2312"/>
          <w:snapToGrid w:val="0"/>
          <w:color w:val="000000" w:themeColor="text1"/>
          <w:kern w:val="0"/>
          <w:sz w:val="32"/>
          <w:szCs w:val="32"/>
        </w:rPr>
        <w:lastRenderedPageBreak/>
        <w:t>设施。</w:t>
      </w:r>
    </w:p>
    <w:p w14:paraId="6A5E9E14" w14:textId="77777777" w:rsidR="00491B90" w:rsidRPr="009A4A9F" w:rsidRDefault="00491B90" w:rsidP="00E366C6">
      <w:pPr>
        <w:overflowPunct w:val="0"/>
        <w:autoSpaceDE w:val="0"/>
        <w:autoSpaceDN w:val="0"/>
        <w:adjustRightInd w:val="0"/>
        <w:snapToGrid w:val="0"/>
        <w:spacing w:line="550" w:lineRule="exact"/>
        <w:ind w:firstLine="641"/>
        <w:rPr>
          <w:rFonts w:eastAsia="黑体" w:hAnsi="黑体" w:hint="eastAsia"/>
          <w:snapToGrid w:val="0"/>
          <w:color w:val="000000" w:themeColor="text1"/>
          <w:kern w:val="0"/>
          <w:sz w:val="32"/>
          <w:szCs w:val="32"/>
        </w:rPr>
      </w:pPr>
      <w:r w:rsidRPr="009A4A9F">
        <w:rPr>
          <w:rFonts w:eastAsia="黑体" w:hAnsi="黑体"/>
          <w:snapToGrid w:val="0"/>
          <w:color w:val="000000" w:themeColor="text1"/>
          <w:kern w:val="0"/>
          <w:sz w:val="32"/>
          <w:szCs w:val="32"/>
        </w:rPr>
        <w:t>二、支持标准</w:t>
      </w:r>
    </w:p>
    <w:p w14:paraId="4AE34EFD" w14:textId="77777777" w:rsidR="00491B90" w:rsidRPr="009A4A9F" w:rsidRDefault="00491B90" w:rsidP="00E366C6">
      <w:pPr>
        <w:overflowPunct w:val="0"/>
        <w:autoSpaceDE w:val="0"/>
        <w:autoSpaceDN w:val="0"/>
        <w:adjustRightInd w:val="0"/>
        <w:snapToGrid w:val="0"/>
        <w:spacing w:line="55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（一）江苏省重大项目</w:t>
      </w:r>
    </w:p>
    <w:p w14:paraId="0D5A2511"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对列入江苏省重大项目清单的项目在三年实施期限内根据投资进度优先滚动扶持</w:t>
      </w:r>
      <w:r w:rsidR="004D1725" w:rsidRPr="009A4A9F">
        <w:rPr>
          <w:rFonts w:eastAsia="仿宋_GB2312"/>
          <w:snapToGrid w:val="0"/>
          <w:color w:val="000000" w:themeColor="text1"/>
          <w:kern w:val="0"/>
          <w:sz w:val="32"/>
          <w:szCs w:val="32"/>
        </w:rPr>
        <w:t>，原则上不超过审定投资额的</w:t>
      </w:r>
      <w:r w:rsidR="004D1725" w:rsidRPr="009A4A9F">
        <w:rPr>
          <w:rFonts w:eastAsia="仿宋_GB2312"/>
          <w:snapToGrid w:val="0"/>
          <w:color w:val="000000" w:themeColor="text1"/>
          <w:kern w:val="0"/>
          <w:sz w:val="32"/>
          <w:szCs w:val="32"/>
        </w:rPr>
        <w:t>20%</w:t>
      </w:r>
      <w:r w:rsidRPr="009A4A9F">
        <w:rPr>
          <w:rFonts w:eastAsia="仿宋_GB2312"/>
          <w:snapToGrid w:val="0"/>
          <w:color w:val="000000" w:themeColor="text1"/>
          <w:kern w:val="0"/>
          <w:sz w:val="32"/>
          <w:szCs w:val="32"/>
        </w:rPr>
        <w:t>。</w:t>
      </w:r>
    </w:p>
    <w:p w14:paraId="564CB8E5" w14:textId="77777777" w:rsidR="00491B90" w:rsidRPr="009A4A9F" w:rsidRDefault="00491B90" w:rsidP="00E366C6">
      <w:pPr>
        <w:overflowPunct w:val="0"/>
        <w:autoSpaceDE w:val="0"/>
        <w:autoSpaceDN w:val="0"/>
        <w:adjustRightInd w:val="0"/>
        <w:snapToGrid w:val="0"/>
        <w:spacing w:line="550" w:lineRule="exact"/>
        <w:ind w:firstLine="641"/>
        <w:rPr>
          <w:rFonts w:eastAsia="楷体_GB2312"/>
          <w:b/>
          <w:bCs/>
          <w:snapToGrid w:val="0"/>
          <w:color w:val="000000" w:themeColor="text1"/>
          <w:kern w:val="0"/>
          <w:sz w:val="32"/>
          <w:szCs w:val="32"/>
        </w:rPr>
      </w:pPr>
      <w:bookmarkStart w:id="2" w:name="OLE_LINK43"/>
      <w:bookmarkStart w:id="3" w:name="OLE_LINK44"/>
      <w:r w:rsidRPr="009A4A9F">
        <w:rPr>
          <w:rFonts w:eastAsia="楷体_GB2312"/>
          <w:b/>
          <w:bCs/>
          <w:snapToGrid w:val="0"/>
          <w:color w:val="000000" w:themeColor="text1"/>
          <w:kern w:val="0"/>
          <w:sz w:val="32"/>
          <w:szCs w:val="32"/>
        </w:rPr>
        <w:t>（二）绿色高效种养业、农产品加工业</w:t>
      </w:r>
    </w:p>
    <w:p w14:paraId="585DFA1D"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对审定投资额在</w:t>
      </w:r>
      <w:r w:rsidRPr="009A4A9F">
        <w:rPr>
          <w:rFonts w:eastAsia="仿宋_GB2312"/>
          <w:snapToGrid w:val="0"/>
          <w:color w:val="000000" w:themeColor="text1"/>
          <w:kern w:val="0"/>
          <w:sz w:val="32"/>
          <w:szCs w:val="32"/>
        </w:rPr>
        <w:t>200</w:t>
      </w:r>
      <w:r w:rsidRPr="009A4A9F">
        <w:rPr>
          <w:rFonts w:eastAsia="仿宋_GB2312"/>
          <w:snapToGrid w:val="0"/>
          <w:color w:val="000000" w:themeColor="text1"/>
          <w:kern w:val="0"/>
          <w:sz w:val="32"/>
          <w:szCs w:val="32"/>
        </w:rPr>
        <w:t>万元至</w:t>
      </w:r>
      <w:r w:rsidRPr="009A4A9F">
        <w:rPr>
          <w:rFonts w:eastAsia="仿宋_GB2312"/>
          <w:snapToGrid w:val="0"/>
          <w:color w:val="000000" w:themeColor="text1"/>
          <w:kern w:val="0"/>
          <w:sz w:val="32"/>
          <w:szCs w:val="32"/>
        </w:rPr>
        <w:t>500</w:t>
      </w:r>
      <w:r w:rsidRPr="009A4A9F">
        <w:rPr>
          <w:rFonts w:eastAsia="仿宋_GB2312"/>
          <w:snapToGrid w:val="0"/>
          <w:color w:val="000000" w:themeColor="text1"/>
          <w:kern w:val="0"/>
          <w:sz w:val="32"/>
          <w:szCs w:val="32"/>
        </w:rPr>
        <w:t>万元（不含）之间的项目，给予不超过</w:t>
      </w:r>
      <w:r w:rsidRPr="009A4A9F">
        <w:rPr>
          <w:rFonts w:eastAsia="仿宋_GB2312"/>
          <w:snapToGrid w:val="0"/>
          <w:color w:val="000000" w:themeColor="text1"/>
          <w:kern w:val="0"/>
          <w:sz w:val="32"/>
          <w:szCs w:val="32"/>
        </w:rPr>
        <w:t>20</w:t>
      </w:r>
      <w:r w:rsidRPr="009A4A9F">
        <w:rPr>
          <w:rFonts w:eastAsia="仿宋_GB2312"/>
          <w:snapToGrid w:val="0"/>
          <w:color w:val="000000" w:themeColor="text1"/>
          <w:kern w:val="0"/>
          <w:sz w:val="32"/>
          <w:szCs w:val="32"/>
        </w:rPr>
        <w:t>万元的资金补助。对</w:t>
      </w:r>
      <w:bookmarkStart w:id="4" w:name="OLE_LINK38"/>
      <w:bookmarkStart w:id="5" w:name="OLE_LINK42"/>
      <w:r w:rsidRPr="009A4A9F">
        <w:rPr>
          <w:rFonts w:eastAsia="仿宋_GB2312"/>
          <w:snapToGrid w:val="0"/>
          <w:color w:val="000000" w:themeColor="text1"/>
          <w:kern w:val="0"/>
          <w:sz w:val="32"/>
          <w:szCs w:val="32"/>
        </w:rPr>
        <w:t>审定投资额</w:t>
      </w:r>
      <w:bookmarkEnd w:id="4"/>
      <w:bookmarkEnd w:id="5"/>
      <w:r w:rsidRPr="009A4A9F">
        <w:rPr>
          <w:rFonts w:eastAsia="仿宋_GB2312"/>
          <w:snapToGrid w:val="0"/>
          <w:color w:val="000000" w:themeColor="text1"/>
          <w:kern w:val="0"/>
          <w:sz w:val="32"/>
          <w:szCs w:val="32"/>
        </w:rPr>
        <w:t>在</w:t>
      </w:r>
      <w:r w:rsidRPr="009A4A9F">
        <w:rPr>
          <w:rFonts w:eastAsia="仿宋_GB2312"/>
          <w:snapToGrid w:val="0"/>
          <w:color w:val="000000" w:themeColor="text1"/>
          <w:kern w:val="0"/>
          <w:sz w:val="32"/>
          <w:szCs w:val="32"/>
        </w:rPr>
        <w:t>500</w:t>
      </w:r>
      <w:r w:rsidRPr="009A4A9F">
        <w:rPr>
          <w:rFonts w:eastAsia="仿宋_GB2312"/>
          <w:snapToGrid w:val="0"/>
          <w:color w:val="000000" w:themeColor="text1"/>
          <w:kern w:val="0"/>
          <w:sz w:val="32"/>
          <w:szCs w:val="32"/>
        </w:rPr>
        <w:t>万元（含）以上且具有</w:t>
      </w:r>
      <w:r w:rsidR="00682EF9" w:rsidRPr="009A4A9F">
        <w:rPr>
          <w:rFonts w:eastAsia="仿宋_GB2312"/>
          <w:snapToGrid w:val="0"/>
          <w:color w:val="000000" w:themeColor="text1"/>
          <w:kern w:val="0"/>
          <w:sz w:val="32"/>
          <w:szCs w:val="32"/>
        </w:rPr>
        <w:t>产业先进性、示范性、</w:t>
      </w:r>
      <w:r w:rsidRPr="009A4A9F">
        <w:rPr>
          <w:rFonts w:eastAsia="仿宋_GB2312"/>
          <w:snapToGrid w:val="0"/>
          <w:color w:val="000000" w:themeColor="text1"/>
          <w:kern w:val="0"/>
          <w:sz w:val="32"/>
          <w:szCs w:val="32"/>
        </w:rPr>
        <w:t>引领性的项目，单体项目最高补助原则上不超过</w:t>
      </w:r>
      <w:r w:rsidRPr="009A4A9F">
        <w:rPr>
          <w:rFonts w:eastAsia="仿宋_GB2312"/>
          <w:snapToGrid w:val="0"/>
          <w:color w:val="000000" w:themeColor="text1"/>
          <w:kern w:val="0"/>
          <w:sz w:val="32"/>
          <w:szCs w:val="32"/>
        </w:rPr>
        <w:t>100</w:t>
      </w:r>
      <w:r w:rsidRPr="009A4A9F">
        <w:rPr>
          <w:rFonts w:eastAsia="仿宋_GB2312"/>
          <w:snapToGrid w:val="0"/>
          <w:color w:val="000000" w:themeColor="text1"/>
          <w:kern w:val="0"/>
          <w:sz w:val="32"/>
          <w:szCs w:val="32"/>
        </w:rPr>
        <w:t>万元。</w:t>
      </w:r>
    </w:p>
    <w:bookmarkEnd w:id="2"/>
    <w:bookmarkEnd w:id="3"/>
    <w:p w14:paraId="28510AF8" w14:textId="77777777" w:rsidR="00491B90" w:rsidRPr="009A4A9F" w:rsidRDefault="00491B90" w:rsidP="00E366C6">
      <w:pPr>
        <w:overflowPunct w:val="0"/>
        <w:autoSpaceDE w:val="0"/>
        <w:autoSpaceDN w:val="0"/>
        <w:adjustRightInd w:val="0"/>
        <w:snapToGrid w:val="0"/>
        <w:spacing w:line="550" w:lineRule="exact"/>
        <w:ind w:firstLine="641"/>
        <w:rPr>
          <w:rFonts w:eastAsia="黑体"/>
          <w:snapToGrid w:val="0"/>
          <w:color w:val="000000" w:themeColor="text1"/>
          <w:kern w:val="0"/>
          <w:sz w:val="32"/>
          <w:szCs w:val="32"/>
        </w:rPr>
      </w:pPr>
      <w:r w:rsidRPr="009A4A9F">
        <w:rPr>
          <w:rFonts w:eastAsia="黑体" w:hAnsi="黑体"/>
          <w:snapToGrid w:val="0"/>
          <w:color w:val="000000" w:themeColor="text1"/>
          <w:kern w:val="0"/>
          <w:sz w:val="32"/>
          <w:szCs w:val="32"/>
        </w:rPr>
        <w:t>三、申报管理</w:t>
      </w:r>
    </w:p>
    <w:p w14:paraId="481E9D2A" w14:textId="77777777" w:rsidR="00491B90" w:rsidRPr="009A4A9F" w:rsidRDefault="00491B90" w:rsidP="00E366C6">
      <w:pPr>
        <w:overflowPunct w:val="0"/>
        <w:autoSpaceDE w:val="0"/>
        <w:autoSpaceDN w:val="0"/>
        <w:adjustRightInd w:val="0"/>
        <w:snapToGrid w:val="0"/>
        <w:spacing w:line="55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（一）项目申报</w:t>
      </w:r>
    </w:p>
    <w:p w14:paraId="598042A0"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b/>
          <w:snapToGrid w:val="0"/>
          <w:color w:val="000000" w:themeColor="text1"/>
          <w:kern w:val="0"/>
          <w:sz w:val="32"/>
          <w:szCs w:val="32"/>
        </w:rPr>
      </w:pPr>
      <w:r w:rsidRPr="009A4A9F">
        <w:rPr>
          <w:rFonts w:eastAsia="仿宋_GB2312"/>
          <w:b/>
          <w:snapToGrid w:val="0"/>
          <w:color w:val="000000" w:themeColor="text1"/>
          <w:kern w:val="0"/>
          <w:sz w:val="32"/>
          <w:szCs w:val="32"/>
        </w:rPr>
        <w:t>1</w:t>
      </w:r>
      <w:r w:rsidR="00E366C6" w:rsidRPr="009A4A9F">
        <w:rPr>
          <w:rFonts w:eastAsia="仿宋_GB2312" w:hint="eastAsia"/>
          <w:b/>
          <w:snapToGrid w:val="0"/>
          <w:color w:val="000000" w:themeColor="text1"/>
          <w:kern w:val="0"/>
          <w:sz w:val="32"/>
          <w:szCs w:val="32"/>
        </w:rPr>
        <w:t xml:space="preserve">. </w:t>
      </w:r>
      <w:r w:rsidR="00CA3313" w:rsidRPr="009A4A9F">
        <w:rPr>
          <w:rFonts w:eastAsia="仿宋_GB2312"/>
          <w:b/>
          <w:snapToGrid w:val="0"/>
          <w:color w:val="000000" w:themeColor="text1"/>
          <w:kern w:val="0"/>
          <w:sz w:val="32"/>
          <w:szCs w:val="32"/>
        </w:rPr>
        <w:t>申报主体</w:t>
      </w:r>
    </w:p>
    <w:p w14:paraId="2888E352"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常州市域范围内具有独立法人资格的涉农企事业单位、园区等，优先扶持市级以上农业龙头企业。同一主体</w:t>
      </w:r>
      <w:r w:rsidR="002A0236" w:rsidRPr="009A4A9F">
        <w:rPr>
          <w:rFonts w:eastAsia="仿宋_GB2312"/>
          <w:snapToGrid w:val="0"/>
          <w:color w:val="000000" w:themeColor="text1"/>
          <w:kern w:val="0"/>
          <w:sz w:val="32"/>
          <w:szCs w:val="32"/>
        </w:rPr>
        <w:t>当年只能申报一个</w:t>
      </w:r>
      <w:r w:rsidRPr="009A4A9F">
        <w:rPr>
          <w:rFonts w:eastAsia="仿宋_GB2312"/>
          <w:snapToGrid w:val="0"/>
          <w:color w:val="000000" w:themeColor="text1"/>
          <w:kern w:val="0"/>
          <w:sz w:val="32"/>
          <w:szCs w:val="32"/>
        </w:rPr>
        <w:t>项目，不得将项目拆解后分年度申报。</w:t>
      </w:r>
    </w:p>
    <w:p w14:paraId="2685898C"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b/>
          <w:snapToGrid w:val="0"/>
          <w:color w:val="000000" w:themeColor="text1"/>
          <w:kern w:val="0"/>
          <w:sz w:val="32"/>
          <w:szCs w:val="32"/>
        </w:rPr>
      </w:pPr>
      <w:r w:rsidRPr="009A4A9F">
        <w:rPr>
          <w:rFonts w:eastAsia="仿宋_GB2312"/>
          <w:b/>
          <w:snapToGrid w:val="0"/>
          <w:color w:val="000000" w:themeColor="text1"/>
          <w:kern w:val="0"/>
          <w:sz w:val="32"/>
          <w:szCs w:val="32"/>
        </w:rPr>
        <w:t>2</w:t>
      </w:r>
      <w:r w:rsidR="00E366C6" w:rsidRPr="009A4A9F">
        <w:rPr>
          <w:rFonts w:eastAsia="仿宋_GB2312" w:hint="eastAsia"/>
          <w:b/>
          <w:snapToGrid w:val="0"/>
          <w:color w:val="000000" w:themeColor="text1"/>
          <w:kern w:val="0"/>
          <w:sz w:val="32"/>
          <w:szCs w:val="32"/>
        </w:rPr>
        <w:t xml:space="preserve">. </w:t>
      </w:r>
      <w:r w:rsidR="00CA3313" w:rsidRPr="009A4A9F">
        <w:rPr>
          <w:rFonts w:eastAsia="仿宋_GB2312"/>
          <w:b/>
          <w:snapToGrid w:val="0"/>
          <w:color w:val="000000" w:themeColor="text1"/>
          <w:kern w:val="0"/>
          <w:sz w:val="32"/>
          <w:szCs w:val="32"/>
        </w:rPr>
        <w:t>申报要求</w:t>
      </w:r>
    </w:p>
    <w:p w14:paraId="6BFA81A5"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申报时间</w:t>
      </w:r>
      <w:r w:rsidR="002A0236" w:rsidRPr="009A4A9F">
        <w:rPr>
          <w:rFonts w:eastAsia="仿宋_GB2312"/>
          <w:snapToGrid w:val="0"/>
          <w:color w:val="000000" w:themeColor="text1"/>
          <w:kern w:val="0"/>
          <w:sz w:val="32"/>
          <w:szCs w:val="32"/>
        </w:rPr>
        <w:t>截止</w:t>
      </w:r>
      <w:r w:rsidRPr="009A4A9F">
        <w:rPr>
          <w:rFonts w:eastAsia="仿宋_GB2312"/>
          <w:snapToGrid w:val="0"/>
          <w:color w:val="000000" w:themeColor="text1"/>
          <w:kern w:val="0"/>
          <w:sz w:val="32"/>
          <w:szCs w:val="32"/>
        </w:rPr>
        <w:t>为</w:t>
      </w:r>
      <w:r w:rsidRPr="009A4A9F">
        <w:rPr>
          <w:rFonts w:eastAsia="仿宋_GB2312"/>
          <w:snapToGrid w:val="0"/>
          <w:color w:val="000000" w:themeColor="text1"/>
          <w:kern w:val="0"/>
          <w:sz w:val="32"/>
          <w:szCs w:val="32"/>
        </w:rPr>
        <w:t>2</w:t>
      </w:r>
      <w:r w:rsidRPr="009A4A9F">
        <w:rPr>
          <w:rFonts w:eastAsia="仿宋_GB2312"/>
          <w:snapToGrid w:val="0"/>
          <w:color w:val="000000" w:themeColor="text1"/>
          <w:kern w:val="0"/>
          <w:sz w:val="32"/>
          <w:szCs w:val="32"/>
        </w:rPr>
        <w:t>月</w:t>
      </w:r>
      <w:r w:rsidRPr="009A4A9F">
        <w:rPr>
          <w:rFonts w:eastAsia="仿宋_GB2312"/>
          <w:snapToGrid w:val="0"/>
          <w:color w:val="000000" w:themeColor="text1"/>
          <w:kern w:val="0"/>
          <w:sz w:val="32"/>
          <w:szCs w:val="32"/>
        </w:rPr>
        <w:t>1</w:t>
      </w:r>
      <w:r w:rsidR="007C6D25" w:rsidRPr="009A4A9F">
        <w:rPr>
          <w:rFonts w:eastAsia="仿宋_GB2312"/>
          <w:snapToGrid w:val="0"/>
          <w:color w:val="000000" w:themeColor="text1"/>
          <w:kern w:val="0"/>
          <w:sz w:val="32"/>
          <w:szCs w:val="32"/>
        </w:rPr>
        <w:t>5</w:t>
      </w:r>
      <w:r w:rsidRPr="009A4A9F">
        <w:rPr>
          <w:rFonts w:eastAsia="仿宋_GB2312"/>
          <w:snapToGrid w:val="0"/>
          <w:color w:val="000000" w:themeColor="text1"/>
          <w:kern w:val="0"/>
          <w:sz w:val="32"/>
          <w:szCs w:val="32"/>
        </w:rPr>
        <w:t>日。申报前须按照《常州市农业农村重点项目（先建后补类）储备管理办法》要求，同步实行项目入库储备管理，未列入项目库的项目不予扶持。</w:t>
      </w:r>
    </w:p>
    <w:p w14:paraId="044C8337"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b/>
          <w:snapToGrid w:val="0"/>
          <w:color w:val="000000" w:themeColor="text1"/>
          <w:kern w:val="0"/>
          <w:sz w:val="32"/>
          <w:szCs w:val="32"/>
        </w:rPr>
      </w:pPr>
      <w:r w:rsidRPr="009A4A9F">
        <w:rPr>
          <w:rFonts w:eastAsia="仿宋_GB2312"/>
          <w:b/>
          <w:snapToGrid w:val="0"/>
          <w:color w:val="000000" w:themeColor="text1"/>
          <w:kern w:val="0"/>
          <w:sz w:val="32"/>
          <w:szCs w:val="32"/>
        </w:rPr>
        <w:t>3</w:t>
      </w:r>
      <w:r w:rsidR="00E366C6" w:rsidRPr="009A4A9F">
        <w:rPr>
          <w:rFonts w:eastAsia="仿宋_GB2312" w:hint="eastAsia"/>
          <w:b/>
          <w:snapToGrid w:val="0"/>
          <w:color w:val="000000" w:themeColor="text1"/>
          <w:kern w:val="0"/>
          <w:sz w:val="32"/>
          <w:szCs w:val="32"/>
        </w:rPr>
        <w:t xml:space="preserve">. </w:t>
      </w:r>
      <w:r w:rsidR="00CA3313" w:rsidRPr="009A4A9F">
        <w:rPr>
          <w:rFonts w:eastAsia="仿宋_GB2312"/>
          <w:b/>
          <w:snapToGrid w:val="0"/>
          <w:color w:val="000000" w:themeColor="text1"/>
          <w:kern w:val="0"/>
          <w:sz w:val="32"/>
          <w:szCs w:val="32"/>
        </w:rPr>
        <w:t>申报材料</w:t>
      </w:r>
    </w:p>
    <w:p w14:paraId="06529A98"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1</w:t>
      </w:r>
      <w:r w:rsidRPr="009A4A9F">
        <w:rPr>
          <w:rFonts w:eastAsia="仿宋_GB2312"/>
          <w:snapToGrid w:val="0"/>
          <w:color w:val="000000" w:themeColor="text1"/>
          <w:kern w:val="0"/>
          <w:sz w:val="32"/>
          <w:szCs w:val="32"/>
        </w:rPr>
        <w:t>）申报主体须提供单位营业执照或法人登记证复印件，并在申报系统中上传电子版材料。</w:t>
      </w:r>
    </w:p>
    <w:p w14:paraId="2A0162E1" w14:textId="330C3A56"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lastRenderedPageBreak/>
        <w:t>（</w:t>
      </w:r>
      <w:r w:rsidRPr="009A4A9F">
        <w:rPr>
          <w:rFonts w:eastAsia="仿宋_GB2312"/>
          <w:snapToGrid w:val="0"/>
          <w:color w:val="000000" w:themeColor="text1"/>
          <w:kern w:val="0"/>
          <w:sz w:val="32"/>
          <w:szCs w:val="32"/>
        </w:rPr>
        <w:t>2</w:t>
      </w:r>
      <w:r w:rsidRPr="009A4A9F">
        <w:rPr>
          <w:rFonts w:eastAsia="仿宋_GB2312"/>
          <w:snapToGrid w:val="0"/>
          <w:color w:val="000000" w:themeColor="text1"/>
          <w:kern w:val="0"/>
          <w:sz w:val="32"/>
          <w:szCs w:val="32"/>
        </w:rPr>
        <w:t>）申报主体需填报《项目申报书》，其他所需附件资料根据各类别项目要求报送，并在申报系统中上传电子版材料。</w:t>
      </w:r>
    </w:p>
    <w:p w14:paraId="123B2B48" w14:textId="264DB10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3</w:t>
      </w:r>
      <w:r w:rsidRPr="009A4A9F">
        <w:rPr>
          <w:rFonts w:eastAsia="仿宋_GB2312"/>
          <w:snapToGrid w:val="0"/>
          <w:color w:val="000000" w:themeColor="text1"/>
          <w:kern w:val="0"/>
          <w:sz w:val="32"/>
          <w:szCs w:val="32"/>
        </w:rPr>
        <w:t>）申报主体在辖市区审核通过后打印含水印的项目申报书，并与附件资料、工程结算资料、审计承诺书等装订成册后，一式</w:t>
      </w:r>
      <w:r w:rsidRPr="009A4A9F">
        <w:rPr>
          <w:rFonts w:eastAsia="仿宋_GB2312"/>
          <w:snapToGrid w:val="0"/>
          <w:color w:val="000000" w:themeColor="text1"/>
          <w:kern w:val="0"/>
          <w:sz w:val="32"/>
          <w:szCs w:val="32"/>
        </w:rPr>
        <w:t>4</w:t>
      </w:r>
      <w:r w:rsidRPr="009A4A9F">
        <w:rPr>
          <w:rFonts w:eastAsia="仿宋_GB2312"/>
          <w:snapToGrid w:val="0"/>
          <w:color w:val="000000" w:themeColor="text1"/>
          <w:kern w:val="0"/>
          <w:sz w:val="32"/>
          <w:szCs w:val="32"/>
        </w:rPr>
        <w:t>份报送辖市区农业农村部门。</w:t>
      </w:r>
    </w:p>
    <w:p w14:paraId="02F81EF5" w14:textId="77777777" w:rsidR="00491B90" w:rsidRPr="009A4A9F" w:rsidRDefault="00491B90" w:rsidP="00E366C6">
      <w:pPr>
        <w:overflowPunct w:val="0"/>
        <w:autoSpaceDE w:val="0"/>
        <w:autoSpaceDN w:val="0"/>
        <w:adjustRightInd w:val="0"/>
        <w:snapToGrid w:val="0"/>
        <w:spacing w:line="55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（二）项目审核</w:t>
      </w:r>
    </w:p>
    <w:p w14:paraId="03C86085"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1</w:t>
      </w:r>
      <w:r w:rsidR="00E366C6"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辖市区农业农村部门在</w:t>
      </w:r>
      <w:r w:rsidR="00326BD9" w:rsidRPr="009A4A9F">
        <w:rPr>
          <w:rFonts w:eastAsia="仿宋_GB2312"/>
          <w:snapToGrid w:val="0"/>
          <w:color w:val="000000" w:themeColor="text1"/>
          <w:kern w:val="0"/>
          <w:sz w:val="32"/>
          <w:szCs w:val="32"/>
        </w:rPr>
        <w:t>2</w:t>
      </w:r>
      <w:r w:rsidR="00326BD9" w:rsidRPr="009A4A9F">
        <w:rPr>
          <w:rFonts w:eastAsia="仿宋_GB2312"/>
          <w:snapToGrid w:val="0"/>
          <w:color w:val="000000" w:themeColor="text1"/>
          <w:kern w:val="0"/>
          <w:sz w:val="32"/>
          <w:szCs w:val="32"/>
        </w:rPr>
        <w:t>月</w:t>
      </w:r>
      <w:r w:rsidR="00326BD9" w:rsidRPr="009A4A9F">
        <w:rPr>
          <w:rFonts w:eastAsia="仿宋_GB2312"/>
          <w:snapToGrid w:val="0"/>
          <w:color w:val="000000" w:themeColor="text1"/>
          <w:kern w:val="0"/>
          <w:sz w:val="32"/>
          <w:szCs w:val="32"/>
        </w:rPr>
        <w:t>28</w:t>
      </w:r>
      <w:r w:rsidR="00326BD9" w:rsidRPr="009A4A9F">
        <w:rPr>
          <w:rFonts w:eastAsia="仿宋_GB2312"/>
          <w:snapToGrid w:val="0"/>
          <w:color w:val="000000" w:themeColor="text1"/>
          <w:kern w:val="0"/>
          <w:sz w:val="32"/>
          <w:szCs w:val="32"/>
        </w:rPr>
        <w:t>日前</w:t>
      </w:r>
      <w:r w:rsidRPr="009A4A9F">
        <w:rPr>
          <w:rFonts w:eastAsia="仿宋_GB2312"/>
          <w:snapToGrid w:val="0"/>
          <w:color w:val="000000" w:themeColor="text1"/>
          <w:kern w:val="0"/>
          <w:sz w:val="32"/>
          <w:szCs w:val="32"/>
        </w:rPr>
        <w:t>完成审核，并将审核情况和项目申报材料</w:t>
      </w:r>
      <w:r w:rsidRPr="009A4A9F">
        <w:rPr>
          <w:rFonts w:eastAsia="仿宋_GB2312"/>
          <w:snapToGrid w:val="0"/>
          <w:color w:val="000000" w:themeColor="text1"/>
          <w:kern w:val="0"/>
          <w:sz w:val="32"/>
          <w:szCs w:val="32"/>
        </w:rPr>
        <w:t>2</w:t>
      </w:r>
      <w:r w:rsidRPr="009A4A9F">
        <w:rPr>
          <w:rFonts w:eastAsia="仿宋_GB2312"/>
          <w:snapToGrid w:val="0"/>
          <w:color w:val="000000" w:themeColor="text1"/>
          <w:kern w:val="0"/>
          <w:sz w:val="32"/>
          <w:szCs w:val="32"/>
        </w:rPr>
        <w:t>份行文上报市农业农村局，同时报本地财政部门备案，逾期市级不予受理。</w:t>
      </w:r>
    </w:p>
    <w:p w14:paraId="392B74AF"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2</w:t>
      </w:r>
      <w:r w:rsidR="00E366C6"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市农业农村局</w:t>
      </w:r>
      <w:bookmarkStart w:id="6" w:name="OLE_LINK51"/>
      <w:r w:rsidR="002A0236" w:rsidRPr="009A4A9F">
        <w:rPr>
          <w:rFonts w:eastAsia="仿宋_GB2312"/>
          <w:snapToGrid w:val="0"/>
          <w:color w:val="000000" w:themeColor="text1"/>
          <w:kern w:val="0"/>
          <w:sz w:val="32"/>
          <w:szCs w:val="32"/>
        </w:rPr>
        <w:t>开展</w:t>
      </w:r>
      <w:r w:rsidR="000F3621" w:rsidRPr="009A4A9F">
        <w:rPr>
          <w:rFonts w:eastAsia="仿宋_GB2312"/>
          <w:snapToGrid w:val="0"/>
          <w:color w:val="000000" w:themeColor="text1"/>
          <w:kern w:val="0"/>
          <w:sz w:val="32"/>
          <w:szCs w:val="32"/>
        </w:rPr>
        <w:t>部门</w:t>
      </w:r>
      <w:r w:rsidR="00206F5A" w:rsidRPr="009A4A9F">
        <w:rPr>
          <w:rFonts w:eastAsia="仿宋_GB2312"/>
          <w:snapToGrid w:val="0"/>
          <w:color w:val="000000" w:themeColor="text1"/>
          <w:kern w:val="0"/>
          <w:sz w:val="32"/>
          <w:szCs w:val="32"/>
        </w:rPr>
        <w:t>初审</w:t>
      </w:r>
      <w:r w:rsidR="002A0236" w:rsidRPr="009A4A9F">
        <w:rPr>
          <w:rFonts w:eastAsia="仿宋_GB2312"/>
          <w:snapToGrid w:val="0"/>
          <w:color w:val="000000" w:themeColor="text1"/>
          <w:kern w:val="0"/>
          <w:sz w:val="32"/>
          <w:szCs w:val="32"/>
        </w:rPr>
        <w:t>、组织进行</w:t>
      </w:r>
      <w:r w:rsidRPr="009A4A9F">
        <w:rPr>
          <w:rFonts w:eastAsia="仿宋_GB2312"/>
          <w:snapToGrid w:val="0"/>
          <w:color w:val="000000" w:themeColor="text1"/>
          <w:kern w:val="0"/>
          <w:sz w:val="32"/>
          <w:szCs w:val="32"/>
        </w:rPr>
        <w:t>专家评审</w:t>
      </w:r>
      <w:bookmarkEnd w:id="6"/>
      <w:r w:rsidRPr="009A4A9F">
        <w:rPr>
          <w:rFonts w:eastAsia="仿宋_GB2312"/>
          <w:snapToGrid w:val="0"/>
          <w:color w:val="000000" w:themeColor="text1"/>
          <w:kern w:val="0"/>
          <w:sz w:val="32"/>
          <w:szCs w:val="32"/>
        </w:rPr>
        <w:t>，对通过评审的项目予以立项并公示。</w:t>
      </w:r>
    </w:p>
    <w:p w14:paraId="5328280B" w14:textId="77777777" w:rsidR="00491B90" w:rsidRPr="009A4A9F" w:rsidRDefault="00491B90" w:rsidP="00E366C6">
      <w:pPr>
        <w:overflowPunct w:val="0"/>
        <w:autoSpaceDE w:val="0"/>
        <w:autoSpaceDN w:val="0"/>
        <w:adjustRightInd w:val="0"/>
        <w:snapToGrid w:val="0"/>
        <w:spacing w:line="55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（三）项目审计</w:t>
      </w:r>
    </w:p>
    <w:p w14:paraId="46950DAE" w14:textId="77777777" w:rsidR="00491B90" w:rsidRPr="009A4A9F" w:rsidRDefault="00491B90" w:rsidP="00E366C6">
      <w:pPr>
        <w:overflowPunct w:val="0"/>
        <w:autoSpaceDE w:val="0"/>
        <w:autoSpaceDN w:val="0"/>
        <w:adjustRightInd w:val="0"/>
        <w:snapToGrid w:val="0"/>
        <w:spacing w:line="55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市农业农村局委托第三方中介机构对立项项目开展审计</w:t>
      </w:r>
      <w:r w:rsidR="009D47F2"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审</w:t>
      </w:r>
      <w:r w:rsidR="009D47F2" w:rsidRPr="009A4A9F">
        <w:rPr>
          <w:rFonts w:eastAsia="仿宋_GB2312"/>
          <w:snapToGrid w:val="0"/>
          <w:color w:val="000000" w:themeColor="text1"/>
          <w:kern w:val="0"/>
          <w:sz w:val="32"/>
          <w:szCs w:val="32"/>
        </w:rPr>
        <w:t>定结果</w:t>
      </w:r>
      <w:r w:rsidRPr="009A4A9F">
        <w:rPr>
          <w:rFonts w:eastAsia="仿宋_GB2312"/>
          <w:snapToGrid w:val="0"/>
          <w:color w:val="000000" w:themeColor="text1"/>
          <w:kern w:val="0"/>
          <w:sz w:val="32"/>
          <w:szCs w:val="32"/>
        </w:rPr>
        <w:t>同步在项目管理系统反馈。市和辖市区农业农村部门做好项目审计的服务指导工作。</w:t>
      </w:r>
    </w:p>
    <w:p w14:paraId="5F3AA453" w14:textId="72B7F276" w:rsidR="00196EBF" w:rsidRPr="00196EBF" w:rsidRDefault="00196EBF" w:rsidP="00196EBF">
      <w:pPr>
        <w:overflowPunct w:val="0"/>
        <w:autoSpaceDE w:val="0"/>
        <w:autoSpaceDN w:val="0"/>
        <w:adjustRightInd w:val="0"/>
        <w:snapToGrid w:val="0"/>
        <w:spacing w:line="550" w:lineRule="exact"/>
        <w:jc w:val="left"/>
        <w:rPr>
          <w:rFonts w:ascii="仿宋_GB2312" w:eastAsia="仿宋_GB2312"/>
          <w:snapToGrid w:val="0"/>
          <w:color w:val="000000" w:themeColor="text1"/>
          <w:kern w:val="0"/>
          <w:sz w:val="32"/>
          <w:szCs w:val="32"/>
        </w:rPr>
      </w:pPr>
      <w:r>
        <w:rPr>
          <w:rFonts w:eastAsia="仿宋_GB2312" w:hint="eastAsia"/>
          <w:snapToGrid w:val="0"/>
          <w:color w:val="000000" w:themeColor="text1"/>
          <w:kern w:val="0"/>
          <w:sz w:val="32"/>
          <w:szCs w:val="32"/>
        </w:rPr>
        <w:t xml:space="preserve">   </w:t>
      </w:r>
      <w:r w:rsidRPr="00196EBF">
        <w:rPr>
          <w:rFonts w:ascii="仿宋_GB2312" w:eastAsia="仿宋_GB2312" w:hint="eastAsia"/>
          <w:snapToGrid w:val="0"/>
          <w:color w:val="000000" w:themeColor="text1"/>
          <w:kern w:val="0"/>
          <w:sz w:val="32"/>
          <w:szCs w:val="32"/>
        </w:rPr>
        <w:t xml:space="preserve"> </w:t>
      </w:r>
    </w:p>
    <w:p w14:paraId="315B8BF7" w14:textId="77777777" w:rsidR="00F0503E" w:rsidRDefault="00F0503E" w:rsidP="00F0503E">
      <w:pPr>
        <w:adjustRightInd w:val="0"/>
        <w:snapToGrid w:val="0"/>
        <w:spacing w:line="570" w:lineRule="exact"/>
        <w:jc w:val="center"/>
        <w:rPr>
          <w:rFonts w:eastAsia="黑体"/>
          <w:color w:val="000000" w:themeColor="text1"/>
          <w:sz w:val="32"/>
          <w:szCs w:val="32"/>
        </w:rPr>
      </w:pPr>
    </w:p>
    <w:p w14:paraId="5E4C361D" w14:textId="77777777" w:rsidR="00E0608E" w:rsidRPr="009A4A9F" w:rsidRDefault="00E0608E" w:rsidP="00F0503E">
      <w:pPr>
        <w:adjustRightInd w:val="0"/>
        <w:snapToGrid w:val="0"/>
        <w:spacing w:line="570" w:lineRule="exact"/>
        <w:jc w:val="center"/>
        <w:rPr>
          <w:rFonts w:ascii="方正小标宋简体" w:eastAsia="方正小标宋简体" w:hAnsi="华文中宋" w:hint="eastAsia"/>
          <w:color w:val="000000" w:themeColor="text1"/>
          <w:sz w:val="44"/>
          <w:szCs w:val="44"/>
        </w:rPr>
      </w:pPr>
    </w:p>
    <w:p w14:paraId="18A7F328" w14:textId="77777777" w:rsidR="00E0608E" w:rsidRDefault="00E0608E" w:rsidP="00F0503E">
      <w:pPr>
        <w:adjustRightInd w:val="0"/>
        <w:snapToGrid w:val="0"/>
        <w:spacing w:line="570" w:lineRule="exact"/>
        <w:jc w:val="center"/>
        <w:rPr>
          <w:rFonts w:ascii="方正小标宋简体" w:eastAsia="方正小标宋简体" w:hAnsi="华文中宋"/>
          <w:color w:val="000000" w:themeColor="text1"/>
          <w:sz w:val="44"/>
          <w:szCs w:val="44"/>
        </w:rPr>
      </w:pPr>
    </w:p>
    <w:p w14:paraId="2210E2E0" w14:textId="77777777" w:rsidR="00BE187C" w:rsidRDefault="00BE187C" w:rsidP="00F0503E">
      <w:pPr>
        <w:adjustRightInd w:val="0"/>
        <w:snapToGrid w:val="0"/>
        <w:spacing w:line="570" w:lineRule="exact"/>
        <w:jc w:val="center"/>
        <w:rPr>
          <w:rFonts w:ascii="方正小标宋简体" w:eastAsia="方正小标宋简体" w:hAnsi="华文中宋"/>
          <w:color w:val="000000" w:themeColor="text1"/>
          <w:sz w:val="44"/>
          <w:szCs w:val="44"/>
        </w:rPr>
      </w:pPr>
    </w:p>
    <w:p w14:paraId="326E0679" w14:textId="77777777" w:rsidR="00BE187C" w:rsidRDefault="00BE187C" w:rsidP="00F0503E">
      <w:pPr>
        <w:adjustRightInd w:val="0"/>
        <w:snapToGrid w:val="0"/>
        <w:spacing w:line="570" w:lineRule="exact"/>
        <w:jc w:val="center"/>
        <w:rPr>
          <w:rFonts w:ascii="方正小标宋简体" w:eastAsia="方正小标宋简体" w:hAnsi="华文中宋"/>
          <w:color w:val="000000" w:themeColor="text1"/>
          <w:sz w:val="44"/>
          <w:szCs w:val="44"/>
        </w:rPr>
      </w:pPr>
    </w:p>
    <w:p w14:paraId="5A7C946B" w14:textId="77777777" w:rsidR="00BE187C" w:rsidRDefault="00BE187C" w:rsidP="00F0503E">
      <w:pPr>
        <w:adjustRightInd w:val="0"/>
        <w:snapToGrid w:val="0"/>
        <w:spacing w:line="570" w:lineRule="exact"/>
        <w:jc w:val="center"/>
        <w:rPr>
          <w:rFonts w:ascii="方正小标宋简体" w:eastAsia="方正小标宋简体" w:hAnsi="华文中宋" w:hint="eastAsia"/>
          <w:color w:val="000000" w:themeColor="text1"/>
          <w:sz w:val="44"/>
          <w:szCs w:val="44"/>
        </w:rPr>
      </w:pPr>
    </w:p>
    <w:p w14:paraId="2015463E" w14:textId="60041BB6" w:rsidR="002B7F4B" w:rsidRPr="009A4A9F" w:rsidRDefault="002B7F4B" w:rsidP="00F0503E">
      <w:pPr>
        <w:adjustRightInd w:val="0"/>
        <w:snapToGrid w:val="0"/>
        <w:spacing w:line="570" w:lineRule="exact"/>
        <w:jc w:val="center"/>
        <w:rPr>
          <w:rFonts w:ascii="方正小标宋简体" w:eastAsia="方正小标宋简体" w:hAnsi="华文中宋" w:hint="eastAsia"/>
          <w:color w:val="000000" w:themeColor="text1"/>
          <w:sz w:val="44"/>
          <w:szCs w:val="44"/>
        </w:rPr>
      </w:pPr>
      <w:r w:rsidRPr="009A4A9F">
        <w:rPr>
          <w:rFonts w:ascii="方正小标宋简体" w:eastAsia="方正小标宋简体" w:hAnsi="华文中宋" w:hint="eastAsia"/>
          <w:color w:val="000000" w:themeColor="text1"/>
          <w:sz w:val="44"/>
          <w:szCs w:val="44"/>
        </w:rPr>
        <w:lastRenderedPageBreak/>
        <w:t>2025年常州市农业科技创新项目申报指南</w:t>
      </w:r>
    </w:p>
    <w:p w14:paraId="6B34853F" w14:textId="77777777" w:rsidR="002B7F4B" w:rsidRPr="009A4A9F" w:rsidRDefault="002B7F4B" w:rsidP="00160C43">
      <w:pPr>
        <w:adjustRightInd w:val="0"/>
        <w:snapToGrid w:val="0"/>
        <w:spacing w:line="570" w:lineRule="exact"/>
        <w:jc w:val="center"/>
        <w:rPr>
          <w:rFonts w:eastAsia="仿宋_GB2312"/>
          <w:color w:val="000000" w:themeColor="text1"/>
          <w:sz w:val="32"/>
          <w:szCs w:val="32"/>
        </w:rPr>
      </w:pPr>
    </w:p>
    <w:p w14:paraId="58E8C216"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为深入贯彻落实市委、市政府《关于创新驱动高质量发展工作意见》</w:t>
      </w:r>
      <w:r w:rsidRPr="009A4A9F">
        <w:rPr>
          <w:rFonts w:eastAsia="仿宋_GB2312" w:hAnsi="仿宋_GB2312"/>
          <w:snapToGrid w:val="0"/>
          <w:color w:val="000000" w:themeColor="text1"/>
          <w:kern w:val="0"/>
          <w:sz w:val="32"/>
          <w:szCs w:val="32"/>
        </w:rPr>
        <w:t>，</w:t>
      </w:r>
      <w:r w:rsidRPr="009A4A9F">
        <w:rPr>
          <w:rFonts w:eastAsia="仿宋_GB2312"/>
          <w:snapToGrid w:val="0"/>
          <w:color w:val="000000" w:themeColor="text1"/>
          <w:kern w:val="0"/>
          <w:sz w:val="32"/>
          <w:szCs w:val="32"/>
        </w:rPr>
        <w:t>进一步发挥科技创新对农业强市建设的引领支撑作用，推动农业科技创新和产业创新融合发展，培育农业新质生产力，实施</w:t>
      </w:r>
      <w:r w:rsidRPr="009A4A9F">
        <w:rPr>
          <w:rFonts w:eastAsia="仿宋_GB2312"/>
          <w:snapToGrid w:val="0"/>
          <w:color w:val="000000" w:themeColor="text1"/>
          <w:kern w:val="0"/>
          <w:sz w:val="32"/>
          <w:szCs w:val="32"/>
        </w:rPr>
        <w:t>2025</w:t>
      </w:r>
      <w:r w:rsidRPr="009A4A9F">
        <w:rPr>
          <w:rFonts w:eastAsia="仿宋_GB2312"/>
          <w:snapToGrid w:val="0"/>
          <w:color w:val="000000" w:themeColor="text1"/>
          <w:kern w:val="0"/>
          <w:sz w:val="32"/>
          <w:szCs w:val="32"/>
        </w:rPr>
        <w:t>年常州市农业科技创新项目。</w:t>
      </w:r>
    </w:p>
    <w:p w14:paraId="746ABE19" w14:textId="77777777" w:rsidR="002B7F4B" w:rsidRPr="009A4A9F" w:rsidRDefault="002B7F4B" w:rsidP="00F0503E">
      <w:pPr>
        <w:overflowPunct w:val="0"/>
        <w:autoSpaceDE w:val="0"/>
        <w:autoSpaceDN w:val="0"/>
        <w:adjustRightInd w:val="0"/>
        <w:snapToGrid w:val="0"/>
        <w:spacing w:line="570" w:lineRule="exact"/>
        <w:ind w:firstLine="641"/>
        <w:rPr>
          <w:rFonts w:eastAsia="黑体"/>
          <w:bCs/>
          <w:snapToGrid w:val="0"/>
          <w:color w:val="000000" w:themeColor="text1"/>
          <w:kern w:val="0"/>
          <w:sz w:val="32"/>
          <w:szCs w:val="32"/>
        </w:rPr>
      </w:pPr>
      <w:r w:rsidRPr="009A4A9F">
        <w:rPr>
          <w:rFonts w:eastAsia="黑体" w:hAnsi="黑体"/>
          <w:bCs/>
          <w:snapToGrid w:val="0"/>
          <w:color w:val="000000" w:themeColor="text1"/>
          <w:kern w:val="0"/>
          <w:sz w:val="32"/>
          <w:szCs w:val="32"/>
        </w:rPr>
        <w:t>一、</w:t>
      </w:r>
      <w:r w:rsidR="005A5EF2" w:rsidRPr="009A4A9F">
        <w:rPr>
          <w:rFonts w:eastAsia="黑体" w:hAnsi="黑体"/>
          <w:bCs/>
          <w:snapToGrid w:val="0"/>
          <w:color w:val="000000" w:themeColor="text1"/>
          <w:kern w:val="0"/>
          <w:sz w:val="32"/>
          <w:szCs w:val="32"/>
        </w:rPr>
        <w:t>重点</w:t>
      </w:r>
      <w:r w:rsidRPr="009A4A9F">
        <w:rPr>
          <w:rFonts w:eastAsia="黑体" w:hAnsi="黑体"/>
          <w:bCs/>
          <w:snapToGrid w:val="0"/>
          <w:color w:val="000000" w:themeColor="text1"/>
          <w:kern w:val="0"/>
          <w:sz w:val="32"/>
          <w:szCs w:val="32"/>
        </w:rPr>
        <w:t>支持</w:t>
      </w:r>
      <w:r w:rsidR="005A5EF2" w:rsidRPr="009A4A9F">
        <w:rPr>
          <w:rFonts w:eastAsia="黑体" w:hAnsi="黑体"/>
          <w:bCs/>
          <w:snapToGrid w:val="0"/>
          <w:color w:val="000000" w:themeColor="text1"/>
          <w:kern w:val="0"/>
          <w:sz w:val="32"/>
          <w:szCs w:val="32"/>
        </w:rPr>
        <w:t>方向</w:t>
      </w:r>
    </w:p>
    <w:p w14:paraId="3E0BCBCE" w14:textId="77777777" w:rsidR="002B7F4B" w:rsidRPr="009A4A9F" w:rsidRDefault="002B7F4B" w:rsidP="00F0503E">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（一）集成示范创新项目</w:t>
      </w:r>
    </w:p>
    <w:p w14:paraId="65966817"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聚焦常州农业产业发展的短板弱项和痛点难点，突出新品种、新技术、新模式、新装备的集成示范与应用创新和前瞻性引领性工作探索研究。重点围绕我市农业产业的主要品种、地方特色品种以及成长性较好的品种，以绿色优质、节本增效、生态循环为目标，开展优良品种的筛选、示范、推广、保护以及相关绿色技术、智能装备或者先进模式的引进熟化、集成应用和示范推广。项目实施期限原则上不超过</w:t>
      </w:r>
      <w:r w:rsidRPr="009A4A9F">
        <w:rPr>
          <w:rFonts w:eastAsia="仿宋_GB2312"/>
          <w:snapToGrid w:val="0"/>
          <w:color w:val="000000" w:themeColor="text1"/>
          <w:kern w:val="0"/>
          <w:sz w:val="32"/>
          <w:szCs w:val="32"/>
        </w:rPr>
        <w:t>2</w:t>
      </w:r>
      <w:r w:rsidRPr="009A4A9F">
        <w:rPr>
          <w:rFonts w:eastAsia="仿宋_GB2312"/>
          <w:snapToGrid w:val="0"/>
          <w:color w:val="000000" w:themeColor="text1"/>
          <w:kern w:val="0"/>
          <w:sz w:val="32"/>
          <w:szCs w:val="32"/>
        </w:rPr>
        <w:t>年，重点支持方向和任务目标如下。</w:t>
      </w:r>
    </w:p>
    <w:p w14:paraId="5624146B"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spacing w:val="-6"/>
          <w:kern w:val="0"/>
          <w:sz w:val="32"/>
          <w:szCs w:val="32"/>
        </w:rPr>
      </w:pPr>
      <w:r w:rsidRPr="009A4A9F">
        <w:rPr>
          <w:rFonts w:eastAsia="仿宋_GB2312"/>
          <w:snapToGrid w:val="0"/>
          <w:color w:val="000000" w:themeColor="text1"/>
          <w:kern w:val="0"/>
          <w:sz w:val="32"/>
          <w:szCs w:val="32"/>
        </w:rPr>
        <w:t>1</w:t>
      </w:r>
      <w:r w:rsidR="000263CF"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粮食大面积单产提升技术集成示范应用推广。主要任务目标：重点围绕粮食绿色优质高效，综合筛选丰产绿色优质高效品种，集成示范应用推广一批机插栽培、温光生态调控、节氮高</w:t>
      </w:r>
      <w:r w:rsidRPr="009A4A9F">
        <w:rPr>
          <w:rFonts w:eastAsia="仿宋_GB2312"/>
          <w:snapToGrid w:val="0"/>
          <w:color w:val="000000" w:themeColor="text1"/>
          <w:spacing w:val="-6"/>
          <w:kern w:val="0"/>
          <w:sz w:val="32"/>
          <w:szCs w:val="32"/>
        </w:rPr>
        <w:t>效施肥、病虫草害绿色防控等绿色优质高效协同栽培技术和模式。</w:t>
      </w:r>
    </w:p>
    <w:p w14:paraId="41303373"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2</w:t>
      </w:r>
      <w:r w:rsidR="000263CF"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油菜新品种应用和全程机械化高产高效生产技术集成示范应用推广。主要任务目标：重点围绕油菜高产高效，开展适宜</w:t>
      </w:r>
      <w:r w:rsidRPr="009A4A9F">
        <w:rPr>
          <w:rFonts w:eastAsia="仿宋_GB2312"/>
          <w:snapToGrid w:val="0"/>
          <w:color w:val="000000" w:themeColor="text1"/>
          <w:kern w:val="0"/>
          <w:sz w:val="32"/>
          <w:szCs w:val="32"/>
        </w:rPr>
        <w:lastRenderedPageBreak/>
        <w:t>本地区的宜机化和优质高产抗逆特别是抗寒性强的油菜品种筛选，开展机械化育秧、耕整、种植、肥药水管理及收获关键环节技术集成示范应用推广，集成农机农艺融合的油菜全程机械化高产高效技术模式。</w:t>
      </w:r>
    </w:p>
    <w:p w14:paraId="71328FCD"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3</w:t>
      </w:r>
      <w:r w:rsidR="000263CF"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园艺作物新品种应用和绿色优质高效生产技术集成示范应用推广。主要任务目标：重点围绕果树、蔬菜、花卉、茶叶、中草药等园艺作物绿色优质高效，引进示范各类园艺作物新品种以及先进的信息化、智能化、绿色化园艺作物种植管理设施装备，优先支持茶园管理智能化设备引进示范，同时开展果树轻简化宜机化栽培、蔬菜瓜果花卉轻简绿色标准化生产及种苗规模化繁育、茶园绿色高效低碳优质栽培等技术和模式集成示范应用推广，促进园艺作物生产提档升级。</w:t>
      </w:r>
    </w:p>
    <w:p w14:paraId="3BC3A130"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4</w:t>
      </w:r>
      <w:r w:rsidR="00160C43"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果园退水监测分析和药肥减施增效技术集成示范应用推广。主要任务目标：</w:t>
      </w:r>
      <w:r w:rsidR="005A5EF2" w:rsidRPr="009A4A9F">
        <w:rPr>
          <w:rFonts w:eastAsia="仿宋_GB2312"/>
          <w:snapToGrid w:val="0"/>
          <w:color w:val="000000" w:themeColor="text1"/>
          <w:kern w:val="0"/>
          <w:sz w:val="32"/>
          <w:szCs w:val="32"/>
        </w:rPr>
        <w:t>应用病虫害绿色防控、科学配方施肥等技术，</w:t>
      </w:r>
      <w:r w:rsidRPr="009A4A9F">
        <w:rPr>
          <w:rFonts w:eastAsia="仿宋_GB2312"/>
          <w:snapToGrid w:val="0"/>
          <w:color w:val="000000" w:themeColor="text1"/>
          <w:kern w:val="0"/>
          <w:sz w:val="32"/>
          <w:szCs w:val="32"/>
        </w:rPr>
        <w:t>开展太湖流域生态保护区内</w:t>
      </w:r>
      <w:r w:rsidR="005A5EF2" w:rsidRPr="009A4A9F">
        <w:rPr>
          <w:rFonts w:eastAsia="仿宋_GB2312"/>
          <w:snapToGrid w:val="0"/>
          <w:color w:val="000000" w:themeColor="text1"/>
          <w:kern w:val="0"/>
          <w:sz w:val="32"/>
          <w:szCs w:val="32"/>
        </w:rPr>
        <w:t>果</w:t>
      </w:r>
      <w:r w:rsidRPr="009A4A9F">
        <w:rPr>
          <w:rFonts w:eastAsia="仿宋_GB2312"/>
          <w:snapToGrid w:val="0"/>
          <w:color w:val="000000" w:themeColor="text1"/>
          <w:kern w:val="0"/>
          <w:sz w:val="32"/>
          <w:szCs w:val="32"/>
        </w:rPr>
        <w:t>园氮、磷、钾和重金属等元素退水监测分析，</w:t>
      </w:r>
      <w:r w:rsidR="005A5EF2" w:rsidRPr="009A4A9F">
        <w:rPr>
          <w:rFonts w:eastAsia="仿宋_GB2312"/>
          <w:snapToGrid w:val="0"/>
          <w:color w:val="000000" w:themeColor="text1"/>
          <w:kern w:val="0"/>
          <w:sz w:val="32"/>
          <w:szCs w:val="32"/>
        </w:rPr>
        <w:t>集成示范适宜的果园药肥减施增效生产模式</w:t>
      </w:r>
      <w:r w:rsidRPr="009A4A9F">
        <w:rPr>
          <w:rFonts w:eastAsia="仿宋_GB2312"/>
          <w:snapToGrid w:val="0"/>
          <w:color w:val="000000" w:themeColor="text1"/>
          <w:kern w:val="0"/>
          <w:sz w:val="32"/>
          <w:szCs w:val="32"/>
        </w:rPr>
        <w:t>。</w:t>
      </w:r>
    </w:p>
    <w:p w14:paraId="5B0B6FB3"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5</w:t>
      </w:r>
      <w:r w:rsidR="00160C43"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鳊鲫鱼等大宗淡水鱼新品种应用和健康生态养殖技术集成示范应用推广</w:t>
      </w:r>
      <w:r w:rsidRPr="009A4A9F">
        <w:rPr>
          <w:rFonts w:eastAsia="仿宋_GB2312"/>
          <w:bCs/>
          <w:snapToGrid w:val="0"/>
          <w:color w:val="000000" w:themeColor="text1"/>
          <w:kern w:val="0"/>
          <w:sz w:val="32"/>
          <w:szCs w:val="32"/>
        </w:rPr>
        <w:t>。</w:t>
      </w:r>
      <w:r w:rsidR="005A5EF2" w:rsidRPr="009A4A9F">
        <w:rPr>
          <w:rFonts w:eastAsia="仿宋_GB2312"/>
          <w:snapToGrid w:val="0"/>
          <w:color w:val="000000" w:themeColor="text1"/>
          <w:kern w:val="0"/>
          <w:sz w:val="32"/>
          <w:szCs w:val="32"/>
        </w:rPr>
        <w:t>主要任务目标：通过引进</w:t>
      </w:r>
      <w:r w:rsidRPr="009A4A9F">
        <w:rPr>
          <w:rFonts w:eastAsia="仿宋_GB2312"/>
          <w:snapToGrid w:val="0"/>
          <w:color w:val="000000" w:themeColor="text1"/>
          <w:kern w:val="0"/>
          <w:sz w:val="32"/>
          <w:szCs w:val="32"/>
        </w:rPr>
        <w:t>华海</w:t>
      </w:r>
      <w:r w:rsidRPr="009A4A9F">
        <w:rPr>
          <w:rFonts w:eastAsia="仿宋_GB2312"/>
          <w:snapToGrid w:val="0"/>
          <w:color w:val="000000" w:themeColor="text1"/>
          <w:kern w:val="0"/>
          <w:sz w:val="32"/>
          <w:szCs w:val="32"/>
        </w:rPr>
        <w:t>1</w:t>
      </w:r>
      <w:r w:rsidRPr="009A4A9F">
        <w:rPr>
          <w:rFonts w:eastAsia="仿宋_GB2312"/>
          <w:snapToGrid w:val="0"/>
          <w:color w:val="000000" w:themeColor="text1"/>
          <w:kern w:val="0"/>
          <w:sz w:val="32"/>
          <w:szCs w:val="32"/>
        </w:rPr>
        <w:t>号、合方鲫</w:t>
      </w:r>
      <w:r w:rsidRPr="009A4A9F">
        <w:rPr>
          <w:rFonts w:eastAsia="仿宋_GB2312"/>
          <w:snapToGrid w:val="0"/>
          <w:color w:val="000000" w:themeColor="text1"/>
          <w:kern w:val="0"/>
          <w:sz w:val="32"/>
          <w:szCs w:val="32"/>
        </w:rPr>
        <w:t>2</w:t>
      </w:r>
      <w:r w:rsidRPr="009A4A9F">
        <w:rPr>
          <w:rFonts w:eastAsia="仿宋_GB2312"/>
          <w:snapToGrid w:val="0"/>
          <w:color w:val="000000" w:themeColor="text1"/>
          <w:kern w:val="0"/>
          <w:sz w:val="32"/>
          <w:szCs w:val="32"/>
        </w:rPr>
        <w:t>号等抗逆性强的大宗鱼新品种，</w:t>
      </w:r>
      <w:r w:rsidR="005A5EF2" w:rsidRPr="009A4A9F">
        <w:rPr>
          <w:rFonts w:eastAsia="仿宋_GB2312"/>
          <w:snapToGrid w:val="0"/>
          <w:color w:val="000000" w:themeColor="text1"/>
          <w:kern w:val="0"/>
          <w:sz w:val="32"/>
          <w:szCs w:val="32"/>
        </w:rPr>
        <w:t>开展</w:t>
      </w:r>
      <w:r w:rsidRPr="009A4A9F">
        <w:rPr>
          <w:rFonts w:eastAsia="仿宋_GB2312"/>
          <w:snapToGrid w:val="0"/>
          <w:color w:val="000000" w:themeColor="text1"/>
          <w:kern w:val="0"/>
          <w:sz w:val="32"/>
          <w:szCs w:val="32"/>
        </w:rPr>
        <w:t>多营养层级立体健康养殖，使用替抗治疗药物、疫苗免疫防控等手段，集成示范出</w:t>
      </w:r>
      <w:r w:rsidRPr="009A4A9F">
        <w:rPr>
          <w:rFonts w:eastAsia="仿宋_GB2312"/>
          <w:bCs/>
          <w:snapToGrid w:val="0"/>
          <w:color w:val="000000" w:themeColor="text1"/>
          <w:kern w:val="0"/>
          <w:sz w:val="32"/>
          <w:szCs w:val="32"/>
        </w:rPr>
        <w:t>大宗淡水鱼健康生态养</w:t>
      </w:r>
      <w:r w:rsidRPr="009A4A9F">
        <w:rPr>
          <w:rFonts w:eastAsia="仿宋_GB2312"/>
          <w:snapToGrid w:val="0"/>
          <w:color w:val="000000" w:themeColor="text1"/>
          <w:kern w:val="0"/>
          <w:sz w:val="32"/>
          <w:szCs w:val="32"/>
        </w:rPr>
        <w:t>殖技术，达到淡水鱼养殖不使用抗生素、提前上市，提高大宗淡水鱼经济效益的目标。</w:t>
      </w:r>
    </w:p>
    <w:p w14:paraId="60C907E2"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lastRenderedPageBreak/>
        <w:t>6</w:t>
      </w:r>
      <w:r w:rsidR="00185B7B"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虾蟹等水产品新品种应用和健康生态养殖技术集成示范应用推广。主要任务目标：围绕提高池塘养殖经济效益，通过引进虾、蟹和特色水产新品种，合理规划池塘养殖功能布局，优化苗种投放比例，应用健康生态养殖技术，集成示范水产品混养套养新模式，提高水产品养殖经济效益。</w:t>
      </w:r>
    </w:p>
    <w:p w14:paraId="1B404B7C"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7</w:t>
      </w:r>
      <w:r w:rsidR="00185B7B"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畜禽养殖废弃物资源化利用技术集成示范应用推广。主要任务目标：重点围绕畜禽养殖绿色发展，推进种养结合，探索液体粪污就地就近还田利用等健康生态养殖技术集成示范应用，解决液体粪肥运输和施用的效率和成本问题，促进畜牧业绿色发展水平。</w:t>
      </w:r>
    </w:p>
    <w:p w14:paraId="0C9C9A7C"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8</w:t>
      </w:r>
      <w:r w:rsidR="00185B7B"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畜禽健康养殖技术集成示范应用推广。主要任务目标：重点围绕提升养殖场健康养殖技术水平，以</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用好药、少用药</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探索兽用抗菌药使用减量化，以细菌耐药性监测指导畜禽养殖科学用药，保障畜产品质量安全。</w:t>
      </w:r>
    </w:p>
    <w:p w14:paraId="6EDF30A1" w14:textId="77777777" w:rsidR="002B7F4B" w:rsidRPr="009A4A9F" w:rsidRDefault="002B7F4B" w:rsidP="00F0503E">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（二）新品种选育推广奖补</w:t>
      </w:r>
    </w:p>
    <w:p w14:paraId="0359896D"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申请奖补的新品种须为近五年内作为第一育成单位自主选育并获得江苏省级以上（含省级）品种审定证书，由种业企业或政府推广部门出具推广面积（数量）证明。已经奖补过的新品种不得申报。</w:t>
      </w:r>
    </w:p>
    <w:p w14:paraId="1CF9D4AB"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1</w:t>
      </w:r>
      <w:r w:rsidR="00185B7B"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主要作物新品种：近三年累计推广面积不少于</w:t>
      </w:r>
      <w:r w:rsidRPr="009A4A9F">
        <w:rPr>
          <w:rFonts w:eastAsia="仿宋_GB2312"/>
          <w:snapToGrid w:val="0"/>
          <w:color w:val="000000" w:themeColor="text1"/>
          <w:kern w:val="0"/>
          <w:sz w:val="32"/>
          <w:szCs w:val="32"/>
        </w:rPr>
        <w:t>30</w:t>
      </w:r>
      <w:r w:rsidRPr="009A4A9F">
        <w:rPr>
          <w:rFonts w:eastAsia="仿宋_GB2312"/>
          <w:snapToGrid w:val="0"/>
          <w:color w:val="000000" w:themeColor="text1"/>
          <w:kern w:val="0"/>
          <w:sz w:val="32"/>
          <w:szCs w:val="32"/>
        </w:rPr>
        <w:t>万亩。</w:t>
      </w:r>
    </w:p>
    <w:p w14:paraId="37607532" w14:textId="77777777" w:rsidR="00185B7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2</w:t>
      </w:r>
      <w:bookmarkStart w:id="7" w:name="OLE_LINK61"/>
      <w:bookmarkStart w:id="8" w:name="OLE_LINK62"/>
      <w:bookmarkStart w:id="9" w:name="OLE_LINK65"/>
      <w:r w:rsidR="00185B7B" w:rsidRPr="009A4A9F">
        <w:rPr>
          <w:rFonts w:eastAsia="仿宋_GB2312" w:hint="eastAsia"/>
          <w:snapToGrid w:val="0"/>
          <w:color w:val="000000" w:themeColor="text1"/>
          <w:kern w:val="0"/>
          <w:sz w:val="32"/>
          <w:szCs w:val="32"/>
        </w:rPr>
        <w:t xml:space="preserve">. </w:t>
      </w:r>
      <w:r w:rsidR="00185B7B" w:rsidRPr="009A4A9F">
        <w:rPr>
          <w:rFonts w:eastAsia="仿宋_GB2312"/>
          <w:snapToGrid w:val="0"/>
          <w:color w:val="000000" w:themeColor="text1"/>
          <w:kern w:val="0"/>
          <w:sz w:val="32"/>
          <w:szCs w:val="32"/>
        </w:rPr>
        <w:t>水产新品种：近三年累计推广面积应不少于</w:t>
      </w:r>
      <w:r w:rsidR="00185B7B" w:rsidRPr="009A4A9F">
        <w:rPr>
          <w:rFonts w:eastAsia="仿宋_GB2312"/>
          <w:snapToGrid w:val="0"/>
          <w:color w:val="000000" w:themeColor="text1"/>
          <w:kern w:val="0"/>
          <w:sz w:val="32"/>
          <w:szCs w:val="32"/>
        </w:rPr>
        <w:t>30</w:t>
      </w:r>
      <w:r w:rsidR="00185B7B" w:rsidRPr="009A4A9F">
        <w:rPr>
          <w:rFonts w:eastAsia="仿宋_GB2312"/>
          <w:snapToGrid w:val="0"/>
          <w:color w:val="000000" w:themeColor="text1"/>
          <w:kern w:val="0"/>
          <w:sz w:val="32"/>
          <w:szCs w:val="32"/>
        </w:rPr>
        <w:t>万亩。</w:t>
      </w:r>
    </w:p>
    <w:p w14:paraId="0A7CC72C" w14:textId="77777777" w:rsidR="00185B7B" w:rsidRPr="009A4A9F" w:rsidRDefault="00185B7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3</w:t>
      </w:r>
      <w:r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畜禽新品种：近三年累计推广鸡不少于</w:t>
      </w:r>
      <w:r w:rsidRPr="009A4A9F">
        <w:rPr>
          <w:rFonts w:eastAsia="仿宋_GB2312"/>
          <w:snapToGrid w:val="0"/>
          <w:color w:val="000000" w:themeColor="text1"/>
          <w:kern w:val="0"/>
          <w:sz w:val="32"/>
          <w:szCs w:val="32"/>
        </w:rPr>
        <w:t>1000</w:t>
      </w:r>
      <w:r w:rsidRPr="009A4A9F">
        <w:rPr>
          <w:rFonts w:eastAsia="仿宋_GB2312"/>
          <w:snapToGrid w:val="0"/>
          <w:color w:val="000000" w:themeColor="text1"/>
          <w:kern w:val="0"/>
          <w:sz w:val="32"/>
          <w:szCs w:val="32"/>
        </w:rPr>
        <w:t>万羽，水禽不</w:t>
      </w:r>
      <w:r w:rsidRPr="009A4A9F">
        <w:rPr>
          <w:rFonts w:eastAsia="仿宋_GB2312"/>
          <w:snapToGrid w:val="0"/>
          <w:color w:val="000000" w:themeColor="text1"/>
          <w:kern w:val="0"/>
          <w:sz w:val="32"/>
          <w:szCs w:val="32"/>
        </w:rPr>
        <w:lastRenderedPageBreak/>
        <w:t>少于</w:t>
      </w:r>
      <w:r w:rsidRPr="009A4A9F">
        <w:rPr>
          <w:rFonts w:eastAsia="仿宋_GB2312"/>
          <w:snapToGrid w:val="0"/>
          <w:color w:val="000000" w:themeColor="text1"/>
          <w:kern w:val="0"/>
          <w:sz w:val="32"/>
          <w:szCs w:val="32"/>
        </w:rPr>
        <w:t>50</w:t>
      </w:r>
      <w:r w:rsidRPr="009A4A9F">
        <w:rPr>
          <w:rFonts w:eastAsia="仿宋_GB2312"/>
          <w:snapToGrid w:val="0"/>
          <w:color w:val="000000" w:themeColor="text1"/>
          <w:kern w:val="0"/>
          <w:sz w:val="32"/>
          <w:szCs w:val="32"/>
        </w:rPr>
        <w:t>万羽。</w:t>
      </w:r>
    </w:p>
    <w:p w14:paraId="6FF1ABD0" w14:textId="77777777" w:rsidR="002B7F4B" w:rsidRPr="009A4A9F" w:rsidRDefault="00185B7B" w:rsidP="00F0503E">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（三）农业科技创新中心</w:t>
      </w:r>
      <w:bookmarkEnd w:id="7"/>
      <w:bookmarkEnd w:id="8"/>
      <w:bookmarkEnd w:id="9"/>
    </w:p>
    <w:p w14:paraId="255939AF"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根据《常州市</w:t>
      </w:r>
      <w:bookmarkStart w:id="10" w:name="OLE_LINK81"/>
      <w:bookmarkStart w:id="11" w:name="OLE_LINK80"/>
      <w:r w:rsidRPr="009A4A9F">
        <w:rPr>
          <w:rFonts w:eastAsia="仿宋_GB2312"/>
          <w:snapToGrid w:val="0"/>
          <w:color w:val="000000" w:themeColor="text1"/>
          <w:kern w:val="0"/>
          <w:sz w:val="32"/>
          <w:szCs w:val="32"/>
        </w:rPr>
        <w:t>现代农业科技创新中心</w:t>
      </w:r>
      <w:bookmarkEnd w:id="10"/>
      <w:bookmarkEnd w:id="11"/>
      <w:r w:rsidRPr="009A4A9F">
        <w:rPr>
          <w:rFonts w:eastAsia="仿宋_GB2312"/>
          <w:snapToGrid w:val="0"/>
          <w:color w:val="000000" w:themeColor="text1"/>
          <w:kern w:val="0"/>
          <w:sz w:val="32"/>
          <w:szCs w:val="32"/>
        </w:rPr>
        <w:t>建设实施方案》开展科技创新中心建设申报。重点支持有示范性、引领性、带动性的项目。</w:t>
      </w:r>
    </w:p>
    <w:p w14:paraId="6B06B06F" w14:textId="77777777" w:rsidR="002B7F4B" w:rsidRPr="009A4A9F" w:rsidRDefault="002B7F4B" w:rsidP="00F0503E">
      <w:pPr>
        <w:overflowPunct w:val="0"/>
        <w:autoSpaceDE w:val="0"/>
        <w:autoSpaceDN w:val="0"/>
        <w:adjustRightInd w:val="0"/>
        <w:snapToGrid w:val="0"/>
        <w:spacing w:line="570" w:lineRule="exact"/>
        <w:ind w:firstLine="641"/>
        <w:rPr>
          <w:rFonts w:eastAsia="黑体" w:hAnsi="黑体" w:hint="eastAsia"/>
          <w:bCs/>
          <w:snapToGrid w:val="0"/>
          <w:color w:val="000000" w:themeColor="text1"/>
          <w:kern w:val="0"/>
          <w:sz w:val="32"/>
          <w:szCs w:val="32"/>
        </w:rPr>
      </w:pPr>
      <w:r w:rsidRPr="009A4A9F">
        <w:rPr>
          <w:rFonts w:eastAsia="黑体" w:hAnsi="黑体"/>
          <w:bCs/>
          <w:snapToGrid w:val="0"/>
          <w:color w:val="000000" w:themeColor="text1"/>
          <w:kern w:val="0"/>
          <w:sz w:val="32"/>
          <w:szCs w:val="32"/>
        </w:rPr>
        <w:t>二、支持标准</w:t>
      </w:r>
    </w:p>
    <w:p w14:paraId="7AAB8590" w14:textId="77777777" w:rsidR="002B7F4B" w:rsidRPr="009A4A9F" w:rsidRDefault="002B7F4B" w:rsidP="00F0503E">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（一）集成示范创新项目</w:t>
      </w:r>
    </w:p>
    <w:p w14:paraId="212FCD3E"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依据项目质量和投入情况等确定财政支持经费，</w:t>
      </w:r>
      <w:r w:rsidR="0071203A" w:rsidRPr="009A4A9F">
        <w:rPr>
          <w:rFonts w:eastAsia="仿宋_GB2312"/>
          <w:snapToGrid w:val="0"/>
          <w:color w:val="000000" w:themeColor="text1"/>
          <w:kern w:val="0"/>
          <w:sz w:val="32"/>
          <w:szCs w:val="32"/>
        </w:rPr>
        <w:t>且企业配套经费不低于财政支持经费，财政支持资金</w:t>
      </w:r>
      <w:r w:rsidRPr="009A4A9F">
        <w:rPr>
          <w:rFonts w:eastAsia="仿宋_GB2312"/>
          <w:snapToGrid w:val="0"/>
          <w:color w:val="000000" w:themeColor="text1"/>
          <w:kern w:val="0"/>
          <w:sz w:val="32"/>
          <w:szCs w:val="32"/>
        </w:rPr>
        <w:t>原则上不超过</w:t>
      </w:r>
      <w:r w:rsidRPr="009A4A9F">
        <w:rPr>
          <w:rFonts w:eastAsia="仿宋_GB2312"/>
          <w:snapToGrid w:val="0"/>
          <w:color w:val="000000" w:themeColor="text1"/>
          <w:kern w:val="0"/>
          <w:sz w:val="32"/>
          <w:szCs w:val="32"/>
        </w:rPr>
        <w:t>20</w:t>
      </w:r>
      <w:r w:rsidRPr="009A4A9F">
        <w:rPr>
          <w:rFonts w:eastAsia="仿宋_GB2312"/>
          <w:snapToGrid w:val="0"/>
          <w:color w:val="000000" w:themeColor="text1"/>
          <w:kern w:val="0"/>
          <w:sz w:val="32"/>
          <w:szCs w:val="32"/>
        </w:rPr>
        <w:t>万，项目立项后下达</w:t>
      </w:r>
      <w:r w:rsidR="00CE12CC" w:rsidRPr="009A4A9F">
        <w:rPr>
          <w:rFonts w:eastAsia="仿宋_GB2312" w:hint="eastAsia"/>
          <w:snapToGrid w:val="0"/>
          <w:color w:val="000000" w:themeColor="text1"/>
          <w:kern w:val="0"/>
          <w:sz w:val="32"/>
          <w:szCs w:val="32"/>
        </w:rPr>
        <w:t>50</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补助资金，中期评估后拨付剩余资金</w:t>
      </w:r>
      <w:r w:rsidR="007C74D8" w:rsidRPr="009A4A9F">
        <w:rPr>
          <w:rFonts w:eastAsia="仿宋_GB2312"/>
          <w:snapToGrid w:val="0"/>
          <w:color w:val="000000" w:themeColor="text1"/>
          <w:kern w:val="0"/>
          <w:sz w:val="32"/>
          <w:szCs w:val="32"/>
        </w:rPr>
        <w:t>。</w:t>
      </w:r>
    </w:p>
    <w:p w14:paraId="41E1749A" w14:textId="77777777" w:rsidR="002B7F4B" w:rsidRPr="009A4A9F" w:rsidRDefault="002B7F4B" w:rsidP="00F0503E">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（二）新品种选育推广奖补</w:t>
      </w:r>
    </w:p>
    <w:p w14:paraId="014310D0"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对新品种选育推广采用以奖代补方式给予一次性补助。对主要作物新品种</w:t>
      </w:r>
      <w:bookmarkStart w:id="12" w:name="OLE_LINK5"/>
      <w:r w:rsidRPr="009A4A9F">
        <w:rPr>
          <w:rFonts w:eastAsia="仿宋_GB2312"/>
          <w:snapToGrid w:val="0"/>
          <w:color w:val="000000" w:themeColor="text1"/>
          <w:kern w:val="0"/>
          <w:sz w:val="32"/>
          <w:szCs w:val="32"/>
        </w:rPr>
        <w:t>育成单位</w:t>
      </w:r>
      <w:bookmarkEnd w:id="12"/>
      <w:r w:rsidRPr="009A4A9F">
        <w:rPr>
          <w:rFonts w:eastAsia="仿宋_GB2312"/>
          <w:snapToGrid w:val="0"/>
          <w:color w:val="000000" w:themeColor="text1"/>
          <w:kern w:val="0"/>
          <w:sz w:val="32"/>
          <w:szCs w:val="32"/>
        </w:rPr>
        <w:t>给予原则上不超过</w:t>
      </w:r>
      <w:r w:rsidRPr="009A4A9F">
        <w:rPr>
          <w:rFonts w:eastAsia="仿宋_GB2312"/>
          <w:snapToGrid w:val="0"/>
          <w:color w:val="000000" w:themeColor="text1"/>
          <w:kern w:val="0"/>
          <w:sz w:val="32"/>
          <w:szCs w:val="32"/>
        </w:rPr>
        <w:t>30</w:t>
      </w:r>
      <w:r w:rsidRPr="009A4A9F">
        <w:rPr>
          <w:rFonts w:eastAsia="仿宋_GB2312"/>
          <w:snapToGrid w:val="0"/>
          <w:color w:val="000000" w:themeColor="text1"/>
          <w:kern w:val="0"/>
          <w:sz w:val="32"/>
          <w:szCs w:val="32"/>
        </w:rPr>
        <w:t>万元奖补；对畜禽、水产新品种育成单位给予原则上不超过</w:t>
      </w:r>
      <w:r w:rsidRPr="009A4A9F">
        <w:rPr>
          <w:rFonts w:eastAsia="仿宋_GB2312"/>
          <w:snapToGrid w:val="0"/>
          <w:color w:val="000000" w:themeColor="text1"/>
          <w:kern w:val="0"/>
          <w:sz w:val="32"/>
          <w:szCs w:val="32"/>
        </w:rPr>
        <w:t>100</w:t>
      </w:r>
      <w:r w:rsidRPr="009A4A9F">
        <w:rPr>
          <w:rFonts w:eastAsia="仿宋_GB2312"/>
          <w:snapToGrid w:val="0"/>
          <w:color w:val="000000" w:themeColor="text1"/>
          <w:kern w:val="0"/>
          <w:sz w:val="32"/>
          <w:szCs w:val="32"/>
        </w:rPr>
        <w:t>万元奖补。</w:t>
      </w:r>
    </w:p>
    <w:p w14:paraId="04E8BF60" w14:textId="77777777" w:rsidR="002B7F4B" w:rsidRPr="009A4A9F" w:rsidRDefault="002B7F4B" w:rsidP="00F0503E">
      <w:pPr>
        <w:overflowPunct w:val="0"/>
        <w:autoSpaceDE w:val="0"/>
        <w:autoSpaceDN w:val="0"/>
        <w:adjustRightInd w:val="0"/>
        <w:snapToGrid w:val="0"/>
        <w:spacing w:line="570" w:lineRule="exact"/>
        <w:ind w:firstLine="641"/>
        <w:rPr>
          <w:rFonts w:eastAsia="楷体_GB2312"/>
          <w:b/>
          <w:bCs/>
          <w:snapToGrid w:val="0"/>
          <w:color w:val="000000" w:themeColor="text1"/>
          <w:kern w:val="0"/>
          <w:sz w:val="32"/>
          <w:szCs w:val="32"/>
        </w:rPr>
      </w:pPr>
      <w:r w:rsidRPr="009A4A9F">
        <w:rPr>
          <w:rFonts w:eastAsia="楷体_GB2312"/>
          <w:b/>
          <w:bCs/>
          <w:snapToGrid w:val="0"/>
          <w:color w:val="000000" w:themeColor="text1"/>
          <w:kern w:val="0"/>
          <w:sz w:val="32"/>
          <w:szCs w:val="32"/>
        </w:rPr>
        <w:t>（三）农业科技创新中心</w:t>
      </w:r>
    </w:p>
    <w:p w14:paraId="7002881C"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建设期内分期给予原则上累计不超过</w:t>
      </w:r>
      <w:r w:rsidRPr="009A4A9F">
        <w:rPr>
          <w:rFonts w:eastAsia="仿宋_GB2312"/>
          <w:snapToGrid w:val="0"/>
          <w:color w:val="000000" w:themeColor="text1"/>
          <w:kern w:val="0"/>
          <w:sz w:val="32"/>
          <w:szCs w:val="32"/>
        </w:rPr>
        <w:t>300</w:t>
      </w:r>
      <w:r w:rsidRPr="009A4A9F">
        <w:rPr>
          <w:rFonts w:eastAsia="仿宋_GB2312"/>
          <w:snapToGrid w:val="0"/>
          <w:color w:val="000000" w:themeColor="text1"/>
          <w:kern w:val="0"/>
          <w:sz w:val="32"/>
          <w:szCs w:val="32"/>
        </w:rPr>
        <w:t>万元资金支持，申报主体自筹配套资金不低于</w:t>
      </w:r>
      <w:r w:rsidRPr="009A4A9F">
        <w:rPr>
          <w:rFonts w:eastAsia="仿宋_GB2312"/>
          <w:snapToGrid w:val="0"/>
          <w:color w:val="000000" w:themeColor="text1"/>
          <w:kern w:val="0"/>
          <w:sz w:val="32"/>
          <w:szCs w:val="32"/>
        </w:rPr>
        <w:t>300</w:t>
      </w:r>
      <w:r w:rsidRPr="009A4A9F">
        <w:rPr>
          <w:rFonts w:eastAsia="仿宋_GB2312"/>
          <w:snapToGrid w:val="0"/>
          <w:color w:val="000000" w:themeColor="text1"/>
          <w:kern w:val="0"/>
          <w:sz w:val="32"/>
          <w:szCs w:val="32"/>
        </w:rPr>
        <w:t>万元。对建设完成并通过验收的中心，再持续</w:t>
      </w:r>
      <w:r w:rsidRPr="009A4A9F">
        <w:rPr>
          <w:rFonts w:eastAsia="仿宋_GB2312"/>
          <w:snapToGrid w:val="0"/>
          <w:color w:val="000000" w:themeColor="text1"/>
          <w:kern w:val="0"/>
          <w:sz w:val="32"/>
          <w:szCs w:val="32"/>
        </w:rPr>
        <w:t>2</w:t>
      </w:r>
      <w:r w:rsidRPr="009A4A9F">
        <w:rPr>
          <w:rFonts w:eastAsia="仿宋_GB2312"/>
          <w:snapToGrid w:val="0"/>
          <w:color w:val="000000" w:themeColor="text1"/>
          <w:kern w:val="0"/>
          <w:sz w:val="32"/>
          <w:szCs w:val="32"/>
        </w:rPr>
        <w:t>年给予绩效评价，根据评价结果每年给予原则上不超过</w:t>
      </w:r>
      <w:r w:rsidRPr="009A4A9F">
        <w:rPr>
          <w:rFonts w:eastAsia="仿宋_GB2312"/>
          <w:snapToGrid w:val="0"/>
          <w:color w:val="000000" w:themeColor="text1"/>
          <w:kern w:val="0"/>
          <w:sz w:val="32"/>
          <w:szCs w:val="32"/>
        </w:rPr>
        <w:t>200</w:t>
      </w:r>
      <w:r w:rsidRPr="009A4A9F">
        <w:rPr>
          <w:rFonts w:eastAsia="仿宋_GB2312"/>
          <w:snapToGrid w:val="0"/>
          <w:color w:val="000000" w:themeColor="text1"/>
          <w:kern w:val="0"/>
          <w:sz w:val="32"/>
          <w:szCs w:val="32"/>
        </w:rPr>
        <w:t>万元的补助经费。</w:t>
      </w:r>
    </w:p>
    <w:p w14:paraId="2C2C9563" w14:textId="77777777" w:rsidR="002B7F4B" w:rsidRPr="009A4A9F" w:rsidRDefault="002B7F4B" w:rsidP="00F0503E">
      <w:pPr>
        <w:overflowPunct w:val="0"/>
        <w:autoSpaceDE w:val="0"/>
        <w:autoSpaceDN w:val="0"/>
        <w:adjustRightInd w:val="0"/>
        <w:snapToGrid w:val="0"/>
        <w:spacing w:line="570" w:lineRule="exact"/>
        <w:ind w:firstLine="641"/>
        <w:rPr>
          <w:rFonts w:eastAsia="黑体" w:hAnsi="黑体" w:hint="eastAsia"/>
          <w:bCs/>
          <w:snapToGrid w:val="0"/>
          <w:color w:val="000000" w:themeColor="text1"/>
          <w:kern w:val="0"/>
          <w:sz w:val="32"/>
          <w:szCs w:val="32"/>
        </w:rPr>
      </w:pPr>
      <w:r w:rsidRPr="009A4A9F">
        <w:rPr>
          <w:rFonts w:eastAsia="黑体" w:hAnsi="黑体"/>
          <w:bCs/>
          <w:snapToGrid w:val="0"/>
          <w:color w:val="000000" w:themeColor="text1"/>
          <w:kern w:val="0"/>
          <w:sz w:val="32"/>
          <w:szCs w:val="32"/>
        </w:rPr>
        <w:t>三、申报主体</w:t>
      </w:r>
    </w:p>
    <w:p w14:paraId="456BD141"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bookmarkStart w:id="13" w:name="OLE_LINK33"/>
      <w:bookmarkStart w:id="14" w:name="OLE_LINK32"/>
      <w:r w:rsidRPr="009A4A9F">
        <w:rPr>
          <w:rFonts w:eastAsia="仿宋_GB2312"/>
          <w:snapToGrid w:val="0"/>
          <w:color w:val="000000" w:themeColor="text1"/>
          <w:kern w:val="0"/>
          <w:sz w:val="32"/>
        </w:rPr>
        <w:t>1</w:t>
      </w:r>
      <w:r w:rsidR="00185B7B" w:rsidRPr="009A4A9F">
        <w:rPr>
          <w:rFonts w:eastAsia="仿宋_GB2312" w:hint="eastAsia"/>
          <w:snapToGrid w:val="0"/>
          <w:color w:val="000000" w:themeColor="text1"/>
          <w:kern w:val="0"/>
          <w:sz w:val="32"/>
        </w:rPr>
        <w:t xml:space="preserve">. </w:t>
      </w:r>
      <w:r w:rsidRPr="009A4A9F">
        <w:rPr>
          <w:rFonts w:eastAsia="仿宋_GB2312"/>
          <w:snapToGrid w:val="0"/>
          <w:color w:val="000000" w:themeColor="text1"/>
          <w:kern w:val="0"/>
          <w:sz w:val="32"/>
        </w:rPr>
        <w:t>申报主体须为常州市域范围内涉农企事业单位、家庭农场、农民专业合作社、科研机构、农业园区等。</w:t>
      </w:r>
      <w:bookmarkEnd w:id="13"/>
      <w:bookmarkEnd w:id="14"/>
      <w:r w:rsidRPr="009A4A9F">
        <w:rPr>
          <w:rFonts w:eastAsia="仿宋_GB2312"/>
          <w:snapToGrid w:val="0"/>
          <w:color w:val="000000" w:themeColor="text1"/>
          <w:kern w:val="0"/>
          <w:sz w:val="32"/>
          <w:szCs w:val="32"/>
        </w:rPr>
        <w:t>行政单位、高校</w:t>
      </w:r>
      <w:r w:rsidRPr="009A4A9F">
        <w:rPr>
          <w:rFonts w:eastAsia="仿宋_GB2312"/>
          <w:snapToGrid w:val="0"/>
          <w:color w:val="000000" w:themeColor="text1"/>
          <w:kern w:val="0"/>
          <w:sz w:val="32"/>
          <w:szCs w:val="32"/>
        </w:rPr>
        <w:lastRenderedPageBreak/>
        <w:t>原则上不得申报。鼓励产学研联合，发挥企业创新主体作用，支持申报主体与科研院所、高校、技术推广等单位联合申报。</w:t>
      </w:r>
    </w:p>
    <w:p w14:paraId="54477FBB"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2</w:t>
      </w:r>
      <w:r w:rsidR="00185B7B"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集成示范创新项目负责人须为牵头单位正式在职人员，</w:t>
      </w:r>
      <w:bookmarkStart w:id="15" w:name="OLE_LINK36"/>
      <w:bookmarkStart w:id="16" w:name="OLE_LINK37"/>
      <w:r w:rsidRPr="009A4A9F">
        <w:rPr>
          <w:rFonts w:eastAsia="仿宋_GB2312"/>
          <w:snapToGrid w:val="0"/>
          <w:color w:val="000000" w:themeColor="text1"/>
          <w:kern w:val="0"/>
          <w:sz w:val="32"/>
          <w:szCs w:val="32"/>
        </w:rPr>
        <w:t>具有较高的学术水平、职业道德和实施项目所需的组织与管理协调能力。</w:t>
      </w:r>
      <w:bookmarkEnd w:id="15"/>
      <w:bookmarkEnd w:id="16"/>
      <w:r w:rsidRPr="009A4A9F">
        <w:rPr>
          <w:rFonts w:eastAsia="仿宋_GB2312"/>
          <w:snapToGrid w:val="0"/>
          <w:color w:val="000000" w:themeColor="text1"/>
          <w:kern w:val="0"/>
          <w:sz w:val="32"/>
          <w:szCs w:val="32"/>
        </w:rPr>
        <w:t>项目负责人限报一个项目；有在研、尚未结题验收市级农业科技项目的不得作为本项目负责人。</w:t>
      </w:r>
    </w:p>
    <w:p w14:paraId="55FC0FF5"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3</w:t>
      </w:r>
      <w:r w:rsidR="00185B7B"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科创中心</w:t>
      </w:r>
      <w:r w:rsidRPr="009A4A9F">
        <w:rPr>
          <w:rFonts w:eastAsia="仿宋_GB2312" w:hAnsi="仿宋_GB2312"/>
          <w:snapToGrid w:val="0"/>
          <w:color w:val="000000" w:themeColor="text1"/>
          <w:kern w:val="0"/>
          <w:sz w:val="32"/>
          <w:szCs w:val="32"/>
        </w:rPr>
        <w:t>建设负责人应为申报单位主要负责人，或负责相关研发工作的高层管理人员。首席专家要具有正高级职称或者博士满</w:t>
      </w:r>
      <w:r w:rsidRPr="009A4A9F">
        <w:rPr>
          <w:rFonts w:eastAsia="仿宋_GB2312"/>
          <w:snapToGrid w:val="0"/>
          <w:color w:val="000000" w:themeColor="text1"/>
          <w:kern w:val="0"/>
          <w:sz w:val="32"/>
          <w:szCs w:val="32"/>
        </w:rPr>
        <w:t>5</w:t>
      </w:r>
      <w:r w:rsidRPr="009A4A9F">
        <w:rPr>
          <w:rFonts w:eastAsia="仿宋_GB2312" w:hAnsi="仿宋_GB2312"/>
          <w:snapToGrid w:val="0"/>
          <w:color w:val="000000" w:themeColor="text1"/>
          <w:kern w:val="0"/>
          <w:sz w:val="32"/>
          <w:szCs w:val="32"/>
        </w:rPr>
        <w:t>年以上。</w:t>
      </w:r>
      <w:r w:rsidRPr="009A4A9F">
        <w:rPr>
          <w:rFonts w:eastAsia="仿宋_GB2312"/>
          <w:snapToGrid w:val="0"/>
          <w:color w:val="000000" w:themeColor="text1"/>
          <w:kern w:val="0"/>
          <w:sz w:val="32"/>
          <w:szCs w:val="32"/>
        </w:rPr>
        <w:t>科创中心申报单位要牵头</w:t>
      </w:r>
      <w:r w:rsidRPr="009A4A9F">
        <w:rPr>
          <w:rFonts w:eastAsia="仿宋_GB2312" w:hAnsi="仿宋_GB2312"/>
          <w:snapToGrid w:val="0"/>
          <w:color w:val="000000" w:themeColor="text1"/>
          <w:kern w:val="0"/>
          <w:sz w:val="32"/>
          <w:szCs w:val="32"/>
        </w:rPr>
        <w:t>组建创新团队。除中心建设负责人外，创新团队设有</w:t>
      </w:r>
      <w:r w:rsidRPr="009A4A9F">
        <w:rPr>
          <w:rFonts w:eastAsia="仿宋_GB2312"/>
          <w:snapToGrid w:val="0"/>
          <w:color w:val="000000" w:themeColor="text1"/>
          <w:kern w:val="0"/>
          <w:sz w:val="32"/>
          <w:szCs w:val="32"/>
        </w:rPr>
        <w:t>首席专家、岗位专家、研发成员以及</w:t>
      </w:r>
      <w:r w:rsidRPr="009A4A9F">
        <w:rPr>
          <w:rFonts w:eastAsia="仿宋_GB2312" w:hAnsi="仿宋_GB2312"/>
          <w:snapToGrid w:val="0"/>
          <w:color w:val="000000" w:themeColor="text1"/>
          <w:kern w:val="0"/>
          <w:sz w:val="32"/>
          <w:szCs w:val="32"/>
        </w:rPr>
        <w:t>中心秘书和财务助理。团队成员要有本市农业推广领域具有副高级以上专业技术职称的农业人才。</w:t>
      </w:r>
    </w:p>
    <w:p w14:paraId="41FD20D7" w14:textId="77777777" w:rsidR="002B7F4B" w:rsidRPr="009A4A9F" w:rsidRDefault="002B7F4B" w:rsidP="00F0503E">
      <w:pPr>
        <w:overflowPunct w:val="0"/>
        <w:autoSpaceDE w:val="0"/>
        <w:autoSpaceDN w:val="0"/>
        <w:adjustRightInd w:val="0"/>
        <w:snapToGrid w:val="0"/>
        <w:spacing w:line="570" w:lineRule="exact"/>
        <w:ind w:firstLine="641"/>
        <w:rPr>
          <w:rFonts w:eastAsia="黑体" w:hAnsi="黑体" w:hint="eastAsia"/>
          <w:bCs/>
          <w:snapToGrid w:val="0"/>
          <w:color w:val="000000" w:themeColor="text1"/>
          <w:kern w:val="0"/>
          <w:sz w:val="32"/>
          <w:szCs w:val="32"/>
        </w:rPr>
      </w:pPr>
      <w:r w:rsidRPr="009A4A9F">
        <w:rPr>
          <w:rFonts w:eastAsia="黑体" w:hAnsi="黑体"/>
          <w:bCs/>
          <w:snapToGrid w:val="0"/>
          <w:color w:val="000000" w:themeColor="text1"/>
          <w:kern w:val="0"/>
          <w:sz w:val="32"/>
          <w:szCs w:val="32"/>
        </w:rPr>
        <w:t>四、申报程序</w:t>
      </w:r>
    </w:p>
    <w:p w14:paraId="26E1B518"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hAnsi="仿宋_GB2312" w:hint="eastAsia"/>
          <w:snapToGrid w:val="0"/>
          <w:color w:val="000000" w:themeColor="text1"/>
          <w:kern w:val="0"/>
          <w:sz w:val="32"/>
          <w:szCs w:val="32"/>
        </w:rPr>
      </w:pPr>
      <w:r w:rsidRPr="009A4A9F">
        <w:rPr>
          <w:rFonts w:eastAsia="仿宋_GB2312" w:hAnsi="仿宋_GB2312"/>
          <w:snapToGrid w:val="0"/>
          <w:color w:val="000000" w:themeColor="text1"/>
          <w:kern w:val="0"/>
          <w:sz w:val="32"/>
          <w:szCs w:val="32"/>
        </w:rPr>
        <w:t>1</w:t>
      </w:r>
      <w:r w:rsidR="00185B7B" w:rsidRPr="009A4A9F">
        <w:rPr>
          <w:rFonts w:eastAsia="仿宋_GB2312" w:hAnsi="仿宋_GB2312" w:hint="eastAsia"/>
          <w:snapToGrid w:val="0"/>
          <w:color w:val="000000" w:themeColor="text1"/>
          <w:kern w:val="0"/>
          <w:sz w:val="32"/>
          <w:szCs w:val="32"/>
        </w:rPr>
        <w:t xml:space="preserve">. </w:t>
      </w:r>
      <w:r w:rsidRPr="009A4A9F">
        <w:rPr>
          <w:rFonts w:eastAsia="仿宋_GB2312" w:hAnsi="仿宋_GB2312"/>
          <w:snapToGrid w:val="0"/>
          <w:color w:val="000000" w:themeColor="text1"/>
          <w:kern w:val="0"/>
          <w:sz w:val="32"/>
          <w:szCs w:val="32"/>
        </w:rPr>
        <w:t>项目申报。申报主体按照文件要求，编制申报书（申报表）</w:t>
      </w:r>
      <w:bookmarkStart w:id="17" w:name="OLE_LINK13"/>
      <w:bookmarkStart w:id="18" w:name="OLE_LINK12"/>
      <w:r w:rsidRPr="009A4A9F">
        <w:rPr>
          <w:rFonts w:eastAsia="仿宋_GB2312" w:hAnsi="仿宋_GB2312"/>
          <w:snapToGrid w:val="0"/>
          <w:color w:val="000000" w:themeColor="text1"/>
          <w:kern w:val="0"/>
          <w:sz w:val="32"/>
          <w:szCs w:val="32"/>
        </w:rPr>
        <w:t>和实施方案</w:t>
      </w:r>
      <w:bookmarkEnd w:id="17"/>
      <w:bookmarkEnd w:id="18"/>
      <w:r w:rsidRPr="009A4A9F">
        <w:rPr>
          <w:rFonts w:eastAsia="仿宋_GB2312" w:hAnsi="仿宋_GB2312"/>
          <w:snapToGrid w:val="0"/>
          <w:color w:val="000000" w:themeColor="text1"/>
          <w:kern w:val="0"/>
          <w:sz w:val="32"/>
          <w:szCs w:val="32"/>
        </w:rPr>
        <w:t>报辖市、区农业农村部门。</w:t>
      </w:r>
    </w:p>
    <w:p w14:paraId="3BED1D28"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hAnsi="仿宋_GB2312" w:hint="eastAsia"/>
          <w:snapToGrid w:val="0"/>
          <w:color w:val="000000" w:themeColor="text1"/>
          <w:kern w:val="0"/>
          <w:sz w:val="32"/>
          <w:szCs w:val="32"/>
        </w:rPr>
      </w:pPr>
      <w:r w:rsidRPr="009A4A9F">
        <w:rPr>
          <w:rFonts w:eastAsia="仿宋_GB2312" w:hAnsi="仿宋_GB2312"/>
          <w:snapToGrid w:val="0"/>
          <w:color w:val="000000" w:themeColor="text1"/>
          <w:kern w:val="0"/>
          <w:sz w:val="32"/>
          <w:szCs w:val="32"/>
        </w:rPr>
        <w:t>2</w:t>
      </w:r>
      <w:r w:rsidR="00185B7B" w:rsidRPr="009A4A9F">
        <w:rPr>
          <w:rFonts w:eastAsia="仿宋_GB2312" w:hAnsi="仿宋_GB2312" w:hint="eastAsia"/>
          <w:snapToGrid w:val="0"/>
          <w:color w:val="000000" w:themeColor="text1"/>
          <w:kern w:val="0"/>
          <w:sz w:val="32"/>
          <w:szCs w:val="32"/>
        </w:rPr>
        <w:t xml:space="preserve">. </w:t>
      </w:r>
      <w:r w:rsidRPr="009A4A9F">
        <w:rPr>
          <w:rFonts w:eastAsia="仿宋_GB2312" w:hAnsi="仿宋_GB2312"/>
          <w:snapToGrid w:val="0"/>
          <w:color w:val="000000" w:themeColor="text1"/>
          <w:kern w:val="0"/>
          <w:sz w:val="32"/>
          <w:szCs w:val="32"/>
        </w:rPr>
        <w:t>辖市区推荐。辖市、区农业农村部门及时对申报项目进行审核择优推荐，于</w:t>
      </w:r>
      <w:r w:rsidRPr="009A4A9F">
        <w:rPr>
          <w:rFonts w:eastAsia="仿宋_GB2312" w:hAnsi="仿宋_GB2312"/>
          <w:snapToGrid w:val="0"/>
          <w:color w:val="000000" w:themeColor="text1"/>
          <w:kern w:val="0"/>
          <w:sz w:val="32"/>
          <w:szCs w:val="32"/>
        </w:rPr>
        <w:t>2025</w:t>
      </w:r>
      <w:r w:rsidRPr="009A4A9F">
        <w:rPr>
          <w:rFonts w:eastAsia="仿宋_GB2312" w:hAnsi="仿宋_GB2312"/>
          <w:snapToGrid w:val="0"/>
          <w:color w:val="000000" w:themeColor="text1"/>
          <w:kern w:val="0"/>
          <w:sz w:val="32"/>
          <w:szCs w:val="32"/>
        </w:rPr>
        <w:t>年</w:t>
      </w:r>
      <w:r w:rsidRPr="009A4A9F">
        <w:rPr>
          <w:rFonts w:eastAsia="仿宋_GB2312" w:hAnsi="仿宋_GB2312"/>
          <w:snapToGrid w:val="0"/>
          <w:color w:val="000000" w:themeColor="text1"/>
          <w:kern w:val="0"/>
          <w:sz w:val="32"/>
          <w:szCs w:val="32"/>
        </w:rPr>
        <w:t>2</w:t>
      </w:r>
      <w:r w:rsidRPr="009A4A9F">
        <w:rPr>
          <w:rFonts w:eastAsia="仿宋_GB2312" w:hAnsi="仿宋_GB2312"/>
          <w:snapToGrid w:val="0"/>
          <w:color w:val="000000" w:themeColor="text1"/>
          <w:kern w:val="0"/>
          <w:sz w:val="32"/>
          <w:szCs w:val="32"/>
        </w:rPr>
        <w:t>月</w:t>
      </w:r>
      <w:r w:rsidR="002460A7" w:rsidRPr="009A4A9F">
        <w:rPr>
          <w:rFonts w:eastAsia="仿宋_GB2312" w:hAnsi="仿宋_GB2312"/>
          <w:snapToGrid w:val="0"/>
          <w:color w:val="000000" w:themeColor="text1"/>
          <w:kern w:val="0"/>
          <w:sz w:val="32"/>
          <w:szCs w:val="32"/>
        </w:rPr>
        <w:t>28</w:t>
      </w:r>
      <w:r w:rsidR="002460A7" w:rsidRPr="009A4A9F">
        <w:rPr>
          <w:rFonts w:eastAsia="仿宋_GB2312" w:hAnsi="仿宋_GB2312"/>
          <w:snapToGrid w:val="0"/>
          <w:color w:val="000000" w:themeColor="text1"/>
          <w:kern w:val="0"/>
          <w:sz w:val="32"/>
          <w:szCs w:val="32"/>
        </w:rPr>
        <w:t>日</w:t>
      </w:r>
      <w:r w:rsidRPr="009A4A9F">
        <w:rPr>
          <w:rFonts w:eastAsia="仿宋_GB2312" w:hAnsi="仿宋_GB2312"/>
          <w:snapToGrid w:val="0"/>
          <w:color w:val="000000" w:themeColor="text1"/>
          <w:kern w:val="0"/>
          <w:sz w:val="32"/>
          <w:szCs w:val="32"/>
        </w:rPr>
        <w:t>前将项目申报书（申报表）、实施方案和辖市区农业农村局推荐文件、项目汇总表等报送市农业农村局科教处。</w:t>
      </w:r>
    </w:p>
    <w:p w14:paraId="12844D4B"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hAnsi="仿宋_GB2312" w:hint="eastAsia"/>
          <w:snapToGrid w:val="0"/>
          <w:color w:val="000000" w:themeColor="text1"/>
          <w:kern w:val="0"/>
          <w:sz w:val="32"/>
          <w:szCs w:val="32"/>
        </w:rPr>
      </w:pPr>
      <w:r w:rsidRPr="009A4A9F">
        <w:rPr>
          <w:rFonts w:eastAsia="仿宋_GB2312" w:hAnsi="仿宋_GB2312"/>
          <w:snapToGrid w:val="0"/>
          <w:color w:val="000000" w:themeColor="text1"/>
          <w:kern w:val="0"/>
          <w:sz w:val="32"/>
          <w:szCs w:val="32"/>
        </w:rPr>
        <w:t>3</w:t>
      </w:r>
      <w:r w:rsidR="00185B7B" w:rsidRPr="009A4A9F">
        <w:rPr>
          <w:rFonts w:eastAsia="仿宋_GB2312" w:hAnsi="仿宋_GB2312" w:hint="eastAsia"/>
          <w:snapToGrid w:val="0"/>
          <w:color w:val="000000" w:themeColor="text1"/>
          <w:kern w:val="0"/>
          <w:sz w:val="32"/>
          <w:szCs w:val="32"/>
        </w:rPr>
        <w:t xml:space="preserve">. </w:t>
      </w:r>
      <w:r w:rsidRPr="009A4A9F">
        <w:rPr>
          <w:rFonts w:eastAsia="仿宋_GB2312" w:hAnsi="仿宋_GB2312"/>
          <w:snapToGrid w:val="0"/>
          <w:color w:val="000000" w:themeColor="text1"/>
          <w:kern w:val="0"/>
          <w:sz w:val="32"/>
          <w:szCs w:val="32"/>
        </w:rPr>
        <w:t>市级评审。市农业农村局</w:t>
      </w:r>
      <w:r w:rsidR="002A0236" w:rsidRPr="009A4A9F">
        <w:rPr>
          <w:rFonts w:eastAsia="仿宋_GB2312" w:hAnsi="仿宋_GB2312"/>
          <w:snapToGrid w:val="0"/>
          <w:color w:val="000000" w:themeColor="text1"/>
          <w:kern w:val="0"/>
          <w:sz w:val="32"/>
          <w:szCs w:val="32"/>
        </w:rPr>
        <w:t>开展</w:t>
      </w:r>
      <w:r w:rsidRPr="009A4A9F">
        <w:rPr>
          <w:rFonts w:eastAsia="仿宋_GB2312" w:hAnsi="仿宋_GB2312"/>
          <w:snapToGrid w:val="0"/>
          <w:color w:val="000000" w:themeColor="text1"/>
          <w:kern w:val="0"/>
          <w:sz w:val="32"/>
          <w:szCs w:val="32"/>
        </w:rPr>
        <w:t>部门初审</w:t>
      </w:r>
      <w:r w:rsidR="002A0236" w:rsidRPr="009A4A9F">
        <w:rPr>
          <w:rFonts w:eastAsia="仿宋_GB2312" w:hAnsi="仿宋_GB2312"/>
          <w:snapToGrid w:val="0"/>
          <w:color w:val="000000" w:themeColor="text1"/>
          <w:kern w:val="0"/>
          <w:sz w:val="32"/>
          <w:szCs w:val="32"/>
        </w:rPr>
        <w:t>，</w:t>
      </w:r>
      <w:r w:rsidR="00206F5A" w:rsidRPr="009A4A9F">
        <w:rPr>
          <w:rFonts w:eastAsia="仿宋_GB2312" w:hAnsi="仿宋_GB2312"/>
          <w:snapToGrid w:val="0"/>
          <w:color w:val="000000" w:themeColor="text1"/>
          <w:kern w:val="0"/>
          <w:sz w:val="32"/>
          <w:szCs w:val="32"/>
        </w:rPr>
        <w:t>组织</w:t>
      </w:r>
      <w:r w:rsidRPr="009A4A9F">
        <w:rPr>
          <w:rFonts w:eastAsia="仿宋_GB2312" w:hAnsi="仿宋_GB2312"/>
          <w:snapToGrid w:val="0"/>
          <w:color w:val="000000" w:themeColor="text1"/>
          <w:kern w:val="0"/>
          <w:sz w:val="32"/>
          <w:szCs w:val="32"/>
        </w:rPr>
        <w:t>专家评审。</w:t>
      </w:r>
    </w:p>
    <w:p w14:paraId="7895EDD7"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hAnsi="仿宋_GB2312" w:hint="eastAsia"/>
          <w:snapToGrid w:val="0"/>
          <w:color w:val="000000" w:themeColor="text1"/>
          <w:kern w:val="0"/>
          <w:sz w:val="32"/>
          <w:szCs w:val="32"/>
        </w:rPr>
      </w:pPr>
      <w:r w:rsidRPr="009A4A9F">
        <w:rPr>
          <w:rFonts w:eastAsia="仿宋_GB2312" w:hAnsi="仿宋_GB2312"/>
          <w:snapToGrid w:val="0"/>
          <w:color w:val="000000" w:themeColor="text1"/>
          <w:kern w:val="0"/>
          <w:sz w:val="32"/>
          <w:szCs w:val="32"/>
        </w:rPr>
        <w:t>4</w:t>
      </w:r>
      <w:r w:rsidR="00185B7B" w:rsidRPr="009A4A9F">
        <w:rPr>
          <w:rFonts w:eastAsia="仿宋_GB2312" w:hAnsi="仿宋_GB2312" w:hint="eastAsia"/>
          <w:snapToGrid w:val="0"/>
          <w:color w:val="000000" w:themeColor="text1"/>
          <w:kern w:val="0"/>
          <w:sz w:val="32"/>
          <w:szCs w:val="32"/>
        </w:rPr>
        <w:t xml:space="preserve">. </w:t>
      </w:r>
      <w:r w:rsidRPr="009A4A9F">
        <w:rPr>
          <w:rFonts w:eastAsia="仿宋_GB2312" w:hAnsi="仿宋_GB2312"/>
          <w:snapToGrid w:val="0"/>
          <w:color w:val="000000" w:themeColor="text1"/>
          <w:kern w:val="0"/>
          <w:sz w:val="32"/>
          <w:szCs w:val="32"/>
        </w:rPr>
        <w:t>立项公示。</w:t>
      </w:r>
      <w:r w:rsidR="00196EBF">
        <w:rPr>
          <w:rFonts w:eastAsia="仿宋_GB2312" w:hAnsi="仿宋_GB2312"/>
          <w:snapToGrid w:val="0"/>
          <w:color w:val="000000" w:themeColor="text1"/>
          <w:kern w:val="0"/>
          <w:sz w:val="32"/>
          <w:szCs w:val="32"/>
        </w:rPr>
        <w:t>对</w:t>
      </w:r>
      <w:r w:rsidRPr="009A4A9F">
        <w:rPr>
          <w:rFonts w:eastAsia="仿宋_GB2312" w:hAnsi="仿宋_GB2312"/>
          <w:snapToGrid w:val="0"/>
          <w:color w:val="000000" w:themeColor="text1"/>
          <w:kern w:val="0"/>
          <w:sz w:val="32"/>
          <w:szCs w:val="32"/>
        </w:rPr>
        <w:t>通过论证评审的项目</w:t>
      </w:r>
      <w:r w:rsidR="00196EBF">
        <w:rPr>
          <w:rFonts w:eastAsia="仿宋_GB2312" w:hAnsi="仿宋_GB2312" w:hint="eastAsia"/>
          <w:snapToGrid w:val="0"/>
          <w:color w:val="000000" w:themeColor="text1"/>
          <w:kern w:val="0"/>
          <w:sz w:val="32"/>
          <w:szCs w:val="32"/>
        </w:rPr>
        <w:t>立项</w:t>
      </w:r>
      <w:r w:rsidRPr="009A4A9F">
        <w:rPr>
          <w:rFonts w:eastAsia="仿宋_GB2312" w:hAnsi="仿宋_GB2312"/>
          <w:snapToGrid w:val="0"/>
          <w:color w:val="000000" w:themeColor="text1"/>
          <w:kern w:val="0"/>
          <w:sz w:val="32"/>
          <w:szCs w:val="32"/>
        </w:rPr>
        <w:t>，</w:t>
      </w:r>
      <w:r w:rsidR="00196EBF">
        <w:rPr>
          <w:rFonts w:eastAsia="仿宋_GB2312" w:hAnsi="仿宋_GB2312"/>
          <w:snapToGrid w:val="0"/>
          <w:color w:val="000000" w:themeColor="text1"/>
          <w:kern w:val="0"/>
          <w:sz w:val="32"/>
          <w:szCs w:val="32"/>
        </w:rPr>
        <w:t>并</w:t>
      </w:r>
      <w:r w:rsidRPr="009A4A9F">
        <w:rPr>
          <w:rFonts w:eastAsia="仿宋_GB2312" w:hAnsi="仿宋_GB2312"/>
          <w:snapToGrid w:val="0"/>
          <w:color w:val="000000" w:themeColor="text1"/>
          <w:kern w:val="0"/>
          <w:sz w:val="32"/>
          <w:szCs w:val="32"/>
        </w:rPr>
        <w:t>在市农业农村局网站公示发布。</w:t>
      </w:r>
    </w:p>
    <w:p w14:paraId="2AD248C4"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hAnsi="仿宋_GB2312"/>
          <w:snapToGrid w:val="0"/>
          <w:color w:val="000000" w:themeColor="text1"/>
          <w:kern w:val="0"/>
          <w:sz w:val="32"/>
          <w:szCs w:val="32"/>
        </w:rPr>
        <w:lastRenderedPageBreak/>
        <w:t>5</w:t>
      </w:r>
      <w:r w:rsidR="00185B7B" w:rsidRPr="009A4A9F">
        <w:rPr>
          <w:rFonts w:eastAsia="仿宋_GB2312" w:hAnsi="仿宋_GB2312" w:hint="eastAsia"/>
          <w:snapToGrid w:val="0"/>
          <w:color w:val="000000" w:themeColor="text1"/>
          <w:kern w:val="0"/>
          <w:sz w:val="32"/>
          <w:szCs w:val="32"/>
        </w:rPr>
        <w:t xml:space="preserve">. </w:t>
      </w:r>
      <w:r w:rsidRPr="009A4A9F">
        <w:rPr>
          <w:rFonts w:eastAsia="仿宋_GB2312" w:hAnsi="仿宋_GB2312"/>
          <w:snapToGrid w:val="0"/>
          <w:color w:val="000000" w:themeColor="text1"/>
          <w:kern w:val="0"/>
          <w:sz w:val="32"/>
          <w:szCs w:val="32"/>
        </w:rPr>
        <w:t>批复补助。市农业农村局统一立项，同时批复项目实施</w:t>
      </w:r>
      <w:r w:rsidRPr="009A4A9F">
        <w:rPr>
          <w:rFonts w:eastAsia="仿宋_GB2312"/>
          <w:snapToGrid w:val="0"/>
          <w:color w:val="000000" w:themeColor="text1"/>
          <w:kern w:val="0"/>
          <w:sz w:val="32"/>
          <w:szCs w:val="32"/>
        </w:rPr>
        <w:t>方案，下达项目补助资金。</w:t>
      </w:r>
    </w:p>
    <w:p w14:paraId="603E6430" w14:textId="77777777" w:rsidR="002B7F4B" w:rsidRPr="009A4A9F" w:rsidRDefault="002B7F4B" w:rsidP="00F0503E">
      <w:pPr>
        <w:overflowPunct w:val="0"/>
        <w:autoSpaceDE w:val="0"/>
        <w:autoSpaceDN w:val="0"/>
        <w:adjustRightInd w:val="0"/>
        <w:snapToGrid w:val="0"/>
        <w:spacing w:line="570" w:lineRule="exact"/>
        <w:ind w:firstLine="641"/>
        <w:rPr>
          <w:rFonts w:eastAsia="黑体" w:hAnsi="黑体" w:hint="eastAsia"/>
          <w:bCs/>
          <w:snapToGrid w:val="0"/>
          <w:color w:val="000000" w:themeColor="text1"/>
          <w:kern w:val="0"/>
          <w:sz w:val="32"/>
          <w:szCs w:val="32"/>
        </w:rPr>
      </w:pPr>
      <w:r w:rsidRPr="009A4A9F">
        <w:rPr>
          <w:rFonts w:eastAsia="黑体" w:hAnsi="黑体"/>
          <w:bCs/>
          <w:snapToGrid w:val="0"/>
          <w:color w:val="000000" w:themeColor="text1"/>
          <w:kern w:val="0"/>
          <w:sz w:val="32"/>
          <w:szCs w:val="32"/>
        </w:rPr>
        <w:t>五、申报材料</w:t>
      </w:r>
    </w:p>
    <w:p w14:paraId="54966F3C" w14:textId="7A8C2434"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1</w:t>
      </w:r>
      <w:r w:rsidR="00185B7B" w:rsidRPr="009A4A9F">
        <w:rPr>
          <w:rFonts w:eastAsia="仿宋_GB2312" w:hint="eastAsia"/>
          <w:snapToGrid w:val="0"/>
          <w:color w:val="000000" w:themeColor="text1"/>
          <w:kern w:val="0"/>
          <w:sz w:val="32"/>
          <w:szCs w:val="32"/>
        </w:rPr>
        <w:t xml:space="preserve">. </w:t>
      </w:r>
      <w:r w:rsidRPr="009A4A9F">
        <w:rPr>
          <w:rFonts w:eastAsia="仿宋_GB2312"/>
          <w:bCs/>
          <w:snapToGrid w:val="0"/>
          <w:color w:val="000000" w:themeColor="text1"/>
          <w:kern w:val="0"/>
          <w:sz w:val="32"/>
        </w:rPr>
        <w:t>集成示范创新项目、农业科技创新中心须</w:t>
      </w:r>
      <w:r w:rsidRPr="009A4A9F">
        <w:rPr>
          <w:rFonts w:eastAsia="仿宋_GB2312"/>
          <w:snapToGrid w:val="0"/>
          <w:color w:val="000000" w:themeColor="text1"/>
          <w:kern w:val="0"/>
          <w:sz w:val="32"/>
          <w:szCs w:val="32"/>
        </w:rPr>
        <w:t>报常州市农业科技创新项目申报书、常州市农业科技创新项目实施方案。将申报书（含附件资料）和实施方案分开装订成册，纸质材料报一式五份。</w:t>
      </w:r>
    </w:p>
    <w:p w14:paraId="2A363CEC" w14:textId="6D55E66F"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2</w:t>
      </w:r>
      <w:r w:rsidR="00185B7B" w:rsidRPr="009A4A9F">
        <w:rPr>
          <w:rFonts w:eastAsia="仿宋_GB2312" w:hint="eastAsia"/>
          <w:snapToGrid w:val="0"/>
          <w:color w:val="000000" w:themeColor="text1"/>
          <w:kern w:val="0"/>
          <w:sz w:val="32"/>
          <w:szCs w:val="32"/>
        </w:rPr>
        <w:t xml:space="preserve">. </w:t>
      </w:r>
      <w:r w:rsidRPr="009A4A9F">
        <w:rPr>
          <w:rFonts w:eastAsia="仿宋_GB2312"/>
          <w:snapToGrid w:val="0"/>
          <w:color w:val="000000" w:themeColor="text1"/>
          <w:kern w:val="0"/>
          <w:sz w:val="32"/>
          <w:szCs w:val="32"/>
        </w:rPr>
        <w:t>新品种选育推广奖补项目须报</w:t>
      </w:r>
      <w:r w:rsidRPr="009A4A9F">
        <w:rPr>
          <w:rFonts w:eastAsia="仿宋_GB2312"/>
          <w:snapToGrid w:val="0"/>
          <w:color w:val="000000" w:themeColor="text1"/>
          <w:kern w:val="0"/>
          <w:sz w:val="32"/>
          <w:szCs w:val="32"/>
        </w:rPr>
        <w:t>2025</w:t>
      </w:r>
      <w:r w:rsidRPr="009A4A9F">
        <w:rPr>
          <w:rFonts w:eastAsia="仿宋_GB2312"/>
          <w:snapToGrid w:val="0"/>
          <w:color w:val="000000" w:themeColor="text1"/>
          <w:kern w:val="0"/>
          <w:sz w:val="32"/>
          <w:szCs w:val="32"/>
        </w:rPr>
        <w:t>年度新品种选育推广奖补申报表和佐证资料。</w:t>
      </w:r>
    </w:p>
    <w:p w14:paraId="7DCBE154" w14:textId="77777777" w:rsidR="002B7F4B" w:rsidRPr="009A4A9F" w:rsidRDefault="002B7F4B" w:rsidP="00F0503E">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相关电子材料同步报送至市农业农村局科教处。</w:t>
      </w:r>
    </w:p>
    <w:p w14:paraId="3EB16683" w14:textId="77777777" w:rsidR="007053C3" w:rsidRPr="009A4A9F" w:rsidRDefault="007053C3" w:rsidP="002B7F4B">
      <w:pPr>
        <w:overflowPunct w:val="0"/>
        <w:autoSpaceDE w:val="0"/>
        <w:autoSpaceDN w:val="0"/>
        <w:adjustRightInd w:val="0"/>
        <w:snapToGrid w:val="0"/>
        <w:spacing w:line="570" w:lineRule="exact"/>
        <w:ind w:firstLine="1624"/>
        <w:rPr>
          <w:rFonts w:eastAsia="仿宋_GB2312"/>
          <w:color w:val="000000" w:themeColor="text1"/>
          <w:sz w:val="32"/>
          <w:szCs w:val="32"/>
        </w:rPr>
      </w:pPr>
      <w:bookmarkStart w:id="19" w:name="OLE_LINK16"/>
    </w:p>
    <w:p w14:paraId="151C031E" w14:textId="1AE6DF99" w:rsidR="002B7F4B" w:rsidRPr="00E0608E" w:rsidRDefault="00F0503E" w:rsidP="00E0608E">
      <w:pPr>
        <w:widowControl/>
        <w:jc w:val="left"/>
        <w:rPr>
          <w:rFonts w:eastAsia="仿宋_GB2312" w:hint="eastAsia"/>
          <w:color w:val="000000" w:themeColor="text1"/>
          <w:sz w:val="32"/>
          <w:szCs w:val="32"/>
        </w:rPr>
      </w:pPr>
      <w:r w:rsidRPr="009A4A9F">
        <w:rPr>
          <w:rFonts w:eastAsia="仿宋_GB2312"/>
          <w:color w:val="000000" w:themeColor="text1"/>
          <w:sz w:val="32"/>
          <w:szCs w:val="32"/>
        </w:rPr>
        <w:br w:type="page"/>
      </w:r>
      <w:bookmarkStart w:id="20" w:name="OLE_LINK25"/>
      <w:bookmarkEnd w:id="19"/>
    </w:p>
    <w:bookmarkEnd w:id="20"/>
    <w:p w14:paraId="6EB04D1E" w14:textId="77777777" w:rsidR="00185B7B" w:rsidRPr="009A4A9F" w:rsidRDefault="00185B7B" w:rsidP="00370232">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p>
    <w:p w14:paraId="7C8B7314" w14:textId="77777777" w:rsidR="00C61894" w:rsidRPr="009A4A9F" w:rsidRDefault="002B7F4B" w:rsidP="00C61894">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r w:rsidRPr="009A4A9F">
        <w:rPr>
          <w:rFonts w:ascii="方正小标宋简体" w:eastAsia="方正小标宋简体" w:hint="eastAsia"/>
          <w:color w:val="000000" w:themeColor="text1"/>
          <w:sz w:val="44"/>
          <w:szCs w:val="44"/>
        </w:rPr>
        <w:t>2025年常州市丘陵山区适用小型机械</w:t>
      </w:r>
    </w:p>
    <w:p w14:paraId="0CCAB7C9" w14:textId="77777777" w:rsidR="002B7F4B" w:rsidRPr="009A4A9F" w:rsidRDefault="002B7F4B" w:rsidP="00185B7B">
      <w:pPr>
        <w:overflowPunct w:val="0"/>
        <w:autoSpaceDE w:val="0"/>
        <w:autoSpaceDN w:val="0"/>
        <w:adjustRightInd w:val="0"/>
        <w:snapToGrid w:val="0"/>
        <w:spacing w:before="120" w:line="570" w:lineRule="exact"/>
        <w:jc w:val="center"/>
        <w:rPr>
          <w:rFonts w:ascii="方正小标宋简体" w:eastAsia="方正小标宋简体"/>
          <w:color w:val="000000" w:themeColor="text1"/>
          <w:sz w:val="44"/>
          <w:szCs w:val="44"/>
        </w:rPr>
      </w:pPr>
      <w:r w:rsidRPr="009A4A9F">
        <w:rPr>
          <w:rFonts w:ascii="方正小标宋简体" w:eastAsia="方正小标宋简体" w:hint="eastAsia"/>
          <w:color w:val="000000" w:themeColor="text1"/>
          <w:sz w:val="44"/>
          <w:szCs w:val="44"/>
        </w:rPr>
        <w:t>推广应用建设项目申报指南</w:t>
      </w:r>
    </w:p>
    <w:p w14:paraId="57F954B0" w14:textId="77777777" w:rsidR="002B7F4B" w:rsidRPr="009A4A9F" w:rsidRDefault="002B7F4B" w:rsidP="002B7F4B">
      <w:pPr>
        <w:overflowPunct w:val="0"/>
        <w:autoSpaceDE w:val="0"/>
        <w:autoSpaceDN w:val="0"/>
        <w:adjustRightInd w:val="0"/>
        <w:snapToGrid w:val="0"/>
        <w:spacing w:line="570" w:lineRule="exact"/>
        <w:ind w:firstLine="1624"/>
        <w:rPr>
          <w:rFonts w:eastAsia="仿宋_GB2312"/>
          <w:color w:val="000000" w:themeColor="text1"/>
          <w:sz w:val="44"/>
          <w:szCs w:val="44"/>
        </w:rPr>
      </w:pPr>
    </w:p>
    <w:p w14:paraId="1332C665"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为加快推进农业生产全程全面机械化，根据省厅《关于组织开展全省丘陵山区适用小型机械研发制造推广应用先导区建设工作的通知》（苏农机〔</w:t>
      </w:r>
      <w:r w:rsidRPr="009A4A9F">
        <w:rPr>
          <w:rFonts w:eastAsia="仿宋_GB2312"/>
          <w:color w:val="000000" w:themeColor="text1"/>
          <w:sz w:val="32"/>
          <w:szCs w:val="32"/>
        </w:rPr>
        <w:t>2024</w:t>
      </w:r>
      <w:r w:rsidRPr="009A4A9F">
        <w:rPr>
          <w:rFonts w:eastAsia="仿宋_GB2312"/>
          <w:color w:val="000000" w:themeColor="text1"/>
          <w:sz w:val="32"/>
          <w:szCs w:val="32"/>
        </w:rPr>
        <w:t>〕</w:t>
      </w:r>
      <w:r w:rsidRPr="009A4A9F">
        <w:rPr>
          <w:rFonts w:eastAsia="仿宋_GB2312"/>
          <w:color w:val="000000" w:themeColor="text1"/>
          <w:sz w:val="32"/>
          <w:szCs w:val="32"/>
        </w:rPr>
        <w:t>2</w:t>
      </w:r>
      <w:r w:rsidRPr="009A4A9F">
        <w:rPr>
          <w:rFonts w:eastAsia="仿宋_GB2312"/>
          <w:color w:val="000000" w:themeColor="text1"/>
          <w:sz w:val="32"/>
          <w:szCs w:val="32"/>
        </w:rPr>
        <w:t>号）精神，制订常州市</w:t>
      </w:r>
      <w:r w:rsidRPr="009A4A9F">
        <w:rPr>
          <w:rFonts w:eastAsia="仿宋_GB2312"/>
          <w:color w:val="000000" w:themeColor="text1"/>
          <w:sz w:val="32"/>
          <w:szCs w:val="32"/>
        </w:rPr>
        <w:t>2025</w:t>
      </w:r>
      <w:r w:rsidRPr="009A4A9F">
        <w:rPr>
          <w:rFonts w:eastAsia="仿宋_GB2312"/>
          <w:color w:val="000000" w:themeColor="text1"/>
          <w:sz w:val="32"/>
          <w:szCs w:val="32"/>
        </w:rPr>
        <w:t>年丘陵山区适用小型机械推广应用建设项目（以下简称</w:t>
      </w:r>
      <w:r w:rsidRPr="009A4A9F">
        <w:rPr>
          <w:rFonts w:eastAsia="仿宋_GB2312"/>
          <w:color w:val="000000" w:themeColor="text1"/>
          <w:sz w:val="32"/>
          <w:szCs w:val="32"/>
        </w:rPr>
        <w:t>“</w:t>
      </w:r>
      <w:r w:rsidRPr="009A4A9F">
        <w:rPr>
          <w:rFonts w:eastAsia="仿宋_GB2312"/>
          <w:color w:val="000000" w:themeColor="text1"/>
          <w:sz w:val="32"/>
          <w:szCs w:val="32"/>
        </w:rPr>
        <w:t>建设项目</w:t>
      </w:r>
      <w:r w:rsidRPr="009A4A9F">
        <w:rPr>
          <w:rFonts w:eastAsia="仿宋_GB2312"/>
          <w:color w:val="000000" w:themeColor="text1"/>
          <w:sz w:val="32"/>
          <w:szCs w:val="32"/>
        </w:rPr>
        <w:t>”</w:t>
      </w:r>
      <w:r w:rsidRPr="009A4A9F">
        <w:rPr>
          <w:rFonts w:eastAsia="仿宋_GB2312"/>
          <w:color w:val="000000" w:themeColor="text1"/>
          <w:sz w:val="32"/>
          <w:szCs w:val="32"/>
        </w:rPr>
        <w:t>）申报指南。</w:t>
      </w:r>
    </w:p>
    <w:p w14:paraId="1DF1DE18" w14:textId="77777777" w:rsidR="002B7F4B" w:rsidRPr="009A4A9F" w:rsidRDefault="002B7F4B" w:rsidP="00185B7B">
      <w:pPr>
        <w:overflowPunct w:val="0"/>
        <w:autoSpaceDE w:val="0"/>
        <w:autoSpaceDN w:val="0"/>
        <w:adjustRightInd w:val="0"/>
        <w:snapToGrid w:val="0"/>
        <w:spacing w:line="570" w:lineRule="exact"/>
        <w:ind w:firstLine="641"/>
        <w:rPr>
          <w:rFonts w:eastAsia="黑体"/>
          <w:color w:val="000000" w:themeColor="text1"/>
          <w:sz w:val="32"/>
          <w:szCs w:val="32"/>
        </w:rPr>
      </w:pPr>
      <w:r w:rsidRPr="009A4A9F">
        <w:rPr>
          <w:rFonts w:eastAsia="黑体" w:hAnsi="黑体"/>
          <w:color w:val="000000" w:themeColor="text1"/>
          <w:sz w:val="32"/>
          <w:szCs w:val="32"/>
        </w:rPr>
        <w:t>一、</w:t>
      </w:r>
      <w:r w:rsidR="0056242B" w:rsidRPr="009A4A9F">
        <w:rPr>
          <w:rFonts w:eastAsia="黑体" w:hAnsi="黑体"/>
          <w:color w:val="000000" w:themeColor="text1"/>
          <w:sz w:val="32"/>
          <w:szCs w:val="32"/>
        </w:rPr>
        <w:t>重点支持方向</w:t>
      </w:r>
    </w:p>
    <w:p w14:paraId="62E20A8B" w14:textId="77777777" w:rsidR="002B7F4B" w:rsidRPr="009A4A9F" w:rsidRDefault="002B7F4B"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（一）果园建设项目</w:t>
      </w:r>
    </w:p>
    <w:p w14:paraId="14BB6FCF"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1.</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基本条件：种植面积不低于</w:t>
      </w:r>
      <w:r w:rsidRPr="009A4A9F">
        <w:rPr>
          <w:rFonts w:eastAsia="仿宋_GB2312"/>
          <w:color w:val="000000" w:themeColor="text1"/>
          <w:sz w:val="32"/>
          <w:szCs w:val="32"/>
        </w:rPr>
        <w:t>100</w:t>
      </w:r>
      <w:r w:rsidR="007053C3" w:rsidRPr="009A4A9F">
        <w:rPr>
          <w:rFonts w:eastAsia="仿宋_GB2312"/>
          <w:color w:val="000000" w:themeColor="text1"/>
          <w:sz w:val="32"/>
          <w:szCs w:val="32"/>
        </w:rPr>
        <w:t>亩</w:t>
      </w:r>
      <w:r w:rsidR="00F22DCA" w:rsidRPr="009A4A9F">
        <w:rPr>
          <w:rFonts w:eastAsia="仿宋_GB2312"/>
          <w:color w:val="000000" w:themeColor="text1"/>
          <w:sz w:val="32"/>
          <w:szCs w:val="32"/>
        </w:rPr>
        <w:t>，</w:t>
      </w:r>
      <w:r w:rsidRPr="009A4A9F">
        <w:rPr>
          <w:rFonts w:eastAsia="仿宋_GB2312"/>
          <w:color w:val="000000" w:themeColor="text1"/>
          <w:sz w:val="32"/>
          <w:szCs w:val="32"/>
        </w:rPr>
        <w:t>整体环境整洁有序，田间道路基本满足农业机械通行、进出作业和农资运输需要。生活区、加工区、机具存放区相对独立，面积满足需求。</w:t>
      </w:r>
    </w:p>
    <w:p w14:paraId="75BD0E98"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核心区。核心示范区不少于</w:t>
      </w:r>
      <w:r w:rsidRPr="009A4A9F">
        <w:rPr>
          <w:rFonts w:eastAsia="仿宋_GB2312"/>
          <w:color w:val="000000" w:themeColor="text1"/>
          <w:sz w:val="32"/>
          <w:szCs w:val="32"/>
        </w:rPr>
        <w:t>20</w:t>
      </w:r>
      <w:r w:rsidRPr="009A4A9F">
        <w:rPr>
          <w:rFonts w:eastAsia="仿宋_GB2312"/>
          <w:color w:val="000000" w:themeColor="text1"/>
          <w:sz w:val="32"/>
          <w:szCs w:val="32"/>
        </w:rPr>
        <w:t>亩，从规划设计、</w:t>
      </w:r>
      <w:r w:rsidRPr="009A4A9F">
        <w:rPr>
          <w:rFonts w:eastAsia="仿宋_GB2312"/>
          <w:color w:val="000000" w:themeColor="text1"/>
          <w:sz w:val="32"/>
          <w:szCs w:val="32"/>
        </w:rPr>
        <w:t>“</w:t>
      </w:r>
      <w:r w:rsidRPr="009A4A9F">
        <w:rPr>
          <w:rFonts w:eastAsia="仿宋_GB2312"/>
          <w:color w:val="000000" w:themeColor="text1"/>
          <w:sz w:val="32"/>
          <w:szCs w:val="32"/>
        </w:rPr>
        <w:t>宜机化</w:t>
      </w:r>
      <w:r w:rsidRPr="009A4A9F">
        <w:rPr>
          <w:rFonts w:eastAsia="仿宋_GB2312"/>
          <w:color w:val="000000" w:themeColor="text1"/>
          <w:sz w:val="32"/>
          <w:szCs w:val="32"/>
        </w:rPr>
        <w:t>”</w:t>
      </w:r>
      <w:r w:rsidRPr="009A4A9F">
        <w:rPr>
          <w:rFonts w:eastAsia="仿宋_GB2312"/>
          <w:color w:val="000000" w:themeColor="text1"/>
          <w:sz w:val="32"/>
          <w:szCs w:val="32"/>
        </w:rPr>
        <w:t>改造、标准化种植、机械化生产等方面规范建设：从机械化、智能化作业角度进行</w:t>
      </w:r>
      <w:r w:rsidRPr="009A4A9F">
        <w:rPr>
          <w:rFonts w:eastAsia="仿宋_GB2312"/>
          <w:color w:val="000000" w:themeColor="text1"/>
          <w:sz w:val="32"/>
          <w:szCs w:val="32"/>
        </w:rPr>
        <w:t>“</w:t>
      </w:r>
      <w:r w:rsidRPr="009A4A9F">
        <w:rPr>
          <w:rFonts w:eastAsia="仿宋_GB2312"/>
          <w:color w:val="000000" w:themeColor="text1"/>
          <w:sz w:val="32"/>
          <w:szCs w:val="32"/>
        </w:rPr>
        <w:t>宜机化</w:t>
      </w:r>
      <w:r w:rsidRPr="009A4A9F">
        <w:rPr>
          <w:rFonts w:eastAsia="仿宋_GB2312"/>
          <w:color w:val="000000" w:themeColor="text1"/>
          <w:sz w:val="32"/>
          <w:szCs w:val="32"/>
        </w:rPr>
        <w:t>”</w:t>
      </w:r>
      <w:r w:rsidRPr="009A4A9F">
        <w:rPr>
          <w:rFonts w:eastAsia="仿宋_GB2312"/>
          <w:color w:val="000000" w:themeColor="text1"/>
          <w:sz w:val="32"/>
          <w:szCs w:val="32"/>
        </w:rPr>
        <w:t>改造设计（由农业大专院校、科研院所等进行设计），实行暗沟、暗管深埋；果树种植行距不小于</w:t>
      </w:r>
      <w:r w:rsidRPr="009A4A9F">
        <w:rPr>
          <w:rFonts w:eastAsia="仿宋_GB2312"/>
          <w:color w:val="000000" w:themeColor="text1"/>
          <w:sz w:val="32"/>
          <w:szCs w:val="32"/>
        </w:rPr>
        <w:t>4.5</w:t>
      </w:r>
      <w:r w:rsidRPr="009A4A9F">
        <w:rPr>
          <w:rFonts w:eastAsia="仿宋_GB2312"/>
          <w:color w:val="000000" w:themeColor="text1"/>
          <w:sz w:val="32"/>
          <w:szCs w:val="32"/>
        </w:rPr>
        <w:t>米，实行主干型、</w:t>
      </w:r>
      <w:r w:rsidRPr="009A4A9F">
        <w:rPr>
          <w:rFonts w:eastAsia="仿宋_GB2312"/>
          <w:color w:val="000000" w:themeColor="text1"/>
          <w:sz w:val="32"/>
          <w:szCs w:val="32"/>
        </w:rPr>
        <w:t>Y</w:t>
      </w:r>
      <w:r w:rsidRPr="009A4A9F">
        <w:rPr>
          <w:rFonts w:eastAsia="仿宋_GB2312"/>
          <w:color w:val="000000" w:themeColor="text1"/>
          <w:sz w:val="32"/>
          <w:szCs w:val="32"/>
        </w:rPr>
        <w:t>型、</w:t>
      </w:r>
      <w:r w:rsidRPr="009A4A9F">
        <w:rPr>
          <w:rFonts w:eastAsia="仿宋_GB2312"/>
          <w:color w:val="000000" w:themeColor="text1"/>
          <w:sz w:val="32"/>
          <w:szCs w:val="32"/>
        </w:rPr>
        <w:t>T</w:t>
      </w:r>
      <w:r w:rsidRPr="009A4A9F">
        <w:rPr>
          <w:rFonts w:eastAsia="仿宋_GB2312"/>
          <w:color w:val="000000" w:themeColor="text1"/>
          <w:sz w:val="32"/>
          <w:szCs w:val="32"/>
        </w:rPr>
        <w:t>型钢架结构矫正；两头应留有机械转弯调头的空间。</w:t>
      </w:r>
    </w:p>
    <w:p w14:paraId="70E5D879"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3.</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装备配置。配备耕翻、施肥、植保、收获全程机械化生产装备（收获环节必备，果园采摘平台不算），制订并按照标准作</w:t>
      </w:r>
      <w:r w:rsidRPr="009A4A9F">
        <w:rPr>
          <w:rFonts w:eastAsia="仿宋_GB2312"/>
          <w:color w:val="000000" w:themeColor="text1"/>
          <w:sz w:val="32"/>
          <w:szCs w:val="32"/>
        </w:rPr>
        <w:lastRenderedPageBreak/>
        <w:t>业技术规程进行操作。</w:t>
      </w:r>
    </w:p>
    <w:p w14:paraId="3CAE9284" w14:textId="77777777" w:rsidR="002B7F4B" w:rsidRPr="009A4A9F" w:rsidRDefault="002B7F4B"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（二）茶园建设项目</w:t>
      </w:r>
    </w:p>
    <w:p w14:paraId="1037B5D6"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1.</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基本条件：种植面积不低于</w:t>
      </w:r>
      <w:r w:rsidR="00F22DCA" w:rsidRPr="009A4A9F">
        <w:rPr>
          <w:rFonts w:eastAsia="仿宋_GB2312"/>
          <w:color w:val="000000" w:themeColor="text1"/>
          <w:sz w:val="32"/>
          <w:szCs w:val="32"/>
        </w:rPr>
        <w:t>3</w:t>
      </w:r>
      <w:r w:rsidRPr="009A4A9F">
        <w:rPr>
          <w:rFonts w:eastAsia="仿宋_GB2312"/>
          <w:color w:val="000000" w:themeColor="text1"/>
          <w:sz w:val="32"/>
          <w:szCs w:val="32"/>
        </w:rPr>
        <w:t>00</w:t>
      </w:r>
      <w:r w:rsidR="00F22DCA" w:rsidRPr="009A4A9F">
        <w:rPr>
          <w:rFonts w:eastAsia="仿宋_GB2312"/>
          <w:color w:val="000000" w:themeColor="text1"/>
          <w:sz w:val="32"/>
          <w:szCs w:val="32"/>
        </w:rPr>
        <w:t>亩，</w:t>
      </w:r>
      <w:r w:rsidRPr="009A4A9F">
        <w:rPr>
          <w:rFonts w:eastAsia="仿宋_GB2312"/>
          <w:color w:val="000000" w:themeColor="text1"/>
          <w:sz w:val="32"/>
          <w:szCs w:val="32"/>
        </w:rPr>
        <w:t>整体环境整洁有序，田间道路基本满足农业机械通行、进出作业和农资运输需要。生活区、加工区、机具存放区相对独立，面积满足需求。</w:t>
      </w:r>
    </w:p>
    <w:p w14:paraId="44478B17"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核心区。核心示范区不少于</w:t>
      </w:r>
      <w:r w:rsidRPr="009A4A9F">
        <w:rPr>
          <w:rFonts w:eastAsia="仿宋_GB2312"/>
          <w:color w:val="000000" w:themeColor="text1"/>
          <w:sz w:val="32"/>
          <w:szCs w:val="32"/>
        </w:rPr>
        <w:t>30</w:t>
      </w:r>
      <w:r w:rsidRPr="009A4A9F">
        <w:rPr>
          <w:rFonts w:eastAsia="仿宋_GB2312"/>
          <w:color w:val="000000" w:themeColor="text1"/>
          <w:sz w:val="32"/>
          <w:szCs w:val="32"/>
        </w:rPr>
        <w:t>亩，地势相对平坦，茶树条栽密植，行距不小于</w:t>
      </w:r>
      <w:r w:rsidRPr="009A4A9F">
        <w:rPr>
          <w:rFonts w:eastAsia="仿宋_GB2312"/>
          <w:color w:val="000000" w:themeColor="text1"/>
          <w:sz w:val="32"/>
          <w:szCs w:val="32"/>
        </w:rPr>
        <w:t>1.5m</w:t>
      </w:r>
      <w:r w:rsidRPr="009A4A9F">
        <w:rPr>
          <w:rFonts w:eastAsia="仿宋_GB2312"/>
          <w:color w:val="000000" w:themeColor="text1"/>
          <w:sz w:val="32"/>
          <w:szCs w:val="32"/>
        </w:rPr>
        <w:t>；周边应留有机械行走转弯调头的空间。</w:t>
      </w:r>
    </w:p>
    <w:p w14:paraId="07AFBB9D"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3.</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装备配置。配备耕翻、除草（施肥）、植保、修剪、采摘全程环节的机械化生产装备（采摘环节必备），制订并按照标准作业技术规程进行操作。</w:t>
      </w:r>
    </w:p>
    <w:p w14:paraId="7BBD29BB" w14:textId="77777777" w:rsidR="002B7F4B" w:rsidRPr="009A4A9F" w:rsidRDefault="002B7F4B"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（三）设施蔬菜建设项目</w:t>
      </w:r>
    </w:p>
    <w:p w14:paraId="22F6F7E0"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1.</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基本条件：种植面积不低于</w:t>
      </w:r>
      <w:r w:rsidRPr="009A4A9F">
        <w:rPr>
          <w:rFonts w:eastAsia="仿宋_GB2312"/>
          <w:color w:val="000000" w:themeColor="text1"/>
          <w:sz w:val="32"/>
          <w:szCs w:val="32"/>
        </w:rPr>
        <w:t>50</w:t>
      </w:r>
      <w:r w:rsidRPr="009A4A9F">
        <w:rPr>
          <w:rFonts w:eastAsia="仿宋_GB2312"/>
          <w:color w:val="000000" w:themeColor="text1"/>
          <w:sz w:val="32"/>
          <w:szCs w:val="32"/>
        </w:rPr>
        <w:t>亩，整体环境整洁有序，田间道路基本满足农业机械通行、进出作业和农资运输需要。生活区、加工区、机具存放区相对独立，面积满足需求。</w:t>
      </w:r>
    </w:p>
    <w:p w14:paraId="77901979"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核心区。核心示范区不少于</w:t>
      </w:r>
      <w:r w:rsidRPr="009A4A9F">
        <w:rPr>
          <w:rFonts w:eastAsia="仿宋_GB2312"/>
          <w:color w:val="000000" w:themeColor="text1"/>
          <w:sz w:val="32"/>
          <w:szCs w:val="32"/>
        </w:rPr>
        <w:t>20</w:t>
      </w:r>
      <w:r w:rsidRPr="009A4A9F">
        <w:rPr>
          <w:rFonts w:eastAsia="仿宋_GB2312"/>
          <w:color w:val="000000" w:themeColor="text1"/>
          <w:sz w:val="32"/>
          <w:szCs w:val="32"/>
        </w:rPr>
        <w:t>亩，单体钢架大棚跨度不小于</w:t>
      </w:r>
      <w:r w:rsidRPr="009A4A9F">
        <w:rPr>
          <w:rFonts w:eastAsia="仿宋_GB2312"/>
          <w:color w:val="000000" w:themeColor="text1"/>
          <w:sz w:val="32"/>
          <w:szCs w:val="32"/>
        </w:rPr>
        <w:t>8</w:t>
      </w:r>
      <w:r w:rsidRPr="009A4A9F">
        <w:rPr>
          <w:rFonts w:eastAsia="仿宋_GB2312"/>
          <w:color w:val="000000" w:themeColor="text1"/>
          <w:sz w:val="32"/>
          <w:szCs w:val="32"/>
        </w:rPr>
        <w:t>米、长度不小于</w:t>
      </w:r>
      <w:r w:rsidRPr="009A4A9F">
        <w:rPr>
          <w:rFonts w:eastAsia="仿宋_GB2312"/>
          <w:color w:val="000000" w:themeColor="text1"/>
          <w:sz w:val="32"/>
          <w:szCs w:val="32"/>
        </w:rPr>
        <w:t>50</w:t>
      </w:r>
      <w:r w:rsidRPr="009A4A9F">
        <w:rPr>
          <w:rFonts w:eastAsia="仿宋_GB2312"/>
          <w:color w:val="000000" w:themeColor="text1"/>
          <w:sz w:val="32"/>
          <w:szCs w:val="32"/>
        </w:rPr>
        <w:t>米、肩高不低于</w:t>
      </w:r>
      <w:r w:rsidRPr="009A4A9F">
        <w:rPr>
          <w:rFonts w:eastAsia="仿宋_GB2312"/>
          <w:color w:val="000000" w:themeColor="text1"/>
          <w:sz w:val="32"/>
          <w:szCs w:val="32"/>
        </w:rPr>
        <w:t>1.8</w:t>
      </w:r>
      <w:r w:rsidRPr="009A4A9F">
        <w:rPr>
          <w:rFonts w:eastAsia="仿宋_GB2312"/>
          <w:color w:val="000000" w:themeColor="text1"/>
          <w:sz w:val="32"/>
          <w:szCs w:val="32"/>
        </w:rPr>
        <w:t>米、棚门宽度和高度以及棚内横档高度不小于</w:t>
      </w:r>
      <w:r w:rsidRPr="009A4A9F">
        <w:rPr>
          <w:rFonts w:eastAsia="仿宋_GB2312"/>
          <w:color w:val="000000" w:themeColor="text1"/>
          <w:sz w:val="32"/>
          <w:szCs w:val="32"/>
        </w:rPr>
        <w:t>2</w:t>
      </w:r>
      <w:r w:rsidRPr="009A4A9F">
        <w:rPr>
          <w:rFonts w:eastAsia="仿宋_GB2312"/>
          <w:color w:val="000000" w:themeColor="text1"/>
          <w:sz w:val="32"/>
          <w:szCs w:val="32"/>
        </w:rPr>
        <w:t>米；连栋温室布局和设计应方便机具进出和棚内高效机械化作业，立柱之间距离不小于</w:t>
      </w:r>
      <w:r w:rsidRPr="009A4A9F">
        <w:rPr>
          <w:rFonts w:eastAsia="仿宋_GB2312"/>
          <w:color w:val="000000" w:themeColor="text1"/>
          <w:sz w:val="32"/>
          <w:szCs w:val="32"/>
        </w:rPr>
        <w:t>8</w:t>
      </w:r>
      <w:r w:rsidRPr="009A4A9F">
        <w:rPr>
          <w:rFonts w:eastAsia="仿宋_GB2312"/>
          <w:color w:val="000000" w:themeColor="text1"/>
          <w:sz w:val="32"/>
          <w:szCs w:val="32"/>
        </w:rPr>
        <w:t>米，棚门宽度和高度以及棚内横档高度不小于</w:t>
      </w:r>
      <w:r w:rsidRPr="009A4A9F">
        <w:rPr>
          <w:rFonts w:eastAsia="仿宋_GB2312"/>
          <w:color w:val="000000" w:themeColor="text1"/>
          <w:sz w:val="32"/>
          <w:szCs w:val="32"/>
        </w:rPr>
        <w:t>2</w:t>
      </w:r>
      <w:r w:rsidRPr="009A4A9F">
        <w:rPr>
          <w:rFonts w:eastAsia="仿宋_GB2312"/>
          <w:color w:val="000000" w:themeColor="text1"/>
          <w:sz w:val="32"/>
          <w:szCs w:val="32"/>
        </w:rPr>
        <w:t>米。</w:t>
      </w:r>
    </w:p>
    <w:p w14:paraId="6E2E33A3"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3.</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装备配置。配备耕翻、施肥、种植、植保、收获全程环节的机械化生产装备（收获环节必备），制订并按照标准作业技术规程进行操作。</w:t>
      </w:r>
    </w:p>
    <w:p w14:paraId="7D7FD7A4" w14:textId="77777777" w:rsidR="002B7F4B" w:rsidRPr="009A4A9F" w:rsidRDefault="002B7F4B"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lastRenderedPageBreak/>
        <w:t>（四）油菜建设项目</w:t>
      </w:r>
    </w:p>
    <w:p w14:paraId="2C80B048"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1.</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基本条件：种植面积不低于</w:t>
      </w:r>
      <w:r w:rsidRPr="009A4A9F">
        <w:rPr>
          <w:rFonts w:eastAsia="仿宋_GB2312"/>
          <w:color w:val="000000" w:themeColor="text1"/>
          <w:sz w:val="32"/>
          <w:szCs w:val="32"/>
        </w:rPr>
        <w:t>200</w:t>
      </w:r>
      <w:r w:rsidRPr="009A4A9F">
        <w:rPr>
          <w:rFonts w:eastAsia="仿宋_GB2312"/>
          <w:color w:val="000000" w:themeColor="text1"/>
          <w:sz w:val="32"/>
          <w:szCs w:val="32"/>
        </w:rPr>
        <w:t>亩。</w:t>
      </w:r>
    </w:p>
    <w:p w14:paraId="5FF77DD1"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核心区。核心示范区不少于</w:t>
      </w:r>
      <w:r w:rsidRPr="009A4A9F">
        <w:rPr>
          <w:rFonts w:eastAsia="仿宋_GB2312"/>
          <w:color w:val="000000" w:themeColor="text1"/>
          <w:sz w:val="32"/>
          <w:szCs w:val="32"/>
        </w:rPr>
        <w:t>100</w:t>
      </w:r>
      <w:r w:rsidRPr="009A4A9F">
        <w:rPr>
          <w:rFonts w:eastAsia="仿宋_GB2312"/>
          <w:color w:val="000000" w:themeColor="text1"/>
          <w:sz w:val="32"/>
          <w:szCs w:val="32"/>
        </w:rPr>
        <w:t>亩，整体环境整洁有序，沟、渠、路基本满足农业机械通行、进出作业和农资运输需要。</w:t>
      </w:r>
    </w:p>
    <w:p w14:paraId="34A29597"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3.</w:t>
      </w:r>
      <w:r w:rsidR="00185B7B" w:rsidRPr="009A4A9F">
        <w:rPr>
          <w:rFonts w:eastAsia="仿宋_GB2312" w:hint="eastAsia"/>
          <w:color w:val="000000" w:themeColor="text1"/>
          <w:sz w:val="32"/>
          <w:szCs w:val="32"/>
        </w:rPr>
        <w:t xml:space="preserve"> </w:t>
      </w:r>
      <w:r w:rsidRPr="009A4A9F">
        <w:rPr>
          <w:rFonts w:eastAsia="仿宋_GB2312"/>
          <w:color w:val="000000" w:themeColor="text1"/>
          <w:sz w:val="32"/>
          <w:szCs w:val="32"/>
        </w:rPr>
        <w:t>装备配置。配备耕翻、施肥、移栽（种植）、植保、收获全程环节的机械化生产装备（移栽环节必备），制订并按照标准作业技术规程进行操作。</w:t>
      </w:r>
    </w:p>
    <w:p w14:paraId="5C519373" w14:textId="77777777" w:rsidR="002B7F4B" w:rsidRPr="009A4A9F" w:rsidRDefault="002B7F4B"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r w:rsidRPr="009A4A9F">
        <w:rPr>
          <w:rFonts w:eastAsia="黑体" w:hAnsi="黑体"/>
          <w:color w:val="000000" w:themeColor="text1"/>
          <w:sz w:val="32"/>
          <w:szCs w:val="32"/>
        </w:rPr>
        <w:t>二、</w:t>
      </w:r>
      <w:r w:rsidR="00F22DCA" w:rsidRPr="009A4A9F">
        <w:rPr>
          <w:rFonts w:eastAsia="黑体" w:hAnsi="黑体"/>
          <w:color w:val="000000" w:themeColor="text1"/>
          <w:sz w:val="32"/>
          <w:szCs w:val="32"/>
        </w:rPr>
        <w:t>支持</w:t>
      </w:r>
      <w:r w:rsidR="0056242B" w:rsidRPr="009A4A9F">
        <w:rPr>
          <w:rFonts w:eastAsia="黑体" w:hAnsi="黑体"/>
          <w:color w:val="000000" w:themeColor="text1"/>
          <w:sz w:val="32"/>
          <w:szCs w:val="32"/>
        </w:rPr>
        <w:t>标准</w:t>
      </w:r>
    </w:p>
    <w:p w14:paraId="40929B90"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项目资金重点用于薄弱环节生产装备（果园、茶园机械化收获采摘装备，设施蔬菜的机械化种植、收获采摘装备，油菜的机械化种植移栽装备）的引进和试验示范，兼顾核心区的</w:t>
      </w:r>
      <w:r w:rsidRPr="009A4A9F">
        <w:rPr>
          <w:rFonts w:eastAsia="仿宋_GB2312"/>
          <w:color w:val="000000" w:themeColor="text1"/>
          <w:sz w:val="32"/>
          <w:szCs w:val="32"/>
        </w:rPr>
        <w:t>“</w:t>
      </w:r>
      <w:r w:rsidRPr="009A4A9F">
        <w:rPr>
          <w:rFonts w:eastAsia="仿宋_GB2312"/>
          <w:color w:val="000000" w:themeColor="text1"/>
          <w:sz w:val="32"/>
          <w:szCs w:val="32"/>
        </w:rPr>
        <w:t>宜机化</w:t>
      </w:r>
      <w:r w:rsidRPr="009A4A9F">
        <w:rPr>
          <w:rFonts w:eastAsia="仿宋_GB2312"/>
          <w:color w:val="000000" w:themeColor="text1"/>
          <w:sz w:val="32"/>
          <w:szCs w:val="32"/>
        </w:rPr>
        <w:t>”</w:t>
      </w:r>
      <w:r w:rsidRPr="009A4A9F">
        <w:rPr>
          <w:rFonts w:eastAsia="仿宋_GB2312"/>
          <w:color w:val="000000" w:themeColor="text1"/>
          <w:sz w:val="32"/>
          <w:szCs w:val="32"/>
        </w:rPr>
        <w:t>改造等基础设施建设。</w:t>
      </w:r>
      <w:bookmarkStart w:id="21" w:name="OLE_LINK58"/>
      <w:r w:rsidRPr="009A4A9F">
        <w:rPr>
          <w:rFonts w:eastAsia="仿宋_GB2312"/>
          <w:color w:val="000000" w:themeColor="text1"/>
          <w:sz w:val="32"/>
          <w:szCs w:val="32"/>
        </w:rPr>
        <w:t>补助资金不超过项目</w:t>
      </w:r>
      <w:r w:rsidR="00CE12CC" w:rsidRPr="009A4A9F">
        <w:rPr>
          <w:rFonts w:eastAsia="仿宋_GB2312" w:hint="eastAsia"/>
          <w:color w:val="000000" w:themeColor="text1"/>
          <w:sz w:val="32"/>
          <w:szCs w:val="32"/>
        </w:rPr>
        <w:t>审定价</w:t>
      </w:r>
      <w:r w:rsidRPr="009A4A9F">
        <w:rPr>
          <w:rFonts w:eastAsia="仿宋_GB2312"/>
          <w:color w:val="000000" w:themeColor="text1"/>
          <w:sz w:val="32"/>
          <w:szCs w:val="32"/>
        </w:rPr>
        <w:t>的</w:t>
      </w:r>
      <w:r w:rsidRPr="009A4A9F">
        <w:rPr>
          <w:rFonts w:eastAsia="仿宋_GB2312"/>
          <w:color w:val="000000" w:themeColor="text1"/>
          <w:sz w:val="32"/>
          <w:szCs w:val="32"/>
        </w:rPr>
        <w:t>50%</w:t>
      </w:r>
      <w:bookmarkEnd w:id="21"/>
      <w:r w:rsidR="00496531" w:rsidRPr="009A4A9F">
        <w:rPr>
          <w:rFonts w:eastAsia="仿宋_GB2312"/>
          <w:color w:val="000000" w:themeColor="text1"/>
          <w:sz w:val="32"/>
          <w:szCs w:val="32"/>
        </w:rPr>
        <w:t>，</w:t>
      </w:r>
      <w:bookmarkStart w:id="22" w:name="OLE_LINK59"/>
      <w:bookmarkStart w:id="23" w:name="OLE_LINK60"/>
      <w:r w:rsidR="00496531" w:rsidRPr="009A4A9F">
        <w:rPr>
          <w:rFonts w:eastAsia="仿宋_GB2312"/>
          <w:color w:val="000000" w:themeColor="text1"/>
          <w:sz w:val="32"/>
          <w:szCs w:val="32"/>
        </w:rPr>
        <w:t>原则上不超过</w:t>
      </w:r>
      <w:r w:rsidR="00496531" w:rsidRPr="009A4A9F">
        <w:rPr>
          <w:rFonts w:eastAsia="仿宋_GB2312"/>
          <w:color w:val="000000" w:themeColor="text1"/>
          <w:sz w:val="32"/>
          <w:szCs w:val="32"/>
        </w:rPr>
        <w:t>20</w:t>
      </w:r>
      <w:r w:rsidR="00496531" w:rsidRPr="009A4A9F">
        <w:rPr>
          <w:rFonts w:eastAsia="仿宋_GB2312"/>
          <w:color w:val="000000" w:themeColor="text1"/>
          <w:sz w:val="32"/>
          <w:szCs w:val="32"/>
        </w:rPr>
        <w:t>万元</w:t>
      </w:r>
      <w:bookmarkEnd w:id="22"/>
      <w:bookmarkEnd w:id="23"/>
      <w:r w:rsidR="00F22DCA" w:rsidRPr="009A4A9F">
        <w:rPr>
          <w:rFonts w:eastAsia="仿宋_GB2312"/>
          <w:color w:val="000000" w:themeColor="text1"/>
          <w:sz w:val="32"/>
          <w:szCs w:val="32"/>
        </w:rPr>
        <w:t>，</w:t>
      </w:r>
      <w:r w:rsidRPr="009A4A9F">
        <w:rPr>
          <w:rFonts w:eastAsia="仿宋_GB2312"/>
          <w:color w:val="000000" w:themeColor="text1"/>
          <w:sz w:val="32"/>
          <w:szCs w:val="32"/>
        </w:rPr>
        <w:t>鼓励推广应用本地农机企业生产的农机装备。</w:t>
      </w:r>
    </w:p>
    <w:p w14:paraId="5366B5A8" w14:textId="77777777" w:rsidR="002B7F4B" w:rsidRPr="009A4A9F" w:rsidRDefault="002B7F4B"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r w:rsidRPr="009A4A9F">
        <w:rPr>
          <w:rFonts w:eastAsia="黑体" w:hAnsi="黑体"/>
          <w:color w:val="000000" w:themeColor="text1"/>
          <w:sz w:val="32"/>
          <w:szCs w:val="32"/>
        </w:rPr>
        <w:t>三、申报</w:t>
      </w:r>
      <w:r w:rsidR="00496531" w:rsidRPr="009A4A9F">
        <w:rPr>
          <w:rFonts w:eastAsia="黑体" w:hAnsi="黑体"/>
          <w:color w:val="000000" w:themeColor="text1"/>
          <w:sz w:val="32"/>
          <w:szCs w:val="32"/>
        </w:rPr>
        <w:t>管理</w:t>
      </w:r>
    </w:p>
    <w:p w14:paraId="2653DFC6" w14:textId="77777777" w:rsidR="002B7F4B" w:rsidRPr="009A4A9F" w:rsidRDefault="002B7F4B"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（一）申报主体</w:t>
      </w:r>
    </w:p>
    <w:p w14:paraId="7ABC7E6D" w14:textId="77777777" w:rsidR="002B7F4B" w:rsidRPr="009A4A9F" w:rsidRDefault="002B7F4B"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申报主体为常州市域范围内具有独立法人资格的农民（机）专业合作社、家庭农场、涉农企业等。</w:t>
      </w:r>
    </w:p>
    <w:p w14:paraId="2C4B1116" w14:textId="77777777" w:rsidR="002B7F4B" w:rsidRPr="009A4A9F" w:rsidRDefault="00496531"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（二）</w:t>
      </w:r>
      <w:r w:rsidR="002B7F4B" w:rsidRPr="009A4A9F">
        <w:rPr>
          <w:rFonts w:eastAsia="楷体_GB2312"/>
          <w:b/>
          <w:color w:val="000000" w:themeColor="text1"/>
          <w:sz w:val="32"/>
          <w:szCs w:val="32"/>
        </w:rPr>
        <w:t>申报程序</w:t>
      </w:r>
    </w:p>
    <w:p w14:paraId="56DB4BA3" w14:textId="35D4D7F3" w:rsidR="002B7F4B" w:rsidRPr="009A4A9F" w:rsidRDefault="0049653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1</w:t>
      </w:r>
      <w:r w:rsidR="00185B7B" w:rsidRPr="009A4A9F">
        <w:rPr>
          <w:rFonts w:eastAsia="仿宋_GB2312" w:hint="eastAsia"/>
          <w:color w:val="000000" w:themeColor="text1"/>
          <w:sz w:val="32"/>
          <w:szCs w:val="32"/>
        </w:rPr>
        <w:t xml:space="preserve">. </w:t>
      </w:r>
      <w:r w:rsidR="002B7F4B" w:rsidRPr="009A4A9F">
        <w:rPr>
          <w:rFonts w:eastAsia="仿宋_GB2312"/>
          <w:color w:val="000000" w:themeColor="text1"/>
          <w:sz w:val="32"/>
          <w:szCs w:val="32"/>
        </w:rPr>
        <w:t>项目申报。申报主体按照文件要求，填写项目申报书，报各辖市（区）农业农村部门。辖市（区）农业农村部门审核后，于</w:t>
      </w:r>
      <w:r w:rsidR="002B7F4B" w:rsidRPr="009A4A9F">
        <w:rPr>
          <w:rFonts w:eastAsia="仿宋_GB2312"/>
          <w:color w:val="000000" w:themeColor="text1"/>
          <w:sz w:val="32"/>
          <w:szCs w:val="32"/>
        </w:rPr>
        <w:t>2</w:t>
      </w:r>
      <w:r w:rsidR="002B7F4B" w:rsidRPr="009A4A9F">
        <w:rPr>
          <w:rFonts w:eastAsia="仿宋_GB2312"/>
          <w:color w:val="000000" w:themeColor="text1"/>
          <w:sz w:val="32"/>
          <w:szCs w:val="32"/>
        </w:rPr>
        <w:t>月</w:t>
      </w:r>
      <w:r w:rsidR="002B7F4B" w:rsidRPr="009A4A9F">
        <w:rPr>
          <w:rFonts w:eastAsia="仿宋_GB2312"/>
          <w:color w:val="000000" w:themeColor="text1"/>
          <w:sz w:val="32"/>
          <w:szCs w:val="32"/>
        </w:rPr>
        <w:t>28</w:t>
      </w:r>
      <w:r w:rsidR="002B7F4B" w:rsidRPr="009A4A9F">
        <w:rPr>
          <w:rFonts w:eastAsia="仿宋_GB2312"/>
          <w:color w:val="000000" w:themeColor="text1"/>
          <w:sz w:val="32"/>
          <w:szCs w:val="32"/>
        </w:rPr>
        <w:t>日前盖章上报市农业农村局农机处。</w:t>
      </w:r>
    </w:p>
    <w:p w14:paraId="35F19378" w14:textId="137620CB" w:rsidR="002B7F4B" w:rsidRPr="009A4A9F" w:rsidRDefault="0049653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w:t>
      </w:r>
      <w:r w:rsidR="00185B7B" w:rsidRPr="009A4A9F">
        <w:rPr>
          <w:rFonts w:eastAsia="仿宋_GB2312" w:hint="eastAsia"/>
          <w:color w:val="000000" w:themeColor="text1"/>
          <w:sz w:val="32"/>
          <w:szCs w:val="32"/>
        </w:rPr>
        <w:t xml:space="preserve">. </w:t>
      </w:r>
      <w:r w:rsidR="002B7F4B" w:rsidRPr="009A4A9F">
        <w:rPr>
          <w:rFonts w:eastAsia="仿宋_GB2312"/>
          <w:color w:val="000000" w:themeColor="text1"/>
          <w:sz w:val="32"/>
          <w:szCs w:val="32"/>
        </w:rPr>
        <w:t>项目评审。市农业农村局</w:t>
      </w:r>
      <w:r w:rsidR="002A0236" w:rsidRPr="009A4A9F">
        <w:rPr>
          <w:rFonts w:eastAsia="仿宋_GB2312"/>
          <w:color w:val="000000" w:themeColor="text1"/>
          <w:sz w:val="32"/>
          <w:szCs w:val="32"/>
        </w:rPr>
        <w:t>开展</w:t>
      </w:r>
      <w:r w:rsidR="00196EBF">
        <w:rPr>
          <w:rFonts w:eastAsia="仿宋_GB2312"/>
          <w:color w:val="000000" w:themeColor="text1"/>
          <w:sz w:val="32"/>
          <w:szCs w:val="32"/>
        </w:rPr>
        <w:t>申报项目</w:t>
      </w:r>
      <w:r w:rsidR="00A6068C" w:rsidRPr="009A4A9F">
        <w:rPr>
          <w:rFonts w:eastAsia="仿宋_GB2312"/>
          <w:color w:val="000000" w:themeColor="text1"/>
          <w:sz w:val="32"/>
          <w:szCs w:val="32"/>
        </w:rPr>
        <w:t>部门初审，</w:t>
      </w:r>
      <w:r w:rsidR="002B7F4B" w:rsidRPr="009A4A9F">
        <w:rPr>
          <w:rFonts w:eastAsia="仿宋_GB2312"/>
          <w:color w:val="000000" w:themeColor="text1"/>
          <w:sz w:val="32"/>
          <w:szCs w:val="32"/>
        </w:rPr>
        <w:t>组织进</w:t>
      </w:r>
      <w:r w:rsidR="002B7F4B" w:rsidRPr="009A4A9F">
        <w:rPr>
          <w:rFonts w:eastAsia="仿宋_GB2312"/>
          <w:color w:val="000000" w:themeColor="text1"/>
          <w:sz w:val="32"/>
          <w:szCs w:val="32"/>
        </w:rPr>
        <w:lastRenderedPageBreak/>
        <w:t>行论证评审</w:t>
      </w:r>
      <w:r w:rsidR="00196EBF">
        <w:rPr>
          <w:rFonts w:eastAsia="仿宋_GB2312" w:hint="eastAsia"/>
          <w:color w:val="000000" w:themeColor="text1"/>
          <w:sz w:val="32"/>
          <w:szCs w:val="32"/>
        </w:rPr>
        <w:t>，</w:t>
      </w:r>
      <w:r w:rsidR="002B7F4B" w:rsidRPr="009A4A9F">
        <w:rPr>
          <w:rFonts w:eastAsia="仿宋_GB2312"/>
          <w:color w:val="000000" w:themeColor="text1"/>
          <w:sz w:val="32"/>
          <w:szCs w:val="32"/>
        </w:rPr>
        <w:t>申报主体根据论证评审要求编制项目实施方案，</w:t>
      </w:r>
      <w:r w:rsidR="00940BC1">
        <w:rPr>
          <w:rFonts w:eastAsia="仿宋_GB2312" w:hint="eastAsia"/>
          <w:color w:val="000000" w:themeColor="text1"/>
          <w:sz w:val="32"/>
          <w:szCs w:val="32"/>
        </w:rPr>
        <w:t>项目</w:t>
      </w:r>
      <w:r w:rsidR="00940BC1">
        <w:rPr>
          <w:rFonts w:eastAsia="仿宋_GB2312"/>
          <w:color w:val="000000" w:themeColor="text1"/>
          <w:sz w:val="32"/>
          <w:szCs w:val="32"/>
        </w:rPr>
        <w:t>经</w:t>
      </w:r>
      <w:r w:rsidR="002B7F4B" w:rsidRPr="009A4A9F">
        <w:rPr>
          <w:rFonts w:eastAsia="仿宋_GB2312"/>
          <w:color w:val="000000" w:themeColor="text1"/>
          <w:sz w:val="32"/>
          <w:szCs w:val="32"/>
        </w:rPr>
        <w:t>立项</w:t>
      </w:r>
      <w:r w:rsidR="00311F1C">
        <w:rPr>
          <w:rFonts w:eastAsia="仿宋_GB2312"/>
          <w:color w:val="000000" w:themeColor="text1"/>
          <w:sz w:val="32"/>
          <w:szCs w:val="32"/>
        </w:rPr>
        <w:t>后</w:t>
      </w:r>
      <w:r w:rsidR="00196EBF">
        <w:rPr>
          <w:rFonts w:eastAsia="仿宋_GB2312"/>
          <w:color w:val="000000" w:themeColor="text1"/>
          <w:sz w:val="32"/>
          <w:szCs w:val="32"/>
        </w:rPr>
        <w:t>公示</w:t>
      </w:r>
      <w:r w:rsidR="002B7F4B" w:rsidRPr="009A4A9F">
        <w:rPr>
          <w:rFonts w:eastAsia="仿宋_GB2312"/>
          <w:color w:val="000000" w:themeColor="text1"/>
          <w:sz w:val="32"/>
          <w:szCs w:val="32"/>
        </w:rPr>
        <w:t>。</w:t>
      </w:r>
    </w:p>
    <w:p w14:paraId="0FB3219D" w14:textId="77777777" w:rsidR="002B7F4B" w:rsidRPr="009A4A9F" w:rsidRDefault="0049653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3</w:t>
      </w:r>
      <w:r w:rsidR="00185B7B" w:rsidRPr="009A4A9F">
        <w:rPr>
          <w:rFonts w:eastAsia="仿宋_GB2312" w:hint="eastAsia"/>
          <w:color w:val="000000" w:themeColor="text1"/>
          <w:sz w:val="32"/>
          <w:szCs w:val="32"/>
        </w:rPr>
        <w:t xml:space="preserve">. </w:t>
      </w:r>
      <w:r w:rsidR="002B7F4B" w:rsidRPr="009A4A9F">
        <w:rPr>
          <w:rFonts w:eastAsia="仿宋_GB2312"/>
          <w:color w:val="000000" w:themeColor="text1"/>
          <w:sz w:val="32"/>
          <w:szCs w:val="32"/>
        </w:rPr>
        <w:t>组织实施。各项目主体按照实施方案进行实施，资金使用要求规范。如实施内容有重大调整，需提交变更申请，经同意后方可变更。</w:t>
      </w:r>
    </w:p>
    <w:p w14:paraId="661D2E4B" w14:textId="77777777" w:rsidR="002B7F4B" w:rsidRPr="009A4A9F" w:rsidRDefault="0049653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4</w:t>
      </w:r>
      <w:r w:rsidR="00185B7B" w:rsidRPr="009A4A9F">
        <w:rPr>
          <w:rFonts w:eastAsia="仿宋_GB2312" w:hint="eastAsia"/>
          <w:color w:val="000000" w:themeColor="text1"/>
          <w:sz w:val="32"/>
          <w:szCs w:val="32"/>
        </w:rPr>
        <w:t xml:space="preserve">. </w:t>
      </w:r>
      <w:r w:rsidR="002B7F4B" w:rsidRPr="009A4A9F">
        <w:rPr>
          <w:rFonts w:eastAsia="仿宋_GB2312"/>
          <w:color w:val="000000" w:themeColor="text1"/>
          <w:sz w:val="32"/>
          <w:szCs w:val="32"/>
        </w:rPr>
        <w:t>项目验收。项目完成后，项目主体要形成项目总结、资金审计报告及相关佐证材料汇编成册，报市农业农村局农机处。</w:t>
      </w:r>
      <w:bookmarkStart w:id="24" w:name="OLE_LINK63"/>
      <w:r w:rsidR="002B7F4B" w:rsidRPr="009A4A9F">
        <w:rPr>
          <w:rFonts w:eastAsia="仿宋_GB2312"/>
          <w:color w:val="000000" w:themeColor="text1"/>
          <w:sz w:val="32"/>
          <w:szCs w:val="32"/>
        </w:rPr>
        <w:t>市农业农村局会同相关部门</w:t>
      </w:r>
      <w:r w:rsidR="002B7F4B" w:rsidRPr="009A4A9F">
        <w:rPr>
          <w:rFonts w:eastAsia="仿宋_GB2312"/>
          <w:color w:val="000000" w:themeColor="text1"/>
          <w:sz w:val="32"/>
          <w:szCs w:val="32"/>
        </w:rPr>
        <w:t>11</w:t>
      </w:r>
      <w:r w:rsidR="002B7F4B" w:rsidRPr="009A4A9F">
        <w:rPr>
          <w:rFonts w:eastAsia="仿宋_GB2312"/>
          <w:color w:val="000000" w:themeColor="text1"/>
          <w:sz w:val="32"/>
          <w:szCs w:val="32"/>
        </w:rPr>
        <w:t>月底前完成对项目的验收。</w:t>
      </w:r>
      <w:bookmarkEnd w:id="24"/>
    </w:p>
    <w:p w14:paraId="0885DE2C" w14:textId="77777777" w:rsidR="002B7F4B" w:rsidRPr="009A4A9F" w:rsidRDefault="0049653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5</w:t>
      </w:r>
      <w:r w:rsidR="00185B7B" w:rsidRPr="009A4A9F">
        <w:rPr>
          <w:rFonts w:eastAsia="仿宋_GB2312" w:hint="eastAsia"/>
          <w:color w:val="000000" w:themeColor="text1"/>
          <w:sz w:val="32"/>
          <w:szCs w:val="32"/>
        </w:rPr>
        <w:t xml:space="preserve">. </w:t>
      </w:r>
      <w:r w:rsidR="002B7F4B" w:rsidRPr="009A4A9F">
        <w:rPr>
          <w:rFonts w:eastAsia="仿宋_GB2312"/>
          <w:color w:val="000000" w:themeColor="text1"/>
          <w:sz w:val="32"/>
          <w:szCs w:val="32"/>
        </w:rPr>
        <w:t>资金拨付。项目立项后，先行拨付项目补助资金的</w:t>
      </w:r>
      <w:r w:rsidR="00CE12CC" w:rsidRPr="009A4A9F">
        <w:rPr>
          <w:rFonts w:eastAsia="仿宋_GB2312" w:hint="eastAsia"/>
          <w:color w:val="000000" w:themeColor="text1"/>
          <w:sz w:val="32"/>
          <w:szCs w:val="32"/>
        </w:rPr>
        <w:t>5</w:t>
      </w:r>
      <w:r w:rsidR="002B7F4B" w:rsidRPr="009A4A9F">
        <w:rPr>
          <w:rFonts w:eastAsia="仿宋_GB2312"/>
          <w:color w:val="000000" w:themeColor="text1"/>
          <w:sz w:val="32"/>
          <w:szCs w:val="32"/>
        </w:rPr>
        <w:t>0%</w:t>
      </w:r>
      <w:r w:rsidR="002B7F4B" w:rsidRPr="009A4A9F">
        <w:rPr>
          <w:rFonts w:eastAsia="仿宋_GB2312"/>
          <w:color w:val="000000" w:themeColor="text1"/>
          <w:sz w:val="32"/>
          <w:szCs w:val="32"/>
        </w:rPr>
        <w:t>，剩余资金项目验收通过后</w:t>
      </w:r>
      <w:r w:rsidR="00CE12CC" w:rsidRPr="009A4A9F">
        <w:rPr>
          <w:rFonts w:eastAsia="仿宋_GB2312" w:hint="eastAsia"/>
          <w:color w:val="000000" w:themeColor="text1"/>
          <w:sz w:val="32"/>
          <w:szCs w:val="32"/>
        </w:rPr>
        <w:t>拨付</w:t>
      </w:r>
      <w:r w:rsidR="002B7F4B" w:rsidRPr="009A4A9F">
        <w:rPr>
          <w:rFonts w:eastAsia="仿宋_GB2312"/>
          <w:color w:val="000000" w:themeColor="text1"/>
          <w:sz w:val="32"/>
          <w:szCs w:val="32"/>
        </w:rPr>
        <w:t>。</w:t>
      </w:r>
    </w:p>
    <w:p w14:paraId="776C2037" w14:textId="77777777" w:rsidR="00185B7B" w:rsidRPr="009A4A9F" w:rsidRDefault="00185B7B" w:rsidP="00185B7B">
      <w:pPr>
        <w:overflowPunct w:val="0"/>
        <w:autoSpaceDE w:val="0"/>
        <w:autoSpaceDN w:val="0"/>
        <w:adjustRightInd w:val="0"/>
        <w:snapToGrid w:val="0"/>
        <w:spacing w:line="570" w:lineRule="exact"/>
        <w:ind w:firstLine="641"/>
        <w:rPr>
          <w:rFonts w:eastAsia="仿宋_GB2312"/>
          <w:color w:val="000000" w:themeColor="text1"/>
          <w:sz w:val="32"/>
          <w:szCs w:val="32"/>
        </w:rPr>
      </w:pPr>
    </w:p>
    <w:p w14:paraId="58A0D909" w14:textId="77777777" w:rsidR="00185B7B" w:rsidRPr="009A4A9F" w:rsidRDefault="00185B7B" w:rsidP="00084F74">
      <w:pPr>
        <w:spacing w:line="570" w:lineRule="exact"/>
        <w:jc w:val="center"/>
        <w:rPr>
          <w:rFonts w:ascii="方正小标宋简体" w:eastAsia="方正小标宋简体" w:hAnsi="宋体" w:cs="宋体" w:hint="eastAsia"/>
          <w:color w:val="000000" w:themeColor="text1"/>
          <w:spacing w:val="-6"/>
          <w:kern w:val="0"/>
          <w:sz w:val="44"/>
          <w:szCs w:val="44"/>
        </w:rPr>
      </w:pPr>
    </w:p>
    <w:p w14:paraId="7393DF61"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5506AA3F"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46F2169C"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31507E97"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5F466207"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6597D6DA"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47E01005"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418B810B"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4B3B41F7" w14:textId="77777777" w:rsidR="00E0608E" w:rsidRDefault="00E0608E" w:rsidP="00084F74">
      <w:pPr>
        <w:spacing w:line="570" w:lineRule="exact"/>
        <w:jc w:val="center"/>
        <w:rPr>
          <w:rFonts w:ascii="方正小标宋简体" w:eastAsia="方正小标宋简体" w:hAnsi="宋体" w:cs="宋体"/>
          <w:color w:val="000000" w:themeColor="text1"/>
          <w:spacing w:val="-6"/>
          <w:kern w:val="0"/>
          <w:sz w:val="44"/>
          <w:szCs w:val="44"/>
        </w:rPr>
      </w:pPr>
    </w:p>
    <w:p w14:paraId="1A57458D" w14:textId="77777777" w:rsidR="00BE187C" w:rsidRDefault="00BE187C" w:rsidP="00084F74">
      <w:pPr>
        <w:spacing w:line="570" w:lineRule="exact"/>
        <w:jc w:val="center"/>
        <w:rPr>
          <w:rFonts w:ascii="方正小标宋简体" w:eastAsia="方正小标宋简体" w:hAnsi="宋体" w:cs="宋体" w:hint="eastAsia"/>
          <w:color w:val="000000" w:themeColor="text1"/>
          <w:spacing w:val="-6"/>
          <w:kern w:val="0"/>
          <w:sz w:val="44"/>
          <w:szCs w:val="44"/>
        </w:rPr>
      </w:pPr>
    </w:p>
    <w:p w14:paraId="2DB30EB4" w14:textId="79D37DBC" w:rsidR="007029B0" w:rsidRPr="009A4A9F" w:rsidRDefault="007029B0" w:rsidP="00084F74">
      <w:pPr>
        <w:spacing w:line="570" w:lineRule="exact"/>
        <w:jc w:val="center"/>
        <w:rPr>
          <w:rFonts w:ascii="方正小标宋简体" w:eastAsia="方正小标宋简体" w:hAnsi="宋体" w:cs="宋体" w:hint="eastAsia"/>
          <w:color w:val="000000" w:themeColor="text1"/>
          <w:spacing w:val="-6"/>
          <w:kern w:val="0"/>
          <w:sz w:val="44"/>
          <w:szCs w:val="44"/>
        </w:rPr>
      </w:pPr>
      <w:r w:rsidRPr="009A4A9F">
        <w:rPr>
          <w:rFonts w:ascii="方正小标宋简体" w:eastAsia="方正小标宋简体" w:hAnsi="宋体" w:cs="宋体" w:hint="eastAsia"/>
          <w:color w:val="000000" w:themeColor="text1"/>
          <w:spacing w:val="-6"/>
          <w:kern w:val="0"/>
          <w:sz w:val="44"/>
          <w:szCs w:val="44"/>
        </w:rPr>
        <w:lastRenderedPageBreak/>
        <w:t>2025年</w:t>
      </w:r>
      <w:bookmarkStart w:id="25" w:name="OLE_LINK64"/>
      <w:r w:rsidRPr="009A4A9F">
        <w:rPr>
          <w:rFonts w:ascii="方正小标宋简体" w:eastAsia="方正小标宋简体" w:hAnsi="宋体" w:cs="宋体" w:hint="eastAsia"/>
          <w:color w:val="000000" w:themeColor="text1"/>
          <w:spacing w:val="-6"/>
          <w:kern w:val="0"/>
          <w:sz w:val="44"/>
          <w:szCs w:val="44"/>
        </w:rPr>
        <w:t>农产品品牌提升项目</w:t>
      </w:r>
      <w:bookmarkEnd w:id="25"/>
      <w:r w:rsidRPr="009A4A9F">
        <w:rPr>
          <w:rFonts w:ascii="方正小标宋简体" w:eastAsia="方正小标宋简体" w:hAnsi="宋体" w:cs="宋体" w:hint="eastAsia"/>
          <w:color w:val="000000" w:themeColor="text1"/>
          <w:spacing w:val="-6"/>
          <w:kern w:val="0"/>
          <w:sz w:val="44"/>
          <w:szCs w:val="44"/>
        </w:rPr>
        <w:t>申报指南</w:t>
      </w:r>
    </w:p>
    <w:p w14:paraId="4947E076" w14:textId="77777777" w:rsidR="007029B0" w:rsidRPr="009A4A9F" w:rsidRDefault="007029B0" w:rsidP="00084F74">
      <w:pPr>
        <w:spacing w:line="570" w:lineRule="exact"/>
        <w:jc w:val="center"/>
        <w:rPr>
          <w:rFonts w:ascii="仿宋" w:eastAsia="仿宋" w:hAnsi="仿宋" w:cs="仿宋" w:hint="eastAsia"/>
          <w:color w:val="000000" w:themeColor="text1"/>
          <w:sz w:val="32"/>
          <w:szCs w:val="32"/>
        </w:rPr>
      </w:pPr>
    </w:p>
    <w:p w14:paraId="657AFD3C"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为加大农产品品牌建设力度，</w:t>
      </w:r>
      <w:r w:rsidRPr="009A4A9F">
        <w:rPr>
          <w:rFonts w:eastAsia="仿宋_GB2312"/>
          <w:snapToGrid w:val="0"/>
          <w:color w:val="000000" w:themeColor="text1"/>
          <w:kern w:val="0"/>
          <w:sz w:val="32"/>
          <w:szCs w:val="32"/>
        </w:rPr>
        <w:t>塑造常州市农业品牌集群统一形象，以</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常字号</w:t>
      </w:r>
      <w:r w:rsidRPr="009A4A9F">
        <w:rPr>
          <w:rFonts w:eastAsia="仿宋_GB2312"/>
          <w:snapToGrid w:val="0"/>
          <w:color w:val="000000" w:themeColor="text1"/>
          <w:kern w:val="0"/>
          <w:sz w:val="32"/>
          <w:szCs w:val="32"/>
        </w:rPr>
        <w:t>”</w:t>
      </w:r>
      <w:r w:rsidRPr="009A4A9F">
        <w:rPr>
          <w:rFonts w:eastAsia="仿宋_GB2312"/>
          <w:snapToGrid w:val="0"/>
          <w:color w:val="000000" w:themeColor="text1"/>
          <w:kern w:val="0"/>
          <w:sz w:val="32"/>
          <w:szCs w:val="32"/>
        </w:rPr>
        <w:t>为核心统一面向市场传播同一个声音，</w:t>
      </w:r>
      <w:r w:rsidRPr="009A4A9F">
        <w:rPr>
          <w:rFonts w:eastAsia="仿宋_GB2312"/>
          <w:color w:val="000000" w:themeColor="text1"/>
          <w:sz w:val="32"/>
          <w:szCs w:val="32"/>
        </w:rPr>
        <w:t>进一步推动全市农业品牌建设高质量发展，特制定本申报指南。</w:t>
      </w:r>
    </w:p>
    <w:p w14:paraId="3A51D5FE" w14:textId="77777777" w:rsidR="007029B0" w:rsidRPr="009A4A9F" w:rsidRDefault="007029B0" w:rsidP="00185B7B">
      <w:pPr>
        <w:overflowPunct w:val="0"/>
        <w:autoSpaceDE w:val="0"/>
        <w:autoSpaceDN w:val="0"/>
        <w:adjustRightInd w:val="0"/>
        <w:snapToGrid w:val="0"/>
        <w:spacing w:line="570" w:lineRule="exact"/>
        <w:ind w:firstLine="641"/>
        <w:rPr>
          <w:rFonts w:eastAsia="黑体"/>
          <w:color w:val="000000" w:themeColor="text1"/>
          <w:sz w:val="32"/>
          <w:szCs w:val="32"/>
        </w:rPr>
      </w:pPr>
      <w:r w:rsidRPr="009A4A9F">
        <w:rPr>
          <w:rFonts w:eastAsia="黑体" w:hAnsi="黑体"/>
          <w:color w:val="000000" w:themeColor="text1"/>
          <w:sz w:val="32"/>
          <w:szCs w:val="32"/>
        </w:rPr>
        <w:t>一、</w:t>
      </w:r>
      <w:bookmarkStart w:id="26" w:name="OLE_LINK125"/>
      <w:r w:rsidR="00C153B4" w:rsidRPr="009A4A9F">
        <w:rPr>
          <w:rFonts w:eastAsia="黑体" w:hAnsi="黑体"/>
          <w:color w:val="000000" w:themeColor="text1"/>
          <w:sz w:val="32"/>
          <w:szCs w:val="32"/>
        </w:rPr>
        <w:t>重点支持</w:t>
      </w:r>
      <w:bookmarkEnd w:id="26"/>
      <w:r w:rsidR="00C153B4" w:rsidRPr="009A4A9F">
        <w:rPr>
          <w:rFonts w:eastAsia="黑体" w:hAnsi="黑体"/>
          <w:color w:val="000000" w:themeColor="text1"/>
          <w:sz w:val="32"/>
          <w:szCs w:val="32"/>
        </w:rPr>
        <w:t>方向</w:t>
      </w:r>
    </w:p>
    <w:p w14:paraId="708B3A07"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（一）市级重点品牌培育</w:t>
      </w:r>
    </w:p>
    <w:p w14:paraId="283E06B2"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支持常州红茶（老白茶）、常州大米、长荡湖大闸蟹等重点农产品品牌建设，开展中国农民丰收节金秋消费季</w:t>
      </w:r>
      <w:r w:rsidRPr="009A4A9F">
        <w:rPr>
          <w:rFonts w:eastAsia="仿宋_GB2312"/>
          <w:color w:val="000000" w:themeColor="text1"/>
          <w:sz w:val="32"/>
          <w:szCs w:val="32"/>
        </w:rPr>
        <w:t>“</w:t>
      </w:r>
      <w:r w:rsidRPr="009A4A9F">
        <w:rPr>
          <w:rFonts w:eastAsia="仿宋_GB2312"/>
          <w:color w:val="000000" w:themeColor="text1"/>
          <w:sz w:val="32"/>
          <w:szCs w:val="32"/>
        </w:rPr>
        <w:t>土特产</w:t>
      </w:r>
      <w:r w:rsidRPr="009A4A9F">
        <w:rPr>
          <w:rFonts w:eastAsia="仿宋_GB2312"/>
          <w:color w:val="000000" w:themeColor="text1"/>
          <w:sz w:val="32"/>
          <w:szCs w:val="32"/>
        </w:rPr>
        <w:t>”</w:t>
      </w:r>
      <w:r w:rsidRPr="009A4A9F">
        <w:rPr>
          <w:rFonts w:eastAsia="仿宋_GB2312"/>
          <w:color w:val="000000" w:themeColor="text1"/>
          <w:sz w:val="32"/>
          <w:szCs w:val="32"/>
        </w:rPr>
        <w:t>集中推介、品牌专场推介、品牌宣传与推广、电商直播带货等品牌提升活动。</w:t>
      </w:r>
    </w:p>
    <w:p w14:paraId="6E93A0B8"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（二）县（区）级区域公用品牌建设</w:t>
      </w:r>
    </w:p>
    <w:p w14:paraId="3089ACAE"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支持天目湖白茶、金坛雀舌、阳湖有礼、焦溪翠冠梨等区域公用品牌建设与提升。</w:t>
      </w:r>
    </w:p>
    <w:p w14:paraId="2CB2502D"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（三）农文旅融合发展项目</w:t>
      </w:r>
    </w:p>
    <w:p w14:paraId="4FBA9454"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支持开展田园农旅线路、乡味农家菜、特色农家餐饮、网红打卡村景等项目建设，推动农文旅深度融合发展。</w:t>
      </w:r>
    </w:p>
    <w:p w14:paraId="43D94D61"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（四）</w:t>
      </w:r>
      <w:bookmarkStart w:id="27" w:name="OLE_LINK136"/>
      <w:r w:rsidRPr="009A4A9F">
        <w:rPr>
          <w:rFonts w:eastAsia="楷体_GB2312"/>
          <w:b/>
          <w:color w:val="000000" w:themeColor="text1"/>
          <w:sz w:val="32"/>
          <w:szCs w:val="32"/>
        </w:rPr>
        <w:t>农业农村</w:t>
      </w:r>
      <w:bookmarkEnd w:id="27"/>
      <w:r w:rsidR="00F00264" w:rsidRPr="009A4A9F">
        <w:rPr>
          <w:rFonts w:eastAsia="楷体_GB2312"/>
          <w:b/>
          <w:color w:val="000000" w:themeColor="text1"/>
          <w:sz w:val="32"/>
          <w:szCs w:val="32"/>
        </w:rPr>
        <w:t>项目品牌招引</w:t>
      </w:r>
    </w:p>
    <w:p w14:paraId="027A6D8A" w14:textId="77777777" w:rsidR="007029B0" w:rsidRPr="009A4A9F" w:rsidRDefault="007029B0" w:rsidP="00185B7B">
      <w:pPr>
        <w:tabs>
          <w:tab w:val="left" w:pos="1134"/>
        </w:tabs>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支持各辖市（区</w:t>
      </w:r>
      <w:r w:rsidR="007D5ACA" w:rsidRPr="009A4A9F">
        <w:rPr>
          <w:rFonts w:eastAsia="仿宋_GB2312"/>
          <w:color w:val="000000" w:themeColor="text1"/>
          <w:sz w:val="32"/>
          <w:szCs w:val="32"/>
        </w:rPr>
        <w:t>）、常州经开区农业农村部门开展农业农村项目品牌招引</w:t>
      </w:r>
      <w:r w:rsidRPr="009A4A9F">
        <w:rPr>
          <w:rFonts w:eastAsia="仿宋_GB2312"/>
          <w:color w:val="000000" w:themeColor="text1"/>
          <w:sz w:val="32"/>
          <w:szCs w:val="32"/>
        </w:rPr>
        <w:t>活动，联动跨部门招商，统筹招商政策，制作项目汇编，规划走访计划，举办招商推介会。</w:t>
      </w:r>
    </w:p>
    <w:p w14:paraId="2DC8FECE" w14:textId="77777777" w:rsidR="007029B0" w:rsidRPr="009A4A9F" w:rsidRDefault="007029B0"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bookmarkStart w:id="28" w:name="OLE_LINK67"/>
      <w:bookmarkStart w:id="29" w:name="OLE_LINK68"/>
      <w:r w:rsidRPr="009A4A9F">
        <w:rPr>
          <w:rFonts w:eastAsia="黑体" w:hAnsi="黑体"/>
          <w:color w:val="000000" w:themeColor="text1"/>
          <w:sz w:val="32"/>
          <w:szCs w:val="32"/>
        </w:rPr>
        <w:t>二、申报主体</w:t>
      </w:r>
    </w:p>
    <w:p w14:paraId="12E3FD1B" w14:textId="77777777" w:rsidR="007029B0" w:rsidRPr="009A4A9F" w:rsidRDefault="00E9478C" w:rsidP="00185B7B">
      <w:pPr>
        <w:overflowPunct w:val="0"/>
        <w:autoSpaceDE w:val="0"/>
        <w:autoSpaceDN w:val="0"/>
        <w:adjustRightInd w:val="0"/>
        <w:snapToGrid w:val="0"/>
        <w:spacing w:line="570" w:lineRule="exact"/>
        <w:ind w:firstLine="641"/>
        <w:rPr>
          <w:rFonts w:eastAsia="仿宋_GB2312"/>
          <w:color w:val="000000" w:themeColor="text1"/>
          <w:sz w:val="32"/>
          <w:szCs w:val="32"/>
        </w:rPr>
      </w:pPr>
      <w:bookmarkStart w:id="30" w:name="OLE_LINK131"/>
      <w:r>
        <w:rPr>
          <w:rFonts w:eastAsia="仿宋_GB2312"/>
          <w:color w:val="000000" w:themeColor="text1"/>
          <w:sz w:val="32"/>
          <w:szCs w:val="32"/>
        </w:rPr>
        <w:lastRenderedPageBreak/>
        <w:t>农产品品牌</w:t>
      </w:r>
      <w:r w:rsidR="007029B0" w:rsidRPr="009A4A9F">
        <w:rPr>
          <w:rFonts w:eastAsia="仿宋_GB2312"/>
          <w:color w:val="000000" w:themeColor="text1"/>
          <w:sz w:val="32"/>
          <w:szCs w:val="32"/>
        </w:rPr>
        <w:t>提升项目</w:t>
      </w:r>
      <w:bookmarkEnd w:id="30"/>
      <w:r w:rsidR="007029B0" w:rsidRPr="009A4A9F">
        <w:rPr>
          <w:rFonts w:eastAsia="仿宋_GB2312"/>
          <w:color w:val="000000" w:themeColor="text1"/>
          <w:sz w:val="32"/>
          <w:szCs w:val="32"/>
        </w:rPr>
        <w:t>的</w:t>
      </w:r>
      <w:bookmarkStart w:id="31" w:name="OLE_LINK135"/>
      <w:r w:rsidR="007029B0" w:rsidRPr="009A4A9F">
        <w:rPr>
          <w:rFonts w:eastAsia="仿宋_GB2312"/>
          <w:color w:val="000000" w:themeColor="text1"/>
          <w:sz w:val="32"/>
          <w:szCs w:val="32"/>
        </w:rPr>
        <w:t>申报主体为各辖市（区）、常州经开区农业农村部门、各镇（街道），</w:t>
      </w:r>
      <w:bookmarkEnd w:id="31"/>
      <w:r w:rsidR="007029B0" w:rsidRPr="009A4A9F">
        <w:rPr>
          <w:rFonts w:eastAsia="仿宋_GB2312"/>
          <w:color w:val="000000" w:themeColor="text1"/>
          <w:sz w:val="32"/>
          <w:szCs w:val="32"/>
        </w:rPr>
        <w:t>农产品区域公用品牌持有协会、农业经营主体、媒体单位、直播单位等。各辖市（区）、常州经开区农业农村部门负责统筹本辖区内项目方案。</w:t>
      </w:r>
    </w:p>
    <w:p w14:paraId="4F71BE3D" w14:textId="77777777" w:rsidR="007029B0" w:rsidRPr="009A4A9F" w:rsidRDefault="007029B0"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bookmarkStart w:id="32" w:name="OLE_LINK69"/>
      <w:r w:rsidRPr="009A4A9F">
        <w:rPr>
          <w:rFonts w:eastAsia="黑体" w:hAnsi="黑体"/>
          <w:color w:val="000000" w:themeColor="text1"/>
          <w:sz w:val="32"/>
          <w:szCs w:val="32"/>
        </w:rPr>
        <w:t>三、申报程序</w:t>
      </w:r>
    </w:p>
    <w:p w14:paraId="599C044C"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扶持</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w:t>
      </w:r>
      <w:r w:rsidRPr="009A4A9F">
        <w:rPr>
          <w:rFonts w:eastAsia="仿宋_GB2312"/>
          <w:color w:val="000000" w:themeColor="text1"/>
          <w:sz w:val="32"/>
          <w:szCs w:val="32"/>
        </w:rPr>
        <w:t>月</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12</w:t>
      </w:r>
      <w:r w:rsidRPr="009A4A9F">
        <w:rPr>
          <w:rFonts w:eastAsia="仿宋_GB2312"/>
          <w:color w:val="000000" w:themeColor="text1"/>
          <w:sz w:val="32"/>
          <w:szCs w:val="32"/>
        </w:rPr>
        <w:t>月建设完成的农产品品牌提升项目，</w:t>
      </w:r>
      <w:r w:rsidR="00CE12CC" w:rsidRPr="009A4A9F">
        <w:rPr>
          <w:rFonts w:eastAsia="仿宋_GB2312"/>
          <w:color w:val="000000" w:themeColor="text1"/>
          <w:sz w:val="32"/>
          <w:szCs w:val="32"/>
        </w:rPr>
        <w:t>单个项目补助资金原则上不超过</w:t>
      </w:r>
      <w:r w:rsidR="00CE12CC" w:rsidRPr="009A4A9F">
        <w:rPr>
          <w:rFonts w:eastAsia="仿宋_GB2312" w:hint="eastAsia"/>
          <w:color w:val="000000" w:themeColor="text1"/>
          <w:sz w:val="32"/>
          <w:szCs w:val="32"/>
        </w:rPr>
        <w:t>100</w:t>
      </w:r>
      <w:r w:rsidR="00CE12CC" w:rsidRPr="009A4A9F">
        <w:rPr>
          <w:rFonts w:eastAsia="仿宋_GB2312" w:hint="eastAsia"/>
          <w:color w:val="000000" w:themeColor="text1"/>
          <w:sz w:val="32"/>
          <w:szCs w:val="32"/>
        </w:rPr>
        <w:t>万元</w:t>
      </w:r>
      <w:r w:rsidRPr="009A4A9F">
        <w:rPr>
          <w:rFonts w:eastAsia="仿宋_GB2312"/>
          <w:snapToGrid w:val="0"/>
          <w:color w:val="000000" w:themeColor="text1"/>
          <w:kern w:val="0"/>
          <w:sz w:val="32"/>
          <w:szCs w:val="32"/>
        </w:rPr>
        <w:t>。</w:t>
      </w:r>
    </w:p>
    <w:bookmarkEnd w:id="28"/>
    <w:bookmarkEnd w:id="29"/>
    <w:p w14:paraId="515DC527"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（一）项目申报。</w:t>
      </w:r>
      <w:bookmarkStart w:id="33" w:name="OLE_LINK72"/>
      <w:bookmarkStart w:id="34" w:name="OLE_LINK73"/>
      <w:bookmarkStart w:id="35" w:name="OLE_LINK71"/>
      <w:bookmarkStart w:id="36" w:name="OLE_LINK74"/>
      <w:r w:rsidRPr="009A4A9F">
        <w:rPr>
          <w:rFonts w:eastAsia="仿宋_GB2312"/>
          <w:color w:val="000000" w:themeColor="text1"/>
          <w:sz w:val="32"/>
          <w:szCs w:val="32"/>
        </w:rPr>
        <w:t>各申报主体按照文件要求，制定项目实施</w:t>
      </w:r>
      <w:bookmarkEnd w:id="33"/>
      <w:bookmarkEnd w:id="34"/>
      <w:r w:rsidRPr="009A4A9F">
        <w:rPr>
          <w:rFonts w:eastAsia="仿宋_GB2312"/>
          <w:color w:val="000000" w:themeColor="text1"/>
          <w:sz w:val="32"/>
          <w:szCs w:val="32"/>
        </w:rPr>
        <w:t>方案，</w:t>
      </w:r>
      <w:bookmarkEnd w:id="35"/>
      <w:r w:rsidRPr="009A4A9F">
        <w:rPr>
          <w:rFonts w:eastAsia="仿宋_GB2312"/>
          <w:color w:val="000000" w:themeColor="text1"/>
          <w:sz w:val="32"/>
          <w:szCs w:val="32"/>
        </w:rPr>
        <w:t>报各辖市（区）、常州经开区农业农村部门审核汇总。各辖市（区）、常州经开区农业农村部门将审核通过的实施方案，于</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2</w:t>
      </w:r>
      <w:r w:rsidRPr="009A4A9F">
        <w:rPr>
          <w:rFonts w:eastAsia="仿宋_GB2312"/>
          <w:color w:val="000000" w:themeColor="text1"/>
          <w:sz w:val="32"/>
          <w:szCs w:val="32"/>
        </w:rPr>
        <w:t>月</w:t>
      </w:r>
      <w:r w:rsidRPr="009A4A9F">
        <w:rPr>
          <w:rFonts w:eastAsia="仿宋_GB2312"/>
          <w:color w:val="000000" w:themeColor="text1"/>
          <w:sz w:val="32"/>
          <w:szCs w:val="32"/>
        </w:rPr>
        <w:t>28</w:t>
      </w:r>
      <w:r w:rsidRPr="009A4A9F">
        <w:rPr>
          <w:rFonts w:eastAsia="仿宋_GB2312"/>
          <w:color w:val="000000" w:themeColor="text1"/>
          <w:sz w:val="32"/>
          <w:szCs w:val="32"/>
        </w:rPr>
        <w:t>日前统一行文上报至市农业农村局。</w:t>
      </w:r>
      <w:bookmarkEnd w:id="36"/>
    </w:p>
    <w:p w14:paraId="15615870"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（二）评审批复。</w:t>
      </w:r>
      <w:bookmarkStart w:id="37" w:name="OLE_LINK55"/>
      <w:bookmarkStart w:id="38" w:name="OLE_LINK56"/>
      <w:r w:rsidRPr="009A4A9F">
        <w:rPr>
          <w:rFonts w:eastAsia="仿宋_GB2312"/>
          <w:color w:val="000000" w:themeColor="text1"/>
          <w:sz w:val="32"/>
          <w:szCs w:val="32"/>
        </w:rPr>
        <w:t>市农业农村局</w:t>
      </w:r>
      <w:r w:rsidR="002A0236" w:rsidRPr="009A4A9F">
        <w:rPr>
          <w:rFonts w:eastAsia="仿宋_GB2312"/>
          <w:color w:val="000000" w:themeColor="text1"/>
          <w:sz w:val="32"/>
          <w:szCs w:val="32"/>
        </w:rPr>
        <w:t>开展</w:t>
      </w:r>
      <w:r w:rsidR="00A6068C" w:rsidRPr="009A4A9F">
        <w:rPr>
          <w:rFonts w:eastAsia="仿宋_GB2312"/>
          <w:color w:val="000000" w:themeColor="text1"/>
          <w:kern w:val="0"/>
          <w:sz w:val="32"/>
          <w:szCs w:val="32"/>
        </w:rPr>
        <w:t>部门初审，</w:t>
      </w:r>
      <w:bookmarkEnd w:id="37"/>
      <w:bookmarkEnd w:id="38"/>
      <w:r w:rsidR="00311F1C">
        <w:rPr>
          <w:rFonts w:eastAsia="仿宋_GB2312"/>
          <w:color w:val="000000" w:themeColor="text1"/>
          <w:kern w:val="0"/>
          <w:sz w:val="32"/>
          <w:szCs w:val="32"/>
        </w:rPr>
        <w:t>经</w:t>
      </w:r>
      <w:r w:rsidRPr="009A4A9F">
        <w:rPr>
          <w:rFonts w:eastAsia="仿宋_GB2312"/>
          <w:color w:val="000000" w:themeColor="text1"/>
          <w:sz w:val="32"/>
          <w:szCs w:val="32"/>
        </w:rPr>
        <w:t>专家评审</w:t>
      </w:r>
      <w:r w:rsidR="00311F1C">
        <w:rPr>
          <w:rFonts w:eastAsia="仿宋_GB2312"/>
          <w:color w:val="000000" w:themeColor="text1"/>
          <w:sz w:val="32"/>
          <w:szCs w:val="32"/>
        </w:rPr>
        <w:t>后</w:t>
      </w:r>
      <w:r w:rsidR="00940BC1">
        <w:rPr>
          <w:rFonts w:eastAsia="仿宋_GB2312"/>
          <w:color w:val="000000" w:themeColor="text1"/>
          <w:sz w:val="32"/>
          <w:szCs w:val="32"/>
        </w:rPr>
        <w:t>立项并公示</w:t>
      </w:r>
      <w:r w:rsidRPr="009A4A9F">
        <w:rPr>
          <w:rFonts w:eastAsia="仿宋_GB2312"/>
          <w:color w:val="000000" w:themeColor="text1"/>
          <w:sz w:val="32"/>
          <w:szCs w:val="32"/>
        </w:rPr>
        <w:t>。市农业农村局统一批复实施方案，并下达项目补助资金。</w:t>
      </w:r>
    </w:p>
    <w:p w14:paraId="528A9069"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（三）组织实施。</w:t>
      </w:r>
      <w:r w:rsidRPr="009A4A9F">
        <w:rPr>
          <w:rFonts w:eastAsia="仿宋_GB2312"/>
          <w:color w:val="000000" w:themeColor="text1"/>
          <w:sz w:val="32"/>
          <w:szCs w:val="32"/>
        </w:rPr>
        <w:t>各项目主体按照批复方案进行实施，资金使用要求规范。如实施内容有重大调整，需提交变更申请，经同意后方可变更。</w:t>
      </w:r>
    </w:p>
    <w:p w14:paraId="0289ACA0" w14:textId="2113E2A1" w:rsidR="007029B0" w:rsidRDefault="007029B0" w:rsidP="00E0608E">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（四）检查验收。</w:t>
      </w:r>
      <w:r w:rsidRPr="009A4A9F">
        <w:rPr>
          <w:rFonts w:eastAsia="仿宋_GB2312"/>
          <w:color w:val="000000" w:themeColor="text1"/>
          <w:sz w:val="32"/>
          <w:szCs w:val="32"/>
        </w:rPr>
        <w:t>项目完成后，各项目主体要形成活动纪实、项目总结、绩效报告等总结汇编材料。</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12</w:t>
      </w:r>
      <w:r w:rsidRPr="009A4A9F">
        <w:rPr>
          <w:rFonts w:eastAsia="仿宋_GB2312"/>
          <w:color w:val="000000" w:themeColor="text1"/>
          <w:sz w:val="32"/>
          <w:szCs w:val="32"/>
        </w:rPr>
        <w:t>月底前，</w:t>
      </w:r>
      <w:r w:rsidR="00940BC1">
        <w:rPr>
          <w:rFonts w:eastAsia="仿宋_GB2312" w:hint="eastAsia"/>
          <w:color w:val="000000" w:themeColor="text1"/>
          <w:sz w:val="32"/>
          <w:szCs w:val="32"/>
        </w:rPr>
        <w:t>市</w:t>
      </w:r>
      <w:r w:rsidR="00940BC1">
        <w:rPr>
          <w:rFonts w:eastAsia="仿宋_GB2312"/>
          <w:color w:val="000000" w:themeColor="text1"/>
          <w:sz w:val="32"/>
          <w:szCs w:val="32"/>
        </w:rPr>
        <w:t>农业农村局</w:t>
      </w:r>
      <w:r w:rsidRPr="009A4A9F">
        <w:rPr>
          <w:rFonts w:eastAsia="仿宋_GB2312"/>
          <w:color w:val="000000" w:themeColor="text1"/>
          <w:sz w:val="32"/>
          <w:szCs w:val="32"/>
        </w:rPr>
        <w:t>完成对项目的检查验收</w:t>
      </w:r>
      <w:bookmarkEnd w:id="32"/>
      <w:r w:rsidR="00940BC1">
        <w:rPr>
          <w:rFonts w:eastAsia="仿宋_GB2312"/>
          <w:color w:val="000000" w:themeColor="text1"/>
          <w:sz w:val="32"/>
          <w:szCs w:val="32"/>
        </w:rPr>
        <w:t>。</w:t>
      </w:r>
    </w:p>
    <w:p w14:paraId="354F17E7" w14:textId="77777777" w:rsidR="00BE187C" w:rsidRPr="00E0608E" w:rsidRDefault="00BE187C" w:rsidP="00E0608E">
      <w:pPr>
        <w:overflowPunct w:val="0"/>
        <w:autoSpaceDE w:val="0"/>
        <w:autoSpaceDN w:val="0"/>
        <w:adjustRightInd w:val="0"/>
        <w:snapToGrid w:val="0"/>
        <w:spacing w:line="570" w:lineRule="exact"/>
        <w:ind w:firstLine="641"/>
        <w:rPr>
          <w:rFonts w:eastAsia="仿宋_GB2312" w:hint="eastAsia"/>
          <w:color w:val="000000" w:themeColor="text1"/>
          <w:sz w:val="32"/>
          <w:szCs w:val="32"/>
        </w:rPr>
      </w:pPr>
    </w:p>
    <w:p w14:paraId="76B01C69" w14:textId="77777777" w:rsidR="00C76800" w:rsidRPr="009A4A9F" w:rsidRDefault="00C76800" w:rsidP="00C76800">
      <w:pPr>
        <w:overflowPunct w:val="0"/>
        <w:autoSpaceDE w:val="0"/>
        <w:autoSpaceDN w:val="0"/>
        <w:adjustRightInd w:val="0"/>
        <w:snapToGrid w:val="0"/>
        <w:spacing w:line="570" w:lineRule="exact"/>
        <w:jc w:val="center"/>
        <w:rPr>
          <w:rFonts w:ascii="方正小标宋简体" w:eastAsia="方正小标宋简体"/>
          <w:color w:val="000000" w:themeColor="text1"/>
          <w:spacing w:val="-6"/>
          <w:kern w:val="0"/>
          <w:sz w:val="44"/>
          <w:szCs w:val="44"/>
        </w:rPr>
      </w:pPr>
    </w:p>
    <w:p w14:paraId="5D3EE161" w14:textId="77777777" w:rsidR="007029B0" w:rsidRPr="009A4A9F" w:rsidRDefault="007029B0" w:rsidP="00C76800">
      <w:pPr>
        <w:overflowPunct w:val="0"/>
        <w:autoSpaceDE w:val="0"/>
        <w:autoSpaceDN w:val="0"/>
        <w:adjustRightInd w:val="0"/>
        <w:snapToGrid w:val="0"/>
        <w:spacing w:line="570" w:lineRule="exact"/>
        <w:jc w:val="center"/>
        <w:rPr>
          <w:rFonts w:ascii="方正小标宋简体" w:eastAsia="方正小标宋简体"/>
          <w:color w:val="000000" w:themeColor="text1"/>
          <w:spacing w:val="-6"/>
          <w:kern w:val="0"/>
          <w:sz w:val="44"/>
          <w:szCs w:val="44"/>
        </w:rPr>
      </w:pPr>
      <w:r w:rsidRPr="009A4A9F">
        <w:rPr>
          <w:rFonts w:ascii="方正小标宋简体" w:eastAsia="方正小标宋简体" w:hint="eastAsia"/>
          <w:color w:val="000000" w:themeColor="text1"/>
          <w:spacing w:val="-6"/>
          <w:kern w:val="0"/>
          <w:sz w:val="44"/>
          <w:szCs w:val="44"/>
        </w:rPr>
        <w:lastRenderedPageBreak/>
        <w:t>2025年智慧农业项目申报指南</w:t>
      </w:r>
    </w:p>
    <w:p w14:paraId="5059331C" w14:textId="77777777" w:rsidR="007029B0" w:rsidRPr="009A4A9F" w:rsidRDefault="007029B0" w:rsidP="00C76800">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p>
    <w:p w14:paraId="090A9018"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为贯彻落实省农业农村厅《关于推进全省智慧农业高质量发展的实施意见》精神，按照《全国智慧农业行动计划</w:t>
      </w:r>
      <w:r w:rsidRPr="009A4A9F">
        <w:rPr>
          <w:rFonts w:eastAsia="仿宋_GB2312"/>
          <w:color w:val="000000" w:themeColor="text1"/>
          <w:sz w:val="32"/>
          <w:szCs w:val="32"/>
        </w:rPr>
        <w:t>2024-2028</w:t>
      </w:r>
      <w:r w:rsidRPr="009A4A9F">
        <w:rPr>
          <w:rFonts w:eastAsia="仿宋_GB2312"/>
          <w:color w:val="000000" w:themeColor="text1"/>
          <w:sz w:val="32"/>
          <w:szCs w:val="32"/>
        </w:rPr>
        <w:t>年》要求，</w:t>
      </w:r>
      <w:r w:rsidRPr="009A4A9F">
        <w:rPr>
          <w:rFonts w:eastAsia="仿宋_GB2312"/>
          <w:snapToGrid w:val="0"/>
          <w:color w:val="000000" w:themeColor="text1"/>
          <w:kern w:val="0"/>
          <w:sz w:val="32"/>
          <w:szCs w:val="32"/>
        </w:rPr>
        <w:t>促进数字技术、智能装备和数据要素在我市粮食种植和设施栽培等产业数字化转型升级中的运用，</w:t>
      </w:r>
      <w:r w:rsidRPr="009A4A9F">
        <w:rPr>
          <w:rFonts w:eastAsia="仿宋_GB2312"/>
          <w:color w:val="000000" w:themeColor="text1"/>
          <w:sz w:val="32"/>
          <w:szCs w:val="32"/>
        </w:rPr>
        <w:t>提升粮食种植智慧化和设施栽培智慧化水平，特制定本申报指南。</w:t>
      </w:r>
    </w:p>
    <w:p w14:paraId="754690CD" w14:textId="77777777" w:rsidR="007029B0" w:rsidRPr="009A4A9F" w:rsidRDefault="007029B0" w:rsidP="00185B7B">
      <w:pPr>
        <w:overflowPunct w:val="0"/>
        <w:autoSpaceDE w:val="0"/>
        <w:autoSpaceDN w:val="0"/>
        <w:adjustRightInd w:val="0"/>
        <w:snapToGrid w:val="0"/>
        <w:spacing w:line="570" w:lineRule="exact"/>
        <w:ind w:firstLine="641"/>
        <w:rPr>
          <w:rFonts w:eastAsia="黑体"/>
          <w:color w:val="000000" w:themeColor="text1"/>
          <w:sz w:val="32"/>
          <w:szCs w:val="32"/>
        </w:rPr>
      </w:pPr>
      <w:bookmarkStart w:id="39" w:name="OLE_LINK86"/>
      <w:r w:rsidRPr="009A4A9F">
        <w:rPr>
          <w:rFonts w:eastAsia="黑体" w:hAnsi="黑体"/>
          <w:color w:val="000000" w:themeColor="text1"/>
          <w:sz w:val="32"/>
          <w:szCs w:val="32"/>
        </w:rPr>
        <w:t>一、</w:t>
      </w:r>
      <w:r w:rsidR="00C153B4" w:rsidRPr="009A4A9F">
        <w:rPr>
          <w:rFonts w:eastAsia="黑体" w:hAnsi="黑体"/>
          <w:color w:val="000000" w:themeColor="text1"/>
          <w:sz w:val="32"/>
          <w:szCs w:val="32"/>
        </w:rPr>
        <w:t>重点支持方向</w:t>
      </w:r>
    </w:p>
    <w:p w14:paraId="2F2E0F7F" w14:textId="77777777" w:rsidR="007029B0" w:rsidRPr="009A4A9F" w:rsidRDefault="007029B0"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（一）智慧种植园区项目</w:t>
      </w:r>
    </w:p>
    <w:p w14:paraId="15153AE7"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开展智慧种植园区建设，配套病虫情监测点、土壤墒情监测点、尾水监测点、耕地质量监测点以及智能化设施装备配备（</w:t>
      </w:r>
      <w:r w:rsidRPr="009A4A9F">
        <w:rPr>
          <w:rFonts w:eastAsia="仿宋_GB2312"/>
          <w:snapToGrid w:val="0"/>
          <w:color w:val="000000" w:themeColor="text1"/>
          <w:kern w:val="0"/>
          <w:sz w:val="32"/>
          <w:szCs w:val="32"/>
        </w:rPr>
        <w:t>关键数据实时收集上传</w:t>
      </w:r>
      <w:r w:rsidRPr="009A4A9F">
        <w:rPr>
          <w:rFonts w:eastAsia="仿宋_GB2312"/>
          <w:color w:val="000000" w:themeColor="text1"/>
          <w:sz w:val="32"/>
          <w:szCs w:val="32"/>
        </w:rPr>
        <w:t>）。</w:t>
      </w:r>
    </w:p>
    <w:p w14:paraId="6A81797F" w14:textId="77777777" w:rsidR="007029B0" w:rsidRPr="009A4A9F" w:rsidRDefault="007029B0"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（二）智慧渔业园区项目</w:t>
      </w:r>
    </w:p>
    <w:p w14:paraId="041EE537"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开展智慧渔业管理平台建设，配备智能化设施装备。优先扶持以淡水鱼类养殖为主的智慧渔业园区。</w:t>
      </w:r>
    </w:p>
    <w:p w14:paraId="304C2DEC" w14:textId="77777777" w:rsidR="007029B0" w:rsidRPr="009A4A9F" w:rsidRDefault="007029B0"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color w:val="000000" w:themeColor="text1"/>
          <w:sz w:val="32"/>
          <w:szCs w:val="32"/>
        </w:rPr>
        <w:t>（三）农业绿色发展监测项目</w:t>
      </w:r>
    </w:p>
    <w:p w14:paraId="758A8063"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开展水质监测站建设，包含农田灌排水质自动实时监测站、规模畜禽养殖雨水水质自动实时监测站和养殖池塘尾水水质自动实时监测站。</w:t>
      </w:r>
    </w:p>
    <w:bookmarkEnd w:id="39"/>
    <w:p w14:paraId="5D6C4502" w14:textId="77777777" w:rsidR="007029B0" w:rsidRPr="009A4A9F" w:rsidRDefault="007029B0"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r w:rsidRPr="009A4A9F">
        <w:rPr>
          <w:rFonts w:eastAsia="黑体" w:hAnsi="黑体"/>
          <w:color w:val="000000" w:themeColor="text1"/>
          <w:sz w:val="32"/>
          <w:szCs w:val="32"/>
        </w:rPr>
        <w:t>二、申报主体</w:t>
      </w:r>
    </w:p>
    <w:p w14:paraId="1DA03F10"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智慧农业项目的申报主体为各辖市（区）、常州经开区农业农村部门，常州市域范围内具有独立法人资格的涉农企事业单</w:t>
      </w:r>
      <w:r w:rsidRPr="009A4A9F">
        <w:rPr>
          <w:rFonts w:eastAsia="仿宋_GB2312"/>
          <w:color w:val="000000" w:themeColor="text1"/>
          <w:sz w:val="32"/>
          <w:szCs w:val="32"/>
        </w:rPr>
        <w:lastRenderedPageBreak/>
        <w:t>位、镇政府、园区管委会、村集体组织、农民专业合作社、家庭农场等。</w:t>
      </w:r>
    </w:p>
    <w:p w14:paraId="279FFA6B" w14:textId="77777777" w:rsidR="007029B0" w:rsidRPr="009A4A9F" w:rsidRDefault="007029B0"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r w:rsidRPr="009A4A9F">
        <w:rPr>
          <w:rFonts w:eastAsia="黑体" w:hAnsi="黑体"/>
          <w:color w:val="000000" w:themeColor="text1"/>
          <w:sz w:val="32"/>
          <w:szCs w:val="32"/>
        </w:rPr>
        <w:t>三、申报程序</w:t>
      </w:r>
    </w:p>
    <w:p w14:paraId="3F5697CA"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bookmarkStart w:id="40" w:name="OLE_LINK130"/>
      <w:r w:rsidRPr="009A4A9F">
        <w:rPr>
          <w:rFonts w:eastAsia="仿宋_GB2312"/>
          <w:color w:val="000000" w:themeColor="text1"/>
          <w:sz w:val="32"/>
          <w:szCs w:val="32"/>
        </w:rPr>
        <w:t>扶持</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w:t>
      </w:r>
      <w:r w:rsidRPr="009A4A9F">
        <w:rPr>
          <w:rFonts w:eastAsia="仿宋_GB2312"/>
          <w:color w:val="000000" w:themeColor="text1"/>
          <w:sz w:val="32"/>
          <w:szCs w:val="32"/>
        </w:rPr>
        <w:t>月</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12</w:t>
      </w:r>
      <w:r w:rsidRPr="009A4A9F">
        <w:rPr>
          <w:rFonts w:eastAsia="仿宋_GB2312"/>
          <w:color w:val="000000" w:themeColor="text1"/>
          <w:sz w:val="32"/>
          <w:szCs w:val="32"/>
        </w:rPr>
        <w:t>月建设完成的智慧农业项目，单个项目的补助资金原则上不超过</w:t>
      </w:r>
      <w:r w:rsidRPr="009A4A9F">
        <w:rPr>
          <w:rFonts w:eastAsia="仿宋_GB2312"/>
          <w:color w:val="000000" w:themeColor="text1"/>
          <w:sz w:val="32"/>
          <w:szCs w:val="32"/>
        </w:rPr>
        <w:t>50</w:t>
      </w:r>
      <w:r w:rsidRPr="009A4A9F">
        <w:rPr>
          <w:rFonts w:eastAsia="仿宋_GB2312"/>
          <w:color w:val="000000" w:themeColor="text1"/>
          <w:sz w:val="32"/>
          <w:szCs w:val="32"/>
        </w:rPr>
        <w:t>万元，</w:t>
      </w:r>
      <w:r w:rsidRPr="009A4A9F">
        <w:rPr>
          <w:rFonts w:eastAsia="仿宋_GB2312"/>
          <w:snapToGrid w:val="0"/>
          <w:color w:val="000000" w:themeColor="text1"/>
          <w:kern w:val="0"/>
          <w:sz w:val="32"/>
          <w:szCs w:val="32"/>
        </w:rPr>
        <w:t>具体补助标准根据实际申报情况确定。</w:t>
      </w:r>
      <w:bookmarkEnd w:id="40"/>
    </w:p>
    <w:p w14:paraId="7809EDB5"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（一）项目申报。</w:t>
      </w:r>
      <w:r w:rsidRPr="009A4A9F">
        <w:rPr>
          <w:rFonts w:eastAsia="仿宋_GB2312"/>
          <w:color w:val="000000" w:themeColor="text1"/>
          <w:sz w:val="32"/>
          <w:szCs w:val="32"/>
        </w:rPr>
        <w:t>各申报主体按照文件要求，编制智慧农业项目实施方案，报</w:t>
      </w:r>
      <w:bookmarkStart w:id="41" w:name="OLE_LINK78"/>
      <w:r w:rsidRPr="009A4A9F">
        <w:rPr>
          <w:rFonts w:eastAsia="仿宋_GB2312"/>
          <w:color w:val="000000" w:themeColor="text1"/>
          <w:sz w:val="32"/>
          <w:szCs w:val="32"/>
        </w:rPr>
        <w:t>各辖市（区）、常州经开区农业农村部门</w:t>
      </w:r>
      <w:bookmarkEnd w:id="41"/>
      <w:r w:rsidRPr="009A4A9F">
        <w:rPr>
          <w:rFonts w:eastAsia="仿宋_GB2312"/>
          <w:color w:val="000000" w:themeColor="text1"/>
          <w:sz w:val="32"/>
          <w:szCs w:val="32"/>
        </w:rPr>
        <w:t>审核，并对项目的真实性、完整性、合规性和有效性负责，承担相关法律责任。</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2</w:t>
      </w:r>
      <w:r w:rsidRPr="009A4A9F">
        <w:rPr>
          <w:rFonts w:eastAsia="仿宋_GB2312"/>
          <w:color w:val="000000" w:themeColor="text1"/>
          <w:sz w:val="32"/>
          <w:szCs w:val="32"/>
        </w:rPr>
        <w:t>月</w:t>
      </w:r>
      <w:r w:rsidRPr="009A4A9F">
        <w:rPr>
          <w:rFonts w:eastAsia="仿宋_GB2312"/>
          <w:color w:val="000000" w:themeColor="text1"/>
          <w:sz w:val="32"/>
          <w:szCs w:val="32"/>
        </w:rPr>
        <w:t>28</w:t>
      </w:r>
      <w:r w:rsidRPr="009A4A9F">
        <w:rPr>
          <w:rFonts w:eastAsia="仿宋_GB2312"/>
          <w:color w:val="000000" w:themeColor="text1"/>
          <w:sz w:val="32"/>
          <w:szCs w:val="32"/>
        </w:rPr>
        <w:t>日前，各辖市（区）、常州经开区农业农村部门完成对属地申报项目的审核，择优推荐、行文上报市农业农村局。</w:t>
      </w:r>
    </w:p>
    <w:p w14:paraId="2FF123FA"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bookmarkStart w:id="42" w:name="OLE_LINK128"/>
      <w:r w:rsidRPr="009A4A9F">
        <w:rPr>
          <w:rFonts w:eastAsia="楷体_GB2312"/>
          <w:b/>
          <w:color w:val="000000" w:themeColor="text1"/>
          <w:sz w:val="32"/>
          <w:szCs w:val="32"/>
        </w:rPr>
        <w:t>（二）评审批复。</w:t>
      </w:r>
      <w:bookmarkStart w:id="43" w:name="OLE_LINK127"/>
      <w:bookmarkEnd w:id="42"/>
      <w:r w:rsidR="00A6068C" w:rsidRPr="009A4A9F">
        <w:rPr>
          <w:rFonts w:eastAsia="仿宋_GB2312"/>
          <w:color w:val="000000" w:themeColor="text1"/>
          <w:sz w:val="32"/>
          <w:szCs w:val="32"/>
        </w:rPr>
        <w:t>市农业农村局</w:t>
      </w:r>
      <w:r w:rsidR="002A0236" w:rsidRPr="009A4A9F">
        <w:rPr>
          <w:rFonts w:eastAsia="仿宋_GB2312"/>
          <w:color w:val="000000" w:themeColor="text1"/>
          <w:sz w:val="32"/>
          <w:szCs w:val="32"/>
        </w:rPr>
        <w:t>开展</w:t>
      </w:r>
      <w:r w:rsidR="00A6068C" w:rsidRPr="009A4A9F">
        <w:rPr>
          <w:rFonts w:eastAsia="仿宋_GB2312"/>
          <w:color w:val="000000" w:themeColor="text1"/>
          <w:kern w:val="0"/>
          <w:sz w:val="32"/>
          <w:szCs w:val="32"/>
        </w:rPr>
        <w:t>部门初审</w:t>
      </w:r>
      <w:r w:rsidR="00A6068C" w:rsidRPr="009A4A9F">
        <w:rPr>
          <w:rFonts w:eastAsia="仿宋_GB2312"/>
          <w:color w:val="000000" w:themeColor="text1"/>
          <w:sz w:val="32"/>
          <w:szCs w:val="32"/>
        </w:rPr>
        <w:t>，</w:t>
      </w:r>
      <w:r w:rsidR="00311F1C">
        <w:rPr>
          <w:rFonts w:eastAsia="仿宋_GB2312"/>
          <w:color w:val="000000" w:themeColor="text1"/>
          <w:kern w:val="0"/>
          <w:sz w:val="32"/>
          <w:szCs w:val="32"/>
        </w:rPr>
        <w:t>经</w:t>
      </w:r>
      <w:r w:rsidR="00311F1C" w:rsidRPr="009A4A9F">
        <w:rPr>
          <w:rFonts w:eastAsia="仿宋_GB2312"/>
          <w:color w:val="000000" w:themeColor="text1"/>
          <w:sz w:val="32"/>
          <w:szCs w:val="32"/>
        </w:rPr>
        <w:t>专家评审</w:t>
      </w:r>
      <w:r w:rsidR="00311F1C">
        <w:rPr>
          <w:rFonts w:eastAsia="仿宋_GB2312"/>
          <w:color w:val="000000" w:themeColor="text1"/>
          <w:sz w:val="32"/>
          <w:szCs w:val="32"/>
        </w:rPr>
        <w:t>后立项并公示</w:t>
      </w:r>
      <w:r w:rsidRPr="009A4A9F">
        <w:rPr>
          <w:rFonts w:eastAsia="仿宋_GB2312"/>
          <w:color w:val="000000" w:themeColor="text1"/>
          <w:sz w:val="32"/>
          <w:szCs w:val="32"/>
        </w:rPr>
        <w:t>。市农业农村局统一批复实施方案，并下达项目补助资金。</w:t>
      </w:r>
      <w:bookmarkEnd w:id="43"/>
    </w:p>
    <w:p w14:paraId="50FE04F6" w14:textId="77777777" w:rsidR="007029B0"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（三）组织实施。</w:t>
      </w:r>
      <w:r w:rsidRPr="009A4A9F">
        <w:rPr>
          <w:rFonts w:eastAsia="仿宋_GB2312"/>
          <w:color w:val="000000" w:themeColor="text1"/>
          <w:sz w:val="32"/>
          <w:szCs w:val="32"/>
        </w:rPr>
        <w:t>各项目主体按照批复的方案进行实施，规范资金使用，引入第三方机构开展审计。如实施内容有重大调整，需提交变更申请，经同意后方可变更。各地农业农村部门负责对批复项目的日常管理与指导，并及时与市农业农村局沟通项目进展情况。</w:t>
      </w:r>
    </w:p>
    <w:p w14:paraId="3C1134B9" w14:textId="3654B7C9" w:rsidR="001465C7" w:rsidRPr="009A4A9F" w:rsidRDefault="007029B0"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（四）检查验收。</w:t>
      </w:r>
      <w:r w:rsidRPr="009A4A9F">
        <w:rPr>
          <w:rFonts w:eastAsia="仿宋_GB2312"/>
          <w:color w:val="000000" w:themeColor="text1"/>
          <w:sz w:val="32"/>
          <w:szCs w:val="32"/>
        </w:rPr>
        <w:t>项目完成后，各项目主体要形成活动纪实、项目总结、绩效报告等材料汇编成册。</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12</w:t>
      </w:r>
      <w:r w:rsidRPr="009A4A9F">
        <w:rPr>
          <w:rFonts w:eastAsia="仿宋_GB2312"/>
          <w:color w:val="000000" w:themeColor="text1"/>
          <w:sz w:val="32"/>
          <w:szCs w:val="32"/>
        </w:rPr>
        <w:t>月底前，</w:t>
      </w:r>
      <w:bookmarkStart w:id="44" w:name="OLE_LINK82"/>
      <w:r w:rsidR="00A23388" w:rsidRPr="009A4A9F">
        <w:rPr>
          <w:rFonts w:eastAsia="仿宋_GB2312"/>
          <w:color w:val="000000" w:themeColor="text1"/>
          <w:sz w:val="32"/>
          <w:szCs w:val="32"/>
        </w:rPr>
        <w:t>市农业</w:t>
      </w:r>
      <w:r w:rsidR="00A23388" w:rsidRPr="009A4A9F">
        <w:rPr>
          <w:rFonts w:eastAsia="仿宋_GB2312"/>
          <w:color w:val="000000" w:themeColor="text1"/>
          <w:sz w:val="32"/>
          <w:szCs w:val="32"/>
        </w:rPr>
        <w:lastRenderedPageBreak/>
        <w:t>农村局完成对项目的验收。</w:t>
      </w:r>
      <w:bookmarkEnd w:id="44"/>
    </w:p>
    <w:p w14:paraId="55A5BFD4" w14:textId="77777777" w:rsidR="00491B90" w:rsidRPr="009A4A9F" w:rsidRDefault="00491B90" w:rsidP="00185B7B">
      <w:pPr>
        <w:overflowPunct w:val="0"/>
        <w:autoSpaceDE w:val="0"/>
        <w:autoSpaceDN w:val="0"/>
        <w:adjustRightInd w:val="0"/>
        <w:snapToGrid w:val="0"/>
        <w:spacing w:line="570" w:lineRule="exact"/>
        <w:ind w:firstLine="641"/>
        <w:rPr>
          <w:rFonts w:eastAsia="仿宋_GB2312"/>
          <w:color w:val="000000" w:themeColor="text1"/>
          <w:sz w:val="32"/>
          <w:szCs w:val="32"/>
        </w:rPr>
      </w:pPr>
    </w:p>
    <w:p w14:paraId="52BD1230" w14:textId="77777777" w:rsidR="00C76800" w:rsidRPr="009A4A9F" w:rsidRDefault="00C76800">
      <w:pPr>
        <w:widowControl/>
        <w:jc w:val="left"/>
        <w:rPr>
          <w:rFonts w:eastAsia="仿宋_GB2312"/>
          <w:bCs/>
          <w:color w:val="000000" w:themeColor="text1"/>
          <w:sz w:val="32"/>
          <w:szCs w:val="32"/>
        </w:rPr>
      </w:pPr>
      <w:r w:rsidRPr="009A4A9F">
        <w:rPr>
          <w:rFonts w:eastAsia="仿宋_GB2312"/>
          <w:bCs/>
          <w:color w:val="000000" w:themeColor="text1"/>
          <w:sz w:val="32"/>
          <w:szCs w:val="32"/>
        </w:rPr>
        <w:br w:type="page"/>
      </w:r>
    </w:p>
    <w:p w14:paraId="3A6FA40A" w14:textId="77777777" w:rsidR="00491B90" w:rsidRPr="009A4A9F" w:rsidRDefault="00491B90" w:rsidP="00E0608E">
      <w:pPr>
        <w:overflowPunct w:val="0"/>
        <w:autoSpaceDE w:val="0"/>
        <w:autoSpaceDN w:val="0"/>
        <w:adjustRightInd w:val="0"/>
        <w:snapToGrid w:val="0"/>
        <w:spacing w:line="570" w:lineRule="exact"/>
        <w:rPr>
          <w:rFonts w:eastAsia="仿宋_GB2312" w:hint="eastAsia"/>
          <w:color w:val="000000" w:themeColor="text1"/>
          <w:kern w:val="0"/>
          <w:sz w:val="32"/>
          <w:szCs w:val="32"/>
        </w:rPr>
        <w:sectPr w:rsidR="00491B90" w:rsidRPr="009A4A9F" w:rsidSect="00086472">
          <w:pgSz w:w="11906" w:h="16838" w:code="9"/>
          <w:pgMar w:top="2098" w:right="1531" w:bottom="1985" w:left="1531" w:header="709" w:footer="1361" w:gutter="0"/>
          <w:cols w:space="720"/>
          <w:docGrid w:linePitch="574" w:charSpace="-1683"/>
        </w:sectPr>
      </w:pPr>
    </w:p>
    <w:p w14:paraId="37CEA915" w14:textId="77777777" w:rsidR="00C76800" w:rsidRPr="009A4A9F" w:rsidRDefault="00C76800" w:rsidP="00E0608E">
      <w:pPr>
        <w:overflowPunct w:val="0"/>
        <w:autoSpaceDE w:val="0"/>
        <w:autoSpaceDN w:val="0"/>
        <w:adjustRightInd w:val="0"/>
        <w:snapToGrid w:val="0"/>
        <w:spacing w:line="570" w:lineRule="exact"/>
        <w:rPr>
          <w:rFonts w:ascii="方正小标宋简体" w:eastAsia="方正小标宋简体" w:hint="eastAsia"/>
          <w:color w:val="000000" w:themeColor="text1"/>
          <w:sz w:val="44"/>
          <w:szCs w:val="44"/>
        </w:rPr>
      </w:pPr>
    </w:p>
    <w:p w14:paraId="0E3955EF" w14:textId="77777777" w:rsidR="00AB76C7" w:rsidRPr="009A4A9F" w:rsidRDefault="00AD0194" w:rsidP="00C76800">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r w:rsidRPr="009A4A9F">
        <w:rPr>
          <w:rFonts w:ascii="方正小标宋简体" w:eastAsia="方正小标宋简体" w:hint="eastAsia"/>
          <w:color w:val="000000" w:themeColor="text1"/>
          <w:sz w:val="44"/>
          <w:szCs w:val="44"/>
        </w:rPr>
        <w:t>2025年全市农村集体经济发展</w:t>
      </w:r>
    </w:p>
    <w:p w14:paraId="48A27A5B" w14:textId="77777777" w:rsidR="00AD0194" w:rsidRPr="009A4A9F" w:rsidRDefault="00825C62" w:rsidP="00AB76C7">
      <w:pPr>
        <w:overflowPunct w:val="0"/>
        <w:autoSpaceDE w:val="0"/>
        <w:autoSpaceDN w:val="0"/>
        <w:adjustRightInd w:val="0"/>
        <w:snapToGrid w:val="0"/>
        <w:spacing w:before="120" w:line="570" w:lineRule="exact"/>
        <w:jc w:val="center"/>
        <w:rPr>
          <w:rFonts w:ascii="方正小标宋简体" w:eastAsia="方正小标宋简体"/>
          <w:color w:val="000000" w:themeColor="text1"/>
          <w:sz w:val="44"/>
          <w:szCs w:val="44"/>
        </w:rPr>
      </w:pPr>
      <w:r w:rsidRPr="009A4A9F">
        <w:rPr>
          <w:rFonts w:ascii="方正小标宋简体" w:eastAsia="方正小标宋简体" w:hint="eastAsia"/>
          <w:color w:val="000000" w:themeColor="text1"/>
          <w:sz w:val="44"/>
          <w:szCs w:val="44"/>
        </w:rPr>
        <w:t>先建后补</w:t>
      </w:r>
      <w:r w:rsidR="00AD0194" w:rsidRPr="009A4A9F">
        <w:rPr>
          <w:rFonts w:ascii="方正小标宋简体" w:eastAsia="方正小标宋简体" w:hint="eastAsia"/>
          <w:color w:val="000000" w:themeColor="text1"/>
          <w:sz w:val="44"/>
          <w:szCs w:val="44"/>
        </w:rPr>
        <w:t>扶持项目</w:t>
      </w:r>
      <w:r w:rsidRPr="009A4A9F">
        <w:rPr>
          <w:rFonts w:ascii="方正小标宋简体" w:eastAsia="方正小标宋简体" w:hint="eastAsia"/>
          <w:color w:val="000000" w:themeColor="text1"/>
          <w:sz w:val="44"/>
          <w:szCs w:val="44"/>
        </w:rPr>
        <w:t>申报</w:t>
      </w:r>
      <w:r w:rsidR="00AD0194" w:rsidRPr="009A4A9F">
        <w:rPr>
          <w:rFonts w:ascii="方正小标宋简体" w:eastAsia="方正小标宋简体" w:hint="eastAsia"/>
          <w:color w:val="000000" w:themeColor="text1"/>
          <w:sz w:val="44"/>
          <w:szCs w:val="44"/>
        </w:rPr>
        <w:t>指南</w:t>
      </w:r>
    </w:p>
    <w:p w14:paraId="1C3CC84E" w14:textId="77777777" w:rsidR="00AD0194" w:rsidRPr="009A4A9F" w:rsidRDefault="00AD0194" w:rsidP="00C76800">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p>
    <w:p w14:paraId="62DD2A9B"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农村集体经济发展项目主要以拓展村集体经营收入来源、提升经营收益为核心，以市场导向、创新机制、因地制宜、扶弱培优为立足点，更好地发挥政策的扶持引导和市场在资源配置中的决定作用，探索农村集体经济不同的实现形式和发展道路，增强自我发展能力，为促进农村集体经济发展注入新活力。</w:t>
      </w:r>
    </w:p>
    <w:p w14:paraId="59B86715" w14:textId="77777777" w:rsidR="00AD0194" w:rsidRPr="009A4A9F" w:rsidRDefault="00AD0194" w:rsidP="00185B7B">
      <w:pPr>
        <w:overflowPunct w:val="0"/>
        <w:autoSpaceDE w:val="0"/>
        <w:autoSpaceDN w:val="0"/>
        <w:adjustRightInd w:val="0"/>
        <w:snapToGrid w:val="0"/>
        <w:spacing w:line="570" w:lineRule="exact"/>
        <w:ind w:firstLine="641"/>
        <w:rPr>
          <w:rFonts w:eastAsia="黑体"/>
          <w:bCs/>
          <w:color w:val="000000" w:themeColor="text1"/>
          <w:sz w:val="32"/>
          <w:szCs w:val="32"/>
        </w:rPr>
      </w:pPr>
      <w:r w:rsidRPr="009A4A9F">
        <w:rPr>
          <w:rFonts w:eastAsia="黑体" w:hAnsi="黑体"/>
          <w:bCs/>
          <w:color w:val="000000" w:themeColor="text1"/>
          <w:sz w:val="32"/>
          <w:szCs w:val="32"/>
        </w:rPr>
        <w:t>一、</w:t>
      </w:r>
      <w:r w:rsidR="00F16ADF" w:rsidRPr="009A4A9F">
        <w:rPr>
          <w:rFonts w:eastAsia="黑体" w:hAnsi="黑体"/>
          <w:bCs/>
          <w:color w:val="000000" w:themeColor="text1"/>
          <w:sz w:val="32"/>
          <w:szCs w:val="32"/>
        </w:rPr>
        <w:t>支持</w:t>
      </w:r>
      <w:r w:rsidRPr="009A4A9F">
        <w:rPr>
          <w:rFonts w:eastAsia="黑体" w:hAnsi="黑体"/>
          <w:bCs/>
          <w:color w:val="000000" w:themeColor="text1"/>
          <w:sz w:val="32"/>
          <w:szCs w:val="32"/>
        </w:rPr>
        <w:t>原则</w:t>
      </w:r>
    </w:p>
    <w:p w14:paraId="12576441"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2025</w:t>
      </w:r>
      <w:r w:rsidRPr="009A4A9F">
        <w:rPr>
          <w:rFonts w:eastAsia="仿宋_GB2312"/>
          <w:color w:val="000000" w:themeColor="text1"/>
          <w:sz w:val="32"/>
          <w:szCs w:val="32"/>
        </w:rPr>
        <w:t>年，我市农村集体经济发展扶持项目为</w:t>
      </w:r>
      <w:r w:rsidRPr="009A4A9F">
        <w:rPr>
          <w:rFonts w:eastAsia="仿宋_GB2312"/>
          <w:color w:val="000000" w:themeColor="text1"/>
          <w:sz w:val="32"/>
          <w:szCs w:val="32"/>
        </w:rPr>
        <w:t>“</w:t>
      </w:r>
      <w:r w:rsidRPr="009A4A9F">
        <w:rPr>
          <w:rFonts w:eastAsia="仿宋_GB2312"/>
          <w:color w:val="000000" w:themeColor="text1"/>
          <w:sz w:val="32"/>
          <w:szCs w:val="32"/>
        </w:rPr>
        <w:t>先建后补</w:t>
      </w:r>
      <w:r w:rsidRPr="009A4A9F">
        <w:rPr>
          <w:rFonts w:eastAsia="仿宋_GB2312"/>
          <w:color w:val="000000" w:themeColor="text1"/>
          <w:sz w:val="32"/>
          <w:szCs w:val="32"/>
        </w:rPr>
        <w:t>”</w:t>
      </w:r>
      <w:r w:rsidRPr="009A4A9F">
        <w:rPr>
          <w:rFonts w:eastAsia="仿宋_GB2312"/>
          <w:color w:val="000000" w:themeColor="text1"/>
          <w:sz w:val="32"/>
          <w:szCs w:val="32"/>
        </w:rPr>
        <w:t>类，按照公开透明、规范程序、注重绩效、择优补助的原则，财政补助资金根据年度预算，实行总额控制。</w:t>
      </w:r>
    </w:p>
    <w:p w14:paraId="3DADBA00" w14:textId="77777777" w:rsidR="00AD0194" w:rsidRPr="009A4A9F" w:rsidRDefault="00AD0194"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bookmarkStart w:id="45" w:name="OLE_LINK27"/>
      <w:bookmarkStart w:id="46" w:name="OLE_LINK28"/>
      <w:r w:rsidRPr="009A4A9F">
        <w:rPr>
          <w:rFonts w:eastAsia="黑体" w:hAnsi="黑体"/>
          <w:bCs/>
          <w:color w:val="000000" w:themeColor="text1"/>
          <w:sz w:val="32"/>
          <w:szCs w:val="32"/>
        </w:rPr>
        <w:t>二、</w:t>
      </w:r>
      <w:r w:rsidR="00F16ADF" w:rsidRPr="009A4A9F">
        <w:rPr>
          <w:rFonts w:eastAsia="黑体" w:hAnsi="黑体"/>
          <w:bCs/>
          <w:color w:val="000000" w:themeColor="text1"/>
          <w:sz w:val="32"/>
          <w:szCs w:val="32"/>
        </w:rPr>
        <w:t>重点支持方向</w:t>
      </w:r>
    </w:p>
    <w:bookmarkEnd w:id="45"/>
    <w:bookmarkEnd w:id="46"/>
    <w:p w14:paraId="4CC5682B"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Cs/>
          <w:color w:val="000000" w:themeColor="text1"/>
          <w:sz w:val="32"/>
          <w:szCs w:val="32"/>
        </w:rPr>
        <w:t>所申报项目为</w:t>
      </w:r>
      <w:r w:rsidRPr="009A4A9F">
        <w:rPr>
          <w:rFonts w:eastAsia="仿宋_GB2312"/>
          <w:bCs/>
          <w:color w:val="000000" w:themeColor="text1"/>
          <w:sz w:val="32"/>
          <w:szCs w:val="32"/>
        </w:rPr>
        <w:t>2024</w:t>
      </w:r>
      <w:r w:rsidRPr="009A4A9F">
        <w:rPr>
          <w:rFonts w:eastAsia="仿宋_GB2312"/>
          <w:bCs/>
          <w:color w:val="000000" w:themeColor="text1"/>
          <w:sz w:val="32"/>
          <w:szCs w:val="32"/>
        </w:rPr>
        <w:t>年</w:t>
      </w:r>
      <w:r w:rsidRPr="009A4A9F">
        <w:rPr>
          <w:rFonts w:eastAsia="仿宋_GB2312"/>
          <w:bCs/>
          <w:color w:val="000000" w:themeColor="text1"/>
          <w:sz w:val="32"/>
          <w:szCs w:val="32"/>
        </w:rPr>
        <w:t>1</w:t>
      </w:r>
      <w:r w:rsidRPr="009A4A9F">
        <w:rPr>
          <w:rFonts w:eastAsia="仿宋_GB2312"/>
          <w:bCs/>
          <w:color w:val="000000" w:themeColor="text1"/>
          <w:sz w:val="32"/>
          <w:szCs w:val="32"/>
        </w:rPr>
        <w:t>月</w:t>
      </w:r>
      <w:r w:rsidRPr="009A4A9F">
        <w:rPr>
          <w:rFonts w:eastAsia="仿宋_GB2312"/>
          <w:bCs/>
          <w:color w:val="000000" w:themeColor="text1"/>
          <w:sz w:val="32"/>
          <w:szCs w:val="32"/>
        </w:rPr>
        <w:t>1</w:t>
      </w:r>
      <w:r w:rsidRPr="009A4A9F">
        <w:rPr>
          <w:rFonts w:eastAsia="仿宋_GB2312"/>
          <w:bCs/>
          <w:color w:val="000000" w:themeColor="text1"/>
          <w:sz w:val="32"/>
          <w:szCs w:val="32"/>
        </w:rPr>
        <w:t>日以来完成。</w:t>
      </w:r>
      <w:r w:rsidRPr="009A4A9F">
        <w:rPr>
          <w:rFonts w:eastAsia="仿宋_GB2312"/>
          <w:color w:val="000000" w:themeColor="text1"/>
          <w:sz w:val="32"/>
          <w:szCs w:val="32"/>
        </w:rPr>
        <w:t>其中，抱团发展的项目经第三方审计后的项目总投资需达</w:t>
      </w:r>
      <w:r w:rsidRPr="009A4A9F">
        <w:rPr>
          <w:rFonts w:eastAsia="仿宋_GB2312"/>
          <w:color w:val="000000" w:themeColor="text1"/>
          <w:sz w:val="32"/>
          <w:szCs w:val="32"/>
        </w:rPr>
        <w:t>300</w:t>
      </w:r>
      <w:r w:rsidRPr="009A4A9F">
        <w:rPr>
          <w:rFonts w:eastAsia="仿宋_GB2312"/>
          <w:color w:val="000000" w:themeColor="text1"/>
          <w:sz w:val="32"/>
          <w:szCs w:val="32"/>
        </w:rPr>
        <w:t>万元以上；村集体盘活资产类项目，经第三方审计后的项目总投资需达</w:t>
      </w:r>
      <w:r w:rsidRPr="009A4A9F">
        <w:rPr>
          <w:rFonts w:eastAsia="仿宋_GB2312"/>
          <w:color w:val="000000" w:themeColor="text1"/>
          <w:sz w:val="32"/>
          <w:szCs w:val="32"/>
        </w:rPr>
        <w:t>100</w:t>
      </w:r>
      <w:r w:rsidRPr="009A4A9F">
        <w:rPr>
          <w:rFonts w:eastAsia="仿宋_GB2312"/>
          <w:color w:val="000000" w:themeColor="text1"/>
          <w:sz w:val="32"/>
          <w:szCs w:val="32"/>
        </w:rPr>
        <w:t>万元以上；村集体开展农业生产经营，或经营生产及社会服务业</w:t>
      </w:r>
      <w:r w:rsidRPr="009A4A9F">
        <w:rPr>
          <w:rFonts w:eastAsia="仿宋_GB2312"/>
          <w:bCs/>
          <w:color w:val="000000" w:themeColor="text1"/>
          <w:sz w:val="32"/>
          <w:szCs w:val="32"/>
        </w:rPr>
        <w:t>，</w:t>
      </w:r>
      <w:r w:rsidRPr="009A4A9F">
        <w:rPr>
          <w:rFonts w:eastAsia="仿宋_GB2312"/>
          <w:color w:val="000000" w:themeColor="text1"/>
          <w:sz w:val="32"/>
          <w:szCs w:val="32"/>
        </w:rPr>
        <w:t>经第三方审计后的项目总投资需达</w:t>
      </w:r>
      <w:r w:rsidRPr="009A4A9F">
        <w:rPr>
          <w:rFonts w:eastAsia="仿宋_GB2312"/>
          <w:color w:val="000000" w:themeColor="text1"/>
          <w:sz w:val="32"/>
          <w:szCs w:val="32"/>
        </w:rPr>
        <w:t>50</w:t>
      </w:r>
      <w:r w:rsidRPr="009A4A9F">
        <w:rPr>
          <w:rFonts w:eastAsia="仿宋_GB2312"/>
          <w:color w:val="000000" w:themeColor="text1"/>
          <w:sz w:val="32"/>
          <w:szCs w:val="32"/>
        </w:rPr>
        <w:t>万元以上。</w:t>
      </w:r>
    </w:p>
    <w:p w14:paraId="4C3A0F1D"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bCs/>
          <w:color w:val="000000" w:themeColor="text1"/>
          <w:sz w:val="32"/>
          <w:szCs w:val="32"/>
        </w:rPr>
        <w:t>完成时间建设类项目以竣工验收文件日期</w:t>
      </w:r>
      <w:r w:rsidRPr="009A4A9F">
        <w:rPr>
          <w:rFonts w:eastAsia="仿宋_GB2312"/>
          <w:color w:val="000000" w:themeColor="text1"/>
          <w:sz w:val="32"/>
          <w:szCs w:val="32"/>
        </w:rPr>
        <w:t>为准，购置类项目以权属证明日期为准。</w:t>
      </w:r>
    </w:p>
    <w:p w14:paraId="6A62AF0A"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Cs/>
          <w:color w:val="000000" w:themeColor="text1"/>
          <w:sz w:val="32"/>
          <w:szCs w:val="32"/>
        </w:rPr>
        <w:t>1</w:t>
      </w:r>
      <w:r w:rsidR="00C76800" w:rsidRPr="009A4A9F">
        <w:rPr>
          <w:rFonts w:eastAsia="仿宋_GB2312" w:hint="eastAsia"/>
          <w:bCs/>
          <w:color w:val="000000" w:themeColor="text1"/>
          <w:sz w:val="32"/>
          <w:szCs w:val="32"/>
        </w:rPr>
        <w:t xml:space="preserve">. </w:t>
      </w:r>
      <w:r w:rsidRPr="009A4A9F">
        <w:rPr>
          <w:rFonts w:eastAsia="仿宋_GB2312"/>
          <w:bCs/>
          <w:color w:val="000000" w:themeColor="text1"/>
          <w:sz w:val="32"/>
          <w:szCs w:val="32"/>
        </w:rPr>
        <w:t>村集体有效利用资源，实施高标准农田建设、鱼塘标准化</w:t>
      </w:r>
      <w:r w:rsidRPr="009A4A9F">
        <w:rPr>
          <w:rFonts w:eastAsia="仿宋_GB2312"/>
          <w:bCs/>
          <w:color w:val="000000" w:themeColor="text1"/>
          <w:sz w:val="32"/>
          <w:szCs w:val="32"/>
        </w:rPr>
        <w:lastRenderedPageBreak/>
        <w:t>改造、农业大棚建设等各类农业产业发展项目，以及发展现代特色农业、品牌农业、农文旅结合等，实现一二三产融合发展的项目。（与其他市级农业农村发展项目不得重复）</w:t>
      </w:r>
    </w:p>
    <w:p w14:paraId="66E1F4DD" w14:textId="77777777" w:rsidR="00AD0194" w:rsidRPr="009A4A9F" w:rsidRDefault="00C76800"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hint="eastAsia"/>
          <w:bCs/>
          <w:color w:val="000000" w:themeColor="text1"/>
          <w:sz w:val="32"/>
          <w:szCs w:val="32"/>
        </w:rPr>
        <w:t xml:space="preserve">2. </w:t>
      </w:r>
      <w:r w:rsidR="00AD0194" w:rsidRPr="009A4A9F">
        <w:rPr>
          <w:rFonts w:eastAsia="仿宋_GB2312"/>
          <w:bCs/>
          <w:color w:val="000000" w:themeColor="text1"/>
          <w:sz w:val="32"/>
          <w:szCs w:val="32"/>
        </w:rPr>
        <w:t>村集体创办经营实体，为各类主体提供加工、农机、冷链、仓储、劳务、代耕代种、品牌推广等农业生产服务，以及环境保洁等各类社会服务的项目。</w:t>
      </w:r>
    </w:p>
    <w:p w14:paraId="057BA126"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Cs/>
          <w:color w:val="000000" w:themeColor="text1"/>
          <w:sz w:val="32"/>
          <w:szCs w:val="32"/>
        </w:rPr>
        <w:t>3</w:t>
      </w:r>
      <w:r w:rsidR="00C76800" w:rsidRPr="009A4A9F">
        <w:rPr>
          <w:rFonts w:eastAsia="仿宋_GB2312" w:hint="eastAsia"/>
          <w:bCs/>
          <w:color w:val="000000" w:themeColor="text1"/>
          <w:sz w:val="32"/>
          <w:szCs w:val="32"/>
        </w:rPr>
        <w:t xml:space="preserve">. </w:t>
      </w:r>
      <w:r w:rsidRPr="009A4A9F">
        <w:rPr>
          <w:rFonts w:eastAsia="仿宋_GB2312"/>
          <w:bCs/>
          <w:color w:val="000000" w:themeColor="text1"/>
          <w:sz w:val="32"/>
          <w:szCs w:val="32"/>
        </w:rPr>
        <w:t>村集体盘活资产，以新建、改建、装修、购置等方式，增加标准厂房、农贸市场、仓储设施、旅游设施、人才公寓等资产，以及购（换）置股权等项目。</w:t>
      </w:r>
    </w:p>
    <w:p w14:paraId="72E1E0A1"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bCs/>
          <w:color w:val="000000" w:themeColor="text1"/>
          <w:sz w:val="32"/>
          <w:szCs w:val="32"/>
        </w:rPr>
        <w:t>4</w:t>
      </w:r>
      <w:r w:rsidR="00C76800" w:rsidRPr="009A4A9F">
        <w:rPr>
          <w:rFonts w:eastAsia="仿宋_GB2312" w:hint="eastAsia"/>
          <w:bCs/>
          <w:color w:val="000000" w:themeColor="text1"/>
          <w:sz w:val="32"/>
          <w:szCs w:val="32"/>
        </w:rPr>
        <w:t xml:space="preserve">. </w:t>
      </w:r>
      <w:r w:rsidRPr="009A4A9F">
        <w:rPr>
          <w:rFonts w:eastAsia="仿宋_GB2312"/>
          <w:bCs/>
          <w:color w:val="000000" w:themeColor="text1"/>
          <w:sz w:val="32"/>
          <w:szCs w:val="32"/>
        </w:rPr>
        <w:t>村村联合、村镇联合、镇镇联合或组建经营实体实施抱团发展、跨村发展，实现多元化经营，丰富农村集体经济实现形式的项目。村与村之间要有具体出资出股，或者集体农用地、集体经营性建设用地折资折股协议，并明确相互之间收益分配机制。抱团发展</w:t>
      </w:r>
      <w:r w:rsidRPr="009A4A9F">
        <w:rPr>
          <w:rFonts w:eastAsia="仿宋_GB2312"/>
          <w:color w:val="000000" w:themeColor="text1"/>
          <w:sz w:val="32"/>
          <w:szCs w:val="32"/>
        </w:rPr>
        <w:t>项目的资金补助对象为线上与线下项目申报主体。</w:t>
      </w:r>
    </w:p>
    <w:p w14:paraId="5E7378AC" w14:textId="77777777" w:rsidR="00F16ADF" w:rsidRPr="009A4A9F" w:rsidRDefault="00F16ADF"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三、支持标准</w:t>
      </w:r>
    </w:p>
    <w:p w14:paraId="0EE945D0" w14:textId="77777777" w:rsidR="00F16ADF" w:rsidRPr="009A4A9F" w:rsidRDefault="00F16ADF"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按照公平、公正、公开的原则，市农业农村局根据项目完成的实际情况和第三方审计报告等有关情况，提出项目资金补助方案，会商市财政局，经公示无异议后，下达补助资金。单个项目专项补助资金不超过审计后项目总投资的</w:t>
      </w:r>
      <w:r w:rsidRPr="009A4A9F">
        <w:rPr>
          <w:rFonts w:eastAsia="仿宋_GB2312"/>
          <w:color w:val="000000" w:themeColor="text1"/>
          <w:sz w:val="32"/>
          <w:szCs w:val="32"/>
        </w:rPr>
        <w:t>50%</w:t>
      </w:r>
      <w:r w:rsidRPr="009A4A9F">
        <w:rPr>
          <w:rFonts w:eastAsia="仿宋_GB2312"/>
          <w:color w:val="000000" w:themeColor="text1"/>
          <w:sz w:val="32"/>
          <w:szCs w:val="32"/>
        </w:rPr>
        <w:t>，且最高补助额不超过</w:t>
      </w:r>
      <w:r w:rsidRPr="009A4A9F">
        <w:rPr>
          <w:rFonts w:eastAsia="仿宋_GB2312"/>
          <w:color w:val="000000" w:themeColor="text1"/>
          <w:sz w:val="32"/>
          <w:szCs w:val="32"/>
        </w:rPr>
        <w:t>100</w:t>
      </w:r>
      <w:r w:rsidRPr="009A4A9F">
        <w:rPr>
          <w:rFonts w:eastAsia="仿宋_GB2312"/>
          <w:color w:val="000000" w:themeColor="text1"/>
          <w:sz w:val="32"/>
          <w:szCs w:val="32"/>
        </w:rPr>
        <w:t>万元。原则上不支持购置商铺店面项目；抱团发展的项目根据参与项目的村集体数量，达到</w:t>
      </w:r>
      <w:r w:rsidRPr="009A4A9F">
        <w:rPr>
          <w:rFonts w:eastAsia="仿宋_GB2312"/>
          <w:color w:val="000000" w:themeColor="text1"/>
          <w:sz w:val="32"/>
          <w:szCs w:val="32"/>
        </w:rPr>
        <w:t>2</w:t>
      </w:r>
      <w:r w:rsidRPr="009A4A9F">
        <w:rPr>
          <w:rFonts w:eastAsia="仿宋_GB2312"/>
          <w:color w:val="000000" w:themeColor="text1"/>
          <w:sz w:val="32"/>
          <w:szCs w:val="32"/>
        </w:rPr>
        <w:t>家的，最高补助额不超过</w:t>
      </w:r>
      <w:r w:rsidRPr="009A4A9F">
        <w:rPr>
          <w:rFonts w:eastAsia="仿宋_GB2312"/>
          <w:color w:val="000000" w:themeColor="text1"/>
          <w:sz w:val="32"/>
          <w:szCs w:val="32"/>
        </w:rPr>
        <w:t>150</w:t>
      </w:r>
      <w:r w:rsidRPr="009A4A9F">
        <w:rPr>
          <w:rFonts w:eastAsia="仿宋_GB2312"/>
          <w:color w:val="000000" w:themeColor="text1"/>
          <w:sz w:val="32"/>
          <w:szCs w:val="32"/>
        </w:rPr>
        <w:t>万，达到</w:t>
      </w:r>
      <w:r w:rsidRPr="009A4A9F">
        <w:rPr>
          <w:rFonts w:eastAsia="仿宋_GB2312"/>
          <w:color w:val="000000" w:themeColor="text1"/>
          <w:sz w:val="32"/>
          <w:szCs w:val="32"/>
        </w:rPr>
        <w:t>3</w:t>
      </w:r>
      <w:r w:rsidRPr="009A4A9F">
        <w:rPr>
          <w:rFonts w:eastAsia="仿宋_GB2312"/>
          <w:color w:val="000000" w:themeColor="text1"/>
          <w:sz w:val="32"/>
          <w:szCs w:val="32"/>
        </w:rPr>
        <w:t>家或以上的，最高补助额不超过</w:t>
      </w:r>
      <w:r w:rsidRPr="009A4A9F">
        <w:rPr>
          <w:rFonts w:eastAsia="仿宋_GB2312"/>
          <w:color w:val="000000" w:themeColor="text1"/>
          <w:sz w:val="32"/>
          <w:szCs w:val="32"/>
        </w:rPr>
        <w:t>200</w:t>
      </w:r>
      <w:r w:rsidRPr="009A4A9F">
        <w:rPr>
          <w:rFonts w:eastAsia="仿宋_GB2312"/>
          <w:color w:val="000000" w:themeColor="text1"/>
          <w:sz w:val="32"/>
          <w:szCs w:val="32"/>
        </w:rPr>
        <w:t>万。</w:t>
      </w:r>
    </w:p>
    <w:p w14:paraId="2628028C" w14:textId="77777777" w:rsidR="00AD0194" w:rsidRPr="009A4A9F" w:rsidRDefault="00F16ADF"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lastRenderedPageBreak/>
        <w:t>四</w:t>
      </w:r>
      <w:r w:rsidR="00AD0194" w:rsidRPr="009A4A9F">
        <w:rPr>
          <w:rFonts w:eastAsia="黑体" w:hAnsi="黑体"/>
          <w:bCs/>
          <w:color w:val="000000" w:themeColor="text1"/>
          <w:sz w:val="32"/>
          <w:szCs w:val="32"/>
        </w:rPr>
        <w:t>、申报管理</w:t>
      </w:r>
    </w:p>
    <w:p w14:paraId="67F6815C" w14:textId="77777777" w:rsidR="00AD0194" w:rsidRPr="009A4A9F" w:rsidRDefault="00AD0194"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bookmarkStart w:id="47" w:name="OLE_LINK29"/>
      <w:r w:rsidRPr="009A4A9F">
        <w:rPr>
          <w:rFonts w:eastAsia="楷体_GB2312"/>
          <w:b/>
          <w:bCs/>
          <w:color w:val="000000" w:themeColor="text1"/>
          <w:sz w:val="32"/>
          <w:szCs w:val="32"/>
        </w:rPr>
        <w:t>（一）</w:t>
      </w:r>
      <w:bookmarkEnd w:id="47"/>
      <w:r w:rsidR="006B2CF8" w:rsidRPr="009A4A9F">
        <w:rPr>
          <w:rFonts w:eastAsia="楷体_GB2312"/>
          <w:b/>
          <w:bCs/>
          <w:color w:val="000000" w:themeColor="text1"/>
          <w:sz w:val="32"/>
          <w:szCs w:val="32"/>
        </w:rPr>
        <w:t>项目申报</w:t>
      </w:r>
    </w:p>
    <w:p w14:paraId="76CD91B7" w14:textId="77777777" w:rsidR="00AD0194" w:rsidRPr="009A4A9F" w:rsidRDefault="006B2CF8"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
          <w:bCs/>
          <w:color w:val="000000" w:themeColor="text1"/>
          <w:sz w:val="32"/>
          <w:szCs w:val="32"/>
        </w:rPr>
        <w:t>1</w:t>
      </w:r>
      <w:r w:rsidR="00C76800" w:rsidRPr="009A4A9F">
        <w:rPr>
          <w:rFonts w:eastAsia="仿宋_GB2312" w:hint="eastAsia"/>
          <w:b/>
          <w:bCs/>
          <w:color w:val="000000" w:themeColor="text1"/>
          <w:sz w:val="32"/>
          <w:szCs w:val="32"/>
        </w:rPr>
        <w:t xml:space="preserve">. </w:t>
      </w:r>
      <w:r w:rsidRPr="009A4A9F">
        <w:rPr>
          <w:rFonts w:eastAsia="仿宋_GB2312"/>
          <w:b/>
          <w:bCs/>
          <w:color w:val="000000" w:themeColor="text1"/>
          <w:sz w:val="32"/>
          <w:szCs w:val="32"/>
        </w:rPr>
        <w:t>申报主体。</w:t>
      </w:r>
      <w:r w:rsidR="00AD0194" w:rsidRPr="009A4A9F">
        <w:rPr>
          <w:rFonts w:eastAsia="仿宋_GB2312"/>
          <w:bCs/>
          <w:color w:val="000000" w:themeColor="text1"/>
          <w:sz w:val="32"/>
          <w:szCs w:val="32"/>
        </w:rPr>
        <w:t>村民委员会（涉农社区）、农村集体经济组织</w:t>
      </w:r>
      <w:r w:rsidR="00AD0194" w:rsidRPr="009A4A9F">
        <w:rPr>
          <w:rFonts w:eastAsia="仿宋_GB2312"/>
          <w:color w:val="000000" w:themeColor="text1"/>
          <w:sz w:val="32"/>
          <w:szCs w:val="32"/>
        </w:rPr>
        <w:t>，</w:t>
      </w:r>
      <w:r w:rsidR="00AD0194" w:rsidRPr="009A4A9F">
        <w:rPr>
          <w:rFonts w:eastAsia="仿宋_GB2312"/>
          <w:bCs/>
          <w:color w:val="000000" w:themeColor="text1"/>
          <w:sz w:val="32"/>
          <w:szCs w:val="32"/>
        </w:rPr>
        <w:t>申报单位的财务管理规范、健全。农村集体经济组织下属全资或控股公司实施发展项目的，以农村集体经济组织作为主体申报，申报金额为本项目农村集体经济组织所占股份进行折算。</w:t>
      </w:r>
    </w:p>
    <w:p w14:paraId="475C1DE1" w14:textId="77777777" w:rsidR="00AD0194" w:rsidRPr="009A4A9F" w:rsidRDefault="006B2CF8"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
          <w:bCs/>
          <w:color w:val="000000" w:themeColor="text1"/>
          <w:sz w:val="32"/>
          <w:szCs w:val="32"/>
        </w:rPr>
        <w:t>2</w:t>
      </w:r>
      <w:r w:rsidR="00C76800" w:rsidRPr="009A4A9F">
        <w:rPr>
          <w:rFonts w:eastAsia="仿宋_GB2312" w:hint="eastAsia"/>
          <w:b/>
          <w:bCs/>
          <w:color w:val="000000" w:themeColor="text1"/>
          <w:sz w:val="32"/>
          <w:szCs w:val="32"/>
        </w:rPr>
        <w:t xml:space="preserve">. </w:t>
      </w:r>
      <w:r w:rsidR="00AD0194" w:rsidRPr="009A4A9F">
        <w:rPr>
          <w:rFonts w:eastAsia="仿宋_GB2312"/>
          <w:b/>
          <w:bCs/>
          <w:color w:val="000000" w:themeColor="text1"/>
          <w:sz w:val="32"/>
          <w:szCs w:val="32"/>
        </w:rPr>
        <w:t>申报要求</w:t>
      </w:r>
      <w:r w:rsidRPr="009A4A9F">
        <w:rPr>
          <w:rFonts w:eastAsia="仿宋_GB2312"/>
          <w:b/>
          <w:bCs/>
          <w:color w:val="000000" w:themeColor="text1"/>
          <w:sz w:val="32"/>
          <w:szCs w:val="32"/>
        </w:rPr>
        <w:t>。</w:t>
      </w:r>
      <w:r w:rsidRPr="009A4A9F">
        <w:rPr>
          <w:rFonts w:eastAsia="仿宋_GB2312"/>
          <w:bCs/>
          <w:color w:val="000000" w:themeColor="text1"/>
          <w:sz w:val="32"/>
          <w:szCs w:val="32"/>
        </w:rPr>
        <w:t>采用线上线下同步申报的方式进行申报，申报时间</w:t>
      </w:r>
      <w:r w:rsidR="002A0236" w:rsidRPr="009A4A9F">
        <w:rPr>
          <w:rFonts w:eastAsia="仿宋_GB2312"/>
          <w:bCs/>
          <w:color w:val="000000" w:themeColor="text1"/>
          <w:sz w:val="32"/>
          <w:szCs w:val="32"/>
        </w:rPr>
        <w:t>截止到</w:t>
      </w:r>
      <w:r w:rsidRPr="009A4A9F">
        <w:rPr>
          <w:rFonts w:eastAsia="仿宋_GB2312"/>
          <w:bCs/>
          <w:color w:val="000000" w:themeColor="text1"/>
          <w:sz w:val="32"/>
          <w:szCs w:val="32"/>
        </w:rPr>
        <w:t>2</w:t>
      </w:r>
      <w:r w:rsidRPr="009A4A9F">
        <w:rPr>
          <w:rFonts w:eastAsia="仿宋_GB2312"/>
          <w:bCs/>
          <w:color w:val="000000" w:themeColor="text1"/>
          <w:sz w:val="32"/>
          <w:szCs w:val="32"/>
        </w:rPr>
        <w:t>月</w:t>
      </w:r>
      <w:r w:rsidRPr="009A4A9F">
        <w:rPr>
          <w:rFonts w:eastAsia="仿宋_GB2312"/>
          <w:bCs/>
          <w:color w:val="000000" w:themeColor="text1"/>
          <w:sz w:val="32"/>
          <w:szCs w:val="32"/>
        </w:rPr>
        <w:t>1</w:t>
      </w:r>
      <w:r w:rsidR="007C6D25" w:rsidRPr="009A4A9F">
        <w:rPr>
          <w:rFonts w:eastAsia="仿宋_GB2312"/>
          <w:bCs/>
          <w:color w:val="000000" w:themeColor="text1"/>
          <w:sz w:val="32"/>
          <w:szCs w:val="32"/>
        </w:rPr>
        <w:t>5</w:t>
      </w:r>
      <w:r w:rsidRPr="009A4A9F">
        <w:rPr>
          <w:rFonts w:eastAsia="仿宋_GB2312"/>
          <w:bCs/>
          <w:color w:val="000000" w:themeColor="text1"/>
          <w:sz w:val="32"/>
          <w:szCs w:val="32"/>
        </w:rPr>
        <w:t>日。</w:t>
      </w:r>
      <w:r w:rsidR="00AD0194" w:rsidRPr="009A4A9F">
        <w:rPr>
          <w:rFonts w:eastAsia="仿宋_GB2312"/>
          <w:bCs/>
          <w:color w:val="000000" w:themeColor="text1"/>
          <w:sz w:val="32"/>
          <w:szCs w:val="32"/>
        </w:rPr>
        <w:t>申报项目</w:t>
      </w:r>
      <w:r w:rsidRPr="009A4A9F">
        <w:rPr>
          <w:rFonts w:eastAsia="仿宋_GB2312"/>
          <w:bCs/>
          <w:color w:val="000000" w:themeColor="text1"/>
          <w:sz w:val="32"/>
          <w:szCs w:val="32"/>
        </w:rPr>
        <w:t>要</w:t>
      </w:r>
      <w:r w:rsidR="00AD0194" w:rsidRPr="009A4A9F">
        <w:rPr>
          <w:rFonts w:eastAsia="仿宋_GB2312"/>
          <w:bCs/>
          <w:color w:val="000000" w:themeColor="text1"/>
          <w:sz w:val="32"/>
          <w:szCs w:val="32"/>
        </w:rPr>
        <w:t>按照《常州市农业农村重点项目（先建后补类）储备管理办法》要求，实行项目库管理，原则上未列入项目库的项目不予扶持。</w:t>
      </w:r>
    </w:p>
    <w:p w14:paraId="33F31914" w14:textId="35C6E7B1" w:rsidR="00AD0194" w:rsidRPr="009A4A9F" w:rsidRDefault="00C76800"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hint="eastAsia"/>
          <w:b/>
          <w:bCs/>
          <w:color w:val="000000" w:themeColor="text1"/>
          <w:sz w:val="32"/>
          <w:szCs w:val="32"/>
        </w:rPr>
        <w:t xml:space="preserve">3. </w:t>
      </w:r>
      <w:r w:rsidR="00F16ADF" w:rsidRPr="009A4A9F">
        <w:rPr>
          <w:rFonts w:eastAsia="仿宋_GB2312"/>
          <w:b/>
          <w:bCs/>
          <w:color w:val="000000" w:themeColor="text1"/>
          <w:sz w:val="32"/>
          <w:szCs w:val="32"/>
        </w:rPr>
        <w:t>申报</w:t>
      </w:r>
      <w:r w:rsidR="00AD0194" w:rsidRPr="009A4A9F">
        <w:rPr>
          <w:rFonts w:eastAsia="仿宋_GB2312"/>
          <w:b/>
          <w:bCs/>
          <w:color w:val="000000" w:themeColor="text1"/>
          <w:sz w:val="32"/>
          <w:szCs w:val="32"/>
        </w:rPr>
        <w:t>材料</w:t>
      </w:r>
      <w:r w:rsidR="00F16ADF" w:rsidRPr="009A4A9F">
        <w:rPr>
          <w:rFonts w:eastAsia="仿宋_GB2312"/>
          <w:b/>
          <w:bCs/>
          <w:color w:val="000000" w:themeColor="text1"/>
          <w:sz w:val="32"/>
          <w:szCs w:val="32"/>
        </w:rPr>
        <w:t>。</w:t>
      </w:r>
      <w:bookmarkStart w:id="48" w:name="OLE_LINK24"/>
      <w:bookmarkStart w:id="49" w:name="OLE_LINK26"/>
      <w:r w:rsidR="006B2CF8" w:rsidRPr="009A4A9F">
        <w:rPr>
          <w:rFonts w:eastAsia="仿宋_GB2312"/>
          <w:bCs/>
          <w:color w:val="000000" w:themeColor="text1"/>
          <w:sz w:val="32"/>
          <w:szCs w:val="32"/>
        </w:rPr>
        <w:t>（</w:t>
      </w:r>
      <w:r w:rsidR="006B2CF8" w:rsidRPr="009A4A9F">
        <w:rPr>
          <w:rFonts w:eastAsia="仿宋_GB2312"/>
          <w:bCs/>
          <w:color w:val="000000" w:themeColor="text1"/>
          <w:sz w:val="32"/>
          <w:szCs w:val="32"/>
        </w:rPr>
        <w:t>1</w:t>
      </w:r>
      <w:r w:rsidR="006B2CF8" w:rsidRPr="009A4A9F">
        <w:rPr>
          <w:rFonts w:eastAsia="仿宋_GB2312"/>
          <w:bCs/>
          <w:color w:val="000000" w:themeColor="text1"/>
          <w:sz w:val="32"/>
          <w:szCs w:val="32"/>
        </w:rPr>
        <w:t>）</w:t>
      </w:r>
      <w:bookmarkEnd w:id="48"/>
      <w:bookmarkEnd w:id="49"/>
      <w:r w:rsidR="00AD0194" w:rsidRPr="009A4A9F">
        <w:rPr>
          <w:rFonts w:eastAsia="仿宋_GB2312"/>
          <w:bCs/>
          <w:color w:val="000000" w:themeColor="text1"/>
          <w:sz w:val="32"/>
          <w:szCs w:val="32"/>
        </w:rPr>
        <w:t>单位法人证书、法人代表身份证复印件，并在申报系统中上传电子格式。</w:t>
      </w:r>
      <w:r w:rsidR="006B2CF8" w:rsidRPr="009A4A9F">
        <w:rPr>
          <w:rFonts w:eastAsia="仿宋_GB2312"/>
          <w:bCs/>
          <w:color w:val="000000" w:themeColor="text1"/>
          <w:sz w:val="32"/>
          <w:szCs w:val="32"/>
        </w:rPr>
        <w:t>（</w:t>
      </w:r>
      <w:r w:rsidR="006B2CF8" w:rsidRPr="009A4A9F">
        <w:rPr>
          <w:rFonts w:eastAsia="仿宋_GB2312"/>
          <w:bCs/>
          <w:color w:val="000000" w:themeColor="text1"/>
          <w:sz w:val="32"/>
          <w:szCs w:val="32"/>
        </w:rPr>
        <w:t>2</w:t>
      </w:r>
      <w:r w:rsidR="006B2CF8" w:rsidRPr="009A4A9F">
        <w:rPr>
          <w:rFonts w:eastAsia="仿宋_GB2312"/>
          <w:bCs/>
          <w:color w:val="000000" w:themeColor="text1"/>
          <w:sz w:val="32"/>
          <w:szCs w:val="32"/>
        </w:rPr>
        <w:t>）</w:t>
      </w:r>
      <w:r w:rsidR="00AD0194" w:rsidRPr="009A4A9F">
        <w:rPr>
          <w:rFonts w:eastAsia="仿宋_GB2312"/>
          <w:bCs/>
          <w:color w:val="000000" w:themeColor="text1"/>
          <w:sz w:val="32"/>
          <w:szCs w:val="32"/>
        </w:rPr>
        <w:t>项目申报主体需填报项目申报书，常州市农村集体经济发展项目基本信息表，项目单位接受审计承诺书，其他所需附件资料根据各类别项目要求报送，并在申报系统中上传电子格式。</w:t>
      </w:r>
      <w:r w:rsidR="006B2CF8" w:rsidRPr="009A4A9F">
        <w:rPr>
          <w:rFonts w:eastAsia="仿宋_GB2312"/>
          <w:bCs/>
          <w:color w:val="000000" w:themeColor="text1"/>
          <w:sz w:val="32"/>
          <w:szCs w:val="32"/>
        </w:rPr>
        <w:t>（</w:t>
      </w:r>
      <w:r w:rsidR="006B2CF8" w:rsidRPr="009A4A9F">
        <w:rPr>
          <w:rFonts w:eastAsia="仿宋_GB2312"/>
          <w:bCs/>
          <w:color w:val="000000" w:themeColor="text1"/>
          <w:sz w:val="32"/>
          <w:szCs w:val="32"/>
        </w:rPr>
        <w:t>3</w:t>
      </w:r>
      <w:r w:rsidR="006B2CF8" w:rsidRPr="009A4A9F">
        <w:rPr>
          <w:rFonts w:eastAsia="仿宋_GB2312"/>
          <w:bCs/>
          <w:color w:val="000000" w:themeColor="text1"/>
          <w:sz w:val="32"/>
          <w:szCs w:val="32"/>
        </w:rPr>
        <w:t>）</w:t>
      </w:r>
      <w:r w:rsidR="00AD0194" w:rsidRPr="009A4A9F">
        <w:rPr>
          <w:rFonts w:eastAsia="仿宋_GB2312"/>
          <w:bCs/>
          <w:color w:val="000000" w:themeColor="text1"/>
          <w:sz w:val="32"/>
          <w:szCs w:val="32"/>
        </w:rPr>
        <w:t>项目申报书须经系统下载打印，并与其他资料装订成册后报送。</w:t>
      </w:r>
    </w:p>
    <w:p w14:paraId="1015F407" w14:textId="77777777" w:rsidR="00AD0194" w:rsidRPr="009A4A9F" w:rsidRDefault="00AD0194"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bookmarkStart w:id="50" w:name="OLE_LINK30"/>
      <w:bookmarkStart w:id="51" w:name="OLE_LINK35"/>
      <w:r w:rsidRPr="009A4A9F">
        <w:rPr>
          <w:rFonts w:eastAsia="楷体_GB2312"/>
          <w:b/>
          <w:bCs/>
          <w:color w:val="000000" w:themeColor="text1"/>
          <w:sz w:val="32"/>
          <w:szCs w:val="32"/>
        </w:rPr>
        <w:t>（</w:t>
      </w:r>
      <w:r w:rsidR="004E2C63" w:rsidRPr="009A4A9F">
        <w:rPr>
          <w:rFonts w:eastAsia="楷体_GB2312"/>
          <w:b/>
          <w:bCs/>
          <w:color w:val="000000" w:themeColor="text1"/>
          <w:sz w:val="32"/>
          <w:szCs w:val="32"/>
        </w:rPr>
        <w:t>二</w:t>
      </w:r>
      <w:r w:rsidRPr="009A4A9F">
        <w:rPr>
          <w:rFonts w:eastAsia="楷体_GB2312"/>
          <w:b/>
          <w:bCs/>
          <w:color w:val="000000" w:themeColor="text1"/>
          <w:sz w:val="32"/>
          <w:szCs w:val="32"/>
        </w:rPr>
        <w:t>）</w:t>
      </w:r>
      <w:r w:rsidR="004E2C63" w:rsidRPr="009A4A9F">
        <w:rPr>
          <w:rFonts w:eastAsia="楷体_GB2312"/>
          <w:b/>
          <w:bCs/>
          <w:color w:val="000000" w:themeColor="text1"/>
          <w:sz w:val="32"/>
          <w:szCs w:val="32"/>
        </w:rPr>
        <w:t>项目审核</w:t>
      </w:r>
    </w:p>
    <w:bookmarkEnd w:id="50"/>
    <w:bookmarkEnd w:id="51"/>
    <w:p w14:paraId="353F6944" w14:textId="77777777" w:rsidR="00AD0194" w:rsidRPr="009A4A9F" w:rsidRDefault="004E2C63"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
          <w:color w:val="000000" w:themeColor="text1"/>
          <w:sz w:val="32"/>
          <w:szCs w:val="32"/>
        </w:rPr>
        <w:t>1</w:t>
      </w:r>
      <w:r w:rsidR="00C76800" w:rsidRPr="009A4A9F">
        <w:rPr>
          <w:rFonts w:eastAsia="仿宋_GB2312" w:hint="eastAsia"/>
          <w:b/>
          <w:color w:val="000000" w:themeColor="text1"/>
          <w:sz w:val="32"/>
          <w:szCs w:val="32"/>
        </w:rPr>
        <w:t xml:space="preserve">. </w:t>
      </w:r>
      <w:r w:rsidR="00AD0194" w:rsidRPr="009A4A9F">
        <w:rPr>
          <w:rFonts w:eastAsia="仿宋_GB2312"/>
          <w:b/>
          <w:color w:val="000000" w:themeColor="text1"/>
          <w:sz w:val="32"/>
          <w:szCs w:val="32"/>
        </w:rPr>
        <w:t>镇级受理和审核。</w:t>
      </w:r>
      <w:r w:rsidR="00AD0194" w:rsidRPr="009A4A9F">
        <w:rPr>
          <w:rFonts w:eastAsia="仿宋_GB2312"/>
          <w:bCs/>
          <w:color w:val="000000" w:themeColor="text1"/>
          <w:sz w:val="32"/>
          <w:szCs w:val="32"/>
        </w:rPr>
        <w:t>各镇（街道）农业农村部门负责组织和指导本地区申报项目的申请和受理工作，并及时对申报项目进行现场审核和网络审核。对符合条件的项目，报本地区财政部门备案，同时分别通过线上线下流程提交给辖市（区）农业农村局。</w:t>
      </w:r>
    </w:p>
    <w:p w14:paraId="5CB61C6F" w14:textId="2AB342D3" w:rsidR="00AD0194" w:rsidRPr="009A4A9F" w:rsidRDefault="004E2C63"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
          <w:color w:val="000000" w:themeColor="text1"/>
          <w:sz w:val="32"/>
          <w:szCs w:val="32"/>
        </w:rPr>
        <w:t>2</w:t>
      </w:r>
      <w:r w:rsidR="00C76800" w:rsidRPr="009A4A9F">
        <w:rPr>
          <w:rFonts w:eastAsia="仿宋_GB2312" w:hint="eastAsia"/>
          <w:b/>
          <w:color w:val="000000" w:themeColor="text1"/>
          <w:sz w:val="32"/>
          <w:szCs w:val="32"/>
        </w:rPr>
        <w:t xml:space="preserve">. </w:t>
      </w:r>
      <w:r w:rsidR="00AD0194" w:rsidRPr="009A4A9F">
        <w:rPr>
          <w:rFonts w:eastAsia="仿宋_GB2312"/>
          <w:b/>
          <w:color w:val="000000" w:themeColor="text1"/>
          <w:sz w:val="32"/>
          <w:szCs w:val="32"/>
        </w:rPr>
        <w:t>辖市（区）审核。</w:t>
      </w:r>
      <w:r w:rsidR="00AD0194" w:rsidRPr="009A4A9F">
        <w:rPr>
          <w:rFonts w:eastAsia="仿宋_GB2312"/>
          <w:bCs/>
          <w:color w:val="000000" w:themeColor="text1"/>
          <w:sz w:val="32"/>
          <w:szCs w:val="32"/>
        </w:rPr>
        <w:t>辖市（区）农业农村局及时对先建后补</w:t>
      </w:r>
      <w:r w:rsidR="00AD0194" w:rsidRPr="009A4A9F">
        <w:rPr>
          <w:rFonts w:eastAsia="仿宋_GB2312"/>
          <w:bCs/>
          <w:color w:val="000000" w:themeColor="text1"/>
          <w:sz w:val="32"/>
          <w:szCs w:val="32"/>
        </w:rPr>
        <w:lastRenderedPageBreak/>
        <w:t>类申报项目进行现场审核和网络审核，于</w:t>
      </w:r>
      <w:r w:rsidR="00AD0194" w:rsidRPr="009A4A9F">
        <w:rPr>
          <w:rFonts w:eastAsia="仿宋_GB2312"/>
          <w:bCs/>
          <w:color w:val="000000" w:themeColor="text1"/>
          <w:sz w:val="32"/>
          <w:szCs w:val="32"/>
        </w:rPr>
        <w:t>2</w:t>
      </w:r>
      <w:r w:rsidR="00AD0194" w:rsidRPr="009A4A9F">
        <w:rPr>
          <w:rFonts w:eastAsia="仿宋_GB2312"/>
          <w:bCs/>
          <w:color w:val="000000" w:themeColor="text1"/>
          <w:sz w:val="32"/>
          <w:szCs w:val="32"/>
        </w:rPr>
        <w:t>月</w:t>
      </w:r>
      <w:r w:rsidR="00AD0194" w:rsidRPr="009A4A9F">
        <w:rPr>
          <w:rFonts w:eastAsia="仿宋_GB2312"/>
          <w:bCs/>
          <w:color w:val="000000" w:themeColor="text1"/>
          <w:sz w:val="32"/>
          <w:szCs w:val="32"/>
        </w:rPr>
        <w:t>2</w:t>
      </w:r>
      <w:r w:rsidR="00326BD9" w:rsidRPr="009A4A9F">
        <w:rPr>
          <w:rFonts w:eastAsia="仿宋_GB2312"/>
          <w:bCs/>
          <w:color w:val="000000" w:themeColor="text1"/>
          <w:sz w:val="32"/>
          <w:szCs w:val="32"/>
        </w:rPr>
        <w:t>8</w:t>
      </w:r>
      <w:r w:rsidR="00AD0194" w:rsidRPr="009A4A9F">
        <w:rPr>
          <w:rFonts w:eastAsia="仿宋_GB2312"/>
          <w:bCs/>
          <w:color w:val="000000" w:themeColor="text1"/>
          <w:sz w:val="32"/>
          <w:szCs w:val="32"/>
        </w:rPr>
        <w:t>日前完成网络审核提交，并汇总项目申报审核情况，附项目申报材料，行文上报市农业农村局，同时报本地区财政部门备案，逾期市级不予受理。</w:t>
      </w:r>
    </w:p>
    <w:p w14:paraId="516DBA25" w14:textId="77777777" w:rsidR="00AD0194" w:rsidRPr="009A4A9F" w:rsidRDefault="004E2C63"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b/>
          <w:color w:val="000000" w:themeColor="text1"/>
          <w:sz w:val="32"/>
          <w:szCs w:val="32"/>
        </w:rPr>
        <w:t>3</w:t>
      </w:r>
      <w:r w:rsidR="00C76800" w:rsidRPr="009A4A9F">
        <w:rPr>
          <w:rFonts w:eastAsia="仿宋_GB2312" w:hint="eastAsia"/>
          <w:b/>
          <w:color w:val="000000" w:themeColor="text1"/>
          <w:sz w:val="32"/>
          <w:szCs w:val="32"/>
        </w:rPr>
        <w:t xml:space="preserve">. </w:t>
      </w:r>
      <w:r w:rsidR="00AD0194" w:rsidRPr="009A4A9F">
        <w:rPr>
          <w:rFonts w:eastAsia="仿宋_GB2312"/>
          <w:b/>
          <w:color w:val="000000" w:themeColor="text1"/>
          <w:sz w:val="32"/>
          <w:szCs w:val="32"/>
        </w:rPr>
        <w:t>市级审核。</w:t>
      </w:r>
      <w:r w:rsidR="00AD0194" w:rsidRPr="009A4A9F">
        <w:rPr>
          <w:rFonts w:eastAsia="仿宋_GB2312"/>
          <w:bCs/>
          <w:color w:val="000000" w:themeColor="text1"/>
          <w:sz w:val="32"/>
          <w:szCs w:val="32"/>
        </w:rPr>
        <w:t>市农业农村局</w:t>
      </w:r>
      <w:r w:rsidR="002F4CF1" w:rsidRPr="009A4A9F">
        <w:rPr>
          <w:rFonts w:eastAsia="仿宋_GB2312"/>
          <w:color w:val="000000" w:themeColor="text1"/>
          <w:sz w:val="32"/>
          <w:szCs w:val="32"/>
        </w:rPr>
        <w:t>开展</w:t>
      </w:r>
      <w:r w:rsidR="00CB16CE" w:rsidRPr="009A4A9F">
        <w:rPr>
          <w:rFonts w:eastAsia="仿宋_GB2312"/>
          <w:color w:val="000000" w:themeColor="text1"/>
          <w:kern w:val="0"/>
          <w:sz w:val="32"/>
          <w:szCs w:val="32"/>
        </w:rPr>
        <w:t>部门初审</w:t>
      </w:r>
      <w:r w:rsidR="00AD0194" w:rsidRPr="009A4A9F">
        <w:rPr>
          <w:rFonts w:eastAsia="仿宋_GB2312"/>
          <w:bCs/>
          <w:color w:val="000000" w:themeColor="text1"/>
          <w:sz w:val="32"/>
          <w:szCs w:val="32"/>
        </w:rPr>
        <w:t>，对通过市级审核的项目予以</w:t>
      </w:r>
      <w:r w:rsidR="00311F1C">
        <w:rPr>
          <w:rFonts w:eastAsia="仿宋_GB2312"/>
          <w:bCs/>
          <w:color w:val="000000" w:themeColor="text1"/>
          <w:sz w:val="32"/>
          <w:szCs w:val="32"/>
        </w:rPr>
        <w:t>立项并</w:t>
      </w:r>
      <w:r w:rsidR="00AD0194" w:rsidRPr="009A4A9F">
        <w:rPr>
          <w:rFonts w:eastAsia="仿宋_GB2312"/>
          <w:bCs/>
          <w:color w:val="000000" w:themeColor="text1"/>
          <w:sz w:val="32"/>
          <w:szCs w:val="32"/>
        </w:rPr>
        <w:t>公示，并报市财政局备案。</w:t>
      </w:r>
    </w:p>
    <w:p w14:paraId="798B05E3" w14:textId="77777777" w:rsidR="004E2C63" w:rsidRPr="009A4A9F" w:rsidRDefault="004E2C63"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r w:rsidRPr="009A4A9F">
        <w:rPr>
          <w:rFonts w:eastAsia="楷体_GB2312"/>
          <w:b/>
          <w:bCs/>
          <w:color w:val="000000" w:themeColor="text1"/>
          <w:sz w:val="32"/>
          <w:szCs w:val="32"/>
        </w:rPr>
        <w:t>（三）项目审计</w:t>
      </w:r>
    </w:p>
    <w:p w14:paraId="656DDD9C"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bCs/>
          <w:color w:val="000000" w:themeColor="text1"/>
          <w:sz w:val="32"/>
          <w:szCs w:val="32"/>
        </w:rPr>
        <w:t>对通过市级审核的项目，市农业农村局委托第三方中介机构开展审计工作。第三方中介机构依照相关规定，进行工程造价结算审计或财务审计，出具审计报告，并同步在项目管理系统反馈审计信息和审定结果。市和辖市（区）农业农村部门做好项目审计的跟踪服务指导。</w:t>
      </w:r>
    </w:p>
    <w:p w14:paraId="42DB8529" w14:textId="77777777" w:rsidR="00AD0194" w:rsidRPr="009A4A9F" w:rsidRDefault="004E2C63"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五</w:t>
      </w:r>
      <w:r w:rsidR="00AD0194" w:rsidRPr="009A4A9F">
        <w:rPr>
          <w:rFonts w:eastAsia="黑体" w:hAnsi="黑体"/>
          <w:bCs/>
          <w:color w:val="000000" w:themeColor="text1"/>
          <w:sz w:val="32"/>
          <w:szCs w:val="32"/>
        </w:rPr>
        <w:t>、其他事项</w:t>
      </w:r>
    </w:p>
    <w:p w14:paraId="7A90476A" w14:textId="77777777" w:rsidR="00AD0194" w:rsidRPr="009A4A9F" w:rsidRDefault="002F4CF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1</w:t>
      </w:r>
      <w:r w:rsidR="00C76800" w:rsidRPr="009A4A9F">
        <w:rPr>
          <w:rFonts w:eastAsia="仿宋_GB2312" w:hint="eastAsia"/>
          <w:color w:val="000000" w:themeColor="text1"/>
          <w:sz w:val="32"/>
          <w:szCs w:val="32"/>
        </w:rPr>
        <w:t xml:space="preserve">. </w:t>
      </w:r>
      <w:r w:rsidR="00AD0194" w:rsidRPr="009A4A9F">
        <w:rPr>
          <w:rFonts w:eastAsia="仿宋_GB2312"/>
          <w:color w:val="000000" w:themeColor="text1"/>
          <w:sz w:val="32"/>
          <w:szCs w:val="32"/>
        </w:rPr>
        <w:t>项目申报严格按照网络平台流程，严格申报时间期限。项目建设内容本着实事求是的原则申报，不得弄虚作假、不得高估冒算。项目经网上申报，镇（街道）、辖市（区）和市级审核通过后，不得进行变更和修改。若信息申报不实，由申报单位自行负责。已经享受过各级各类财政补助的建设项目，不得重复申报。</w:t>
      </w:r>
    </w:p>
    <w:p w14:paraId="0C109F54" w14:textId="77777777" w:rsidR="005245B9" w:rsidRPr="009A4A9F" w:rsidRDefault="002F4CF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w:t>
      </w:r>
      <w:r w:rsidR="00C76800" w:rsidRPr="009A4A9F">
        <w:rPr>
          <w:rFonts w:eastAsia="仿宋_GB2312" w:hint="eastAsia"/>
          <w:color w:val="000000" w:themeColor="text1"/>
          <w:sz w:val="32"/>
          <w:szCs w:val="32"/>
        </w:rPr>
        <w:t xml:space="preserve">. </w:t>
      </w:r>
      <w:r w:rsidR="005245B9" w:rsidRPr="009A4A9F">
        <w:rPr>
          <w:rFonts w:eastAsia="仿宋_GB2312"/>
          <w:color w:val="000000" w:themeColor="text1"/>
          <w:sz w:val="32"/>
          <w:szCs w:val="32"/>
        </w:rPr>
        <w:t>市农业农村局、市财政局通过抽查等方式，对项目实施运行情况进行检查，发现项目弄虚作假、违规违纪操作的，追究有关方面和人员的责任，涉嫌违法犯罪的，移送司法机关处理。</w:t>
      </w:r>
    </w:p>
    <w:p w14:paraId="74BD09B1"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如有以下情形的，取消当年度该项目申报主体的补助资格，并列入项目申报不诚信名录。对列入不诚信名录的，三年内不得</w:t>
      </w:r>
      <w:r w:rsidRPr="009A4A9F">
        <w:rPr>
          <w:rFonts w:eastAsia="仿宋_GB2312"/>
          <w:color w:val="000000" w:themeColor="text1"/>
          <w:sz w:val="32"/>
          <w:szCs w:val="32"/>
        </w:rPr>
        <w:lastRenderedPageBreak/>
        <w:t>申报市级以上（含市级）农村集体经济发展项目，不得享受市级以上（含市级）财政补助资金：</w:t>
      </w:r>
    </w:p>
    <w:p w14:paraId="1329C3A4"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w:t>
      </w:r>
      <w:r w:rsidRPr="009A4A9F">
        <w:rPr>
          <w:rFonts w:eastAsia="仿宋_GB2312"/>
          <w:color w:val="000000" w:themeColor="text1"/>
          <w:sz w:val="32"/>
          <w:szCs w:val="32"/>
        </w:rPr>
        <w:t>1</w:t>
      </w:r>
      <w:r w:rsidRPr="009A4A9F">
        <w:rPr>
          <w:rFonts w:eastAsia="仿宋_GB2312"/>
          <w:color w:val="000000" w:themeColor="text1"/>
          <w:sz w:val="32"/>
          <w:szCs w:val="32"/>
        </w:rPr>
        <w:t>）经举证查实或通报，同一建设内容重复申报各级各类财政补贴、提供虚假项目申报材料等骗取财政资金行为的；</w:t>
      </w:r>
    </w:p>
    <w:p w14:paraId="44431344" w14:textId="77777777" w:rsidR="005245B9"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w:t>
      </w:r>
      <w:r w:rsidRPr="009A4A9F">
        <w:rPr>
          <w:rFonts w:eastAsia="仿宋_GB2312"/>
          <w:color w:val="000000" w:themeColor="text1"/>
          <w:sz w:val="32"/>
          <w:szCs w:val="32"/>
        </w:rPr>
        <w:t>2</w:t>
      </w:r>
      <w:r w:rsidRPr="009A4A9F">
        <w:rPr>
          <w:rFonts w:eastAsia="仿宋_GB2312"/>
          <w:color w:val="000000" w:themeColor="text1"/>
          <w:sz w:val="32"/>
          <w:szCs w:val="32"/>
        </w:rPr>
        <w:t>）项目经市级</w:t>
      </w:r>
      <w:r w:rsidR="00311F1C">
        <w:rPr>
          <w:rFonts w:eastAsia="仿宋_GB2312" w:hint="eastAsia"/>
          <w:color w:val="000000" w:themeColor="text1"/>
          <w:sz w:val="32"/>
          <w:szCs w:val="32"/>
        </w:rPr>
        <w:t>审核</w:t>
      </w:r>
      <w:r w:rsidRPr="009A4A9F">
        <w:rPr>
          <w:rFonts w:eastAsia="仿宋_GB2312"/>
          <w:color w:val="000000" w:themeColor="text1"/>
          <w:sz w:val="32"/>
          <w:szCs w:val="32"/>
        </w:rPr>
        <w:t>后无正当理由放弃审计或申请取消项目申报的；</w:t>
      </w:r>
    </w:p>
    <w:p w14:paraId="5C46E361" w14:textId="77777777" w:rsidR="00AD0194" w:rsidRPr="009A4A9F" w:rsidRDefault="002F4CF1"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3</w:t>
      </w:r>
      <w:r w:rsidR="00C76800" w:rsidRPr="009A4A9F">
        <w:rPr>
          <w:rFonts w:eastAsia="仿宋_GB2312" w:hint="eastAsia"/>
          <w:color w:val="000000" w:themeColor="text1"/>
          <w:sz w:val="32"/>
          <w:szCs w:val="32"/>
        </w:rPr>
        <w:t xml:space="preserve">. </w:t>
      </w:r>
      <w:r w:rsidR="00AD0194" w:rsidRPr="009A4A9F">
        <w:rPr>
          <w:rFonts w:eastAsia="仿宋_GB2312"/>
          <w:color w:val="000000" w:themeColor="text1"/>
          <w:sz w:val="32"/>
          <w:szCs w:val="32"/>
        </w:rPr>
        <w:t>项目审计费用由市级承担。</w:t>
      </w:r>
    </w:p>
    <w:p w14:paraId="6822CBFE"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bookmarkStart w:id="52" w:name="OLE_LINK34"/>
    </w:p>
    <w:p w14:paraId="75E3B387"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1D390D56"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0640F34F"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405B42F8"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0DC71028"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6E8AA1F7"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2B2726B6"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0DE7DBAC"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2E3150A1" w14:textId="77777777" w:rsidR="00E0608E" w:rsidRDefault="00E0608E"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2E683647" w14:textId="77777777" w:rsidR="00BE187C" w:rsidRDefault="00BE187C"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790978E4" w14:textId="77777777" w:rsidR="00BE187C" w:rsidRDefault="00BE187C"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0985BC7D" w14:textId="77777777" w:rsidR="00BE187C" w:rsidRDefault="00BE187C"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p>
    <w:p w14:paraId="183EF936" w14:textId="77777777" w:rsidR="00BE187C" w:rsidRDefault="00BE187C" w:rsidP="00C76800">
      <w:pPr>
        <w:overflowPunct w:val="0"/>
        <w:autoSpaceDE w:val="0"/>
        <w:autoSpaceDN w:val="0"/>
        <w:adjustRightInd w:val="0"/>
        <w:snapToGrid w:val="0"/>
        <w:spacing w:line="570" w:lineRule="exact"/>
        <w:jc w:val="center"/>
        <w:rPr>
          <w:rFonts w:ascii="方正小标宋简体" w:eastAsia="方正小标宋简体" w:hint="eastAsia"/>
          <w:color w:val="000000" w:themeColor="text1"/>
          <w:kern w:val="0"/>
          <w:sz w:val="44"/>
          <w:szCs w:val="44"/>
        </w:rPr>
      </w:pPr>
    </w:p>
    <w:p w14:paraId="51E7A4A0" w14:textId="77777777" w:rsidR="00E0608E" w:rsidRPr="009A4A9F" w:rsidRDefault="00E0608E" w:rsidP="00C76800">
      <w:pPr>
        <w:overflowPunct w:val="0"/>
        <w:autoSpaceDE w:val="0"/>
        <w:autoSpaceDN w:val="0"/>
        <w:adjustRightInd w:val="0"/>
        <w:snapToGrid w:val="0"/>
        <w:spacing w:line="570" w:lineRule="exact"/>
        <w:jc w:val="center"/>
        <w:rPr>
          <w:rFonts w:ascii="方正小标宋简体" w:eastAsia="方正小标宋简体" w:hint="eastAsia"/>
          <w:color w:val="000000" w:themeColor="text1"/>
          <w:kern w:val="0"/>
          <w:sz w:val="44"/>
          <w:szCs w:val="44"/>
        </w:rPr>
      </w:pPr>
    </w:p>
    <w:p w14:paraId="63A8576D" w14:textId="77777777" w:rsidR="00C76800" w:rsidRPr="009A4A9F" w:rsidRDefault="002461AA" w:rsidP="00C76800">
      <w:pPr>
        <w:overflowPunct w:val="0"/>
        <w:autoSpaceDE w:val="0"/>
        <w:autoSpaceDN w:val="0"/>
        <w:adjustRightInd w:val="0"/>
        <w:snapToGrid w:val="0"/>
        <w:spacing w:line="570" w:lineRule="exact"/>
        <w:jc w:val="center"/>
        <w:rPr>
          <w:rFonts w:ascii="方正小标宋简体" w:eastAsia="方正小标宋简体"/>
          <w:color w:val="000000" w:themeColor="text1"/>
          <w:kern w:val="0"/>
          <w:sz w:val="44"/>
          <w:szCs w:val="44"/>
        </w:rPr>
      </w:pPr>
      <w:r w:rsidRPr="009A4A9F">
        <w:rPr>
          <w:rFonts w:ascii="方正小标宋简体" w:eastAsia="方正小标宋简体" w:hint="eastAsia"/>
          <w:color w:val="000000" w:themeColor="text1"/>
          <w:kern w:val="0"/>
          <w:sz w:val="44"/>
          <w:szCs w:val="44"/>
        </w:rPr>
        <w:lastRenderedPageBreak/>
        <w:t>2025年市级农村新建住宅小区</w:t>
      </w:r>
    </w:p>
    <w:p w14:paraId="4C2EE842" w14:textId="77777777" w:rsidR="002461AA" w:rsidRPr="009A4A9F" w:rsidRDefault="002461AA" w:rsidP="00C76800">
      <w:pPr>
        <w:overflowPunct w:val="0"/>
        <w:autoSpaceDE w:val="0"/>
        <w:autoSpaceDN w:val="0"/>
        <w:adjustRightInd w:val="0"/>
        <w:snapToGrid w:val="0"/>
        <w:spacing w:before="120" w:line="570" w:lineRule="exact"/>
        <w:jc w:val="center"/>
        <w:rPr>
          <w:rFonts w:ascii="方正小标宋简体" w:eastAsia="方正小标宋简体"/>
          <w:color w:val="000000" w:themeColor="text1"/>
          <w:kern w:val="0"/>
          <w:sz w:val="44"/>
          <w:szCs w:val="44"/>
        </w:rPr>
      </w:pPr>
      <w:r w:rsidRPr="009A4A9F">
        <w:rPr>
          <w:rFonts w:ascii="方正小标宋简体" w:eastAsia="方正小标宋简体" w:hint="eastAsia"/>
          <w:color w:val="000000" w:themeColor="text1"/>
          <w:kern w:val="0"/>
          <w:sz w:val="44"/>
          <w:szCs w:val="44"/>
        </w:rPr>
        <w:t>光伏新能源应用试点项目申报指南</w:t>
      </w:r>
    </w:p>
    <w:bookmarkEnd w:id="52"/>
    <w:p w14:paraId="3E9108E3" w14:textId="77777777" w:rsidR="002461AA" w:rsidRPr="009A4A9F" w:rsidRDefault="002461AA" w:rsidP="00C76800">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p>
    <w:p w14:paraId="5D0ECF4B" w14:textId="77777777" w:rsidR="002461AA" w:rsidRPr="009A4A9F" w:rsidRDefault="002461AA"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r w:rsidRPr="009A4A9F">
        <w:rPr>
          <w:rFonts w:ascii="Times New Roman" w:eastAsia="仿宋_GB2312" w:hAnsi="Times New Roman" w:cs="Times New Roman"/>
          <w:color w:val="000000" w:themeColor="text1"/>
          <w:sz w:val="32"/>
          <w:szCs w:val="32"/>
        </w:rPr>
        <w:t>为深入贯彻《关于进一步推进农村宅基地制度改革的若干政策》（常办电〔</w:t>
      </w:r>
      <w:r w:rsidRPr="009A4A9F">
        <w:rPr>
          <w:rFonts w:ascii="Times New Roman" w:eastAsia="仿宋_GB2312" w:hAnsi="Times New Roman" w:cs="Times New Roman"/>
          <w:color w:val="000000" w:themeColor="text1"/>
          <w:sz w:val="32"/>
          <w:szCs w:val="32"/>
        </w:rPr>
        <w:t>2024</w:t>
      </w:r>
      <w:r w:rsidRPr="009A4A9F">
        <w:rPr>
          <w:rFonts w:ascii="Times New Roman" w:eastAsia="仿宋_GB2312" w:hAnsi="Times New Roman" w:cs="Times New Roman"/>
          <w:color w:val="000000" w:themeColor="text1"/>
          <w:sz w:val="32"/>
          <w:szCs w:val="32"/>
        </w:rPr>
        <w:t>〕</w:t>
      </w:r>
      <w:r w:rsidRPr="009A4A9F">
        <w:rPr>
          <w:rFonts w:ascii="Times New Roman" w:eastAsia="仿宋_GB2312" w:hAnsi="Times New Roman" w:cs="Times New Roman"/>
          <w:color w:val="000000" w:themeColor="text1"/>
          <w:sz w:val="32"/>
          <w:szCs w:val="32"/>
        </w:rPr>
        <w:t>50</w:t>
      </w:r>
      <w:r w:rsidRPr="009A4A9F">
        <w:rPr>
          <w:rFonts w:ascii="Times New Roman" w:eastAsia="仿宋_GB2312" w:hAnsi="Times New Roman" w:cs="Times New Roman"/>
          <w:color w:val="000000" w:themeColor="text1"/>
          <w:sz w:val="32"/>
          <w:szCs w:val="32"/>
        </w:rPr>
        <w:t>号）的文件精神，进一步深化我市农村宅基地制度改革工作，加快实现住有宜居保障目标，现结合我市实际，制定本项目申报指南。</w:t>
      </w:r>
    </w:p>
    <w:p w14:paraId="1C33607E" w14:textId="77777777" w:rsidR="002461AA" w:rsidRPr="009A4A9F" w:rsidRDefault="002461AA"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黑体" w:hAnsi="Times New Roman" w:cs="Times New Roman"/>
          <w:color w:val="000000" w:themeColor="text1"/>
          <w:sz w:val="32"/>
          <w:szCs w:val="32"/>
        </w:rPr>
      </w:pPr>
      <w:r w:rsidRPr="009A4A9F">
        <w:rPr>
          <w:rFonts w:ascii="Times New Roman" w:eastAsia="黑体" w:hAnsi="黑体" w:cs="Times New Roman"/>
          <w:color w:val="000000" w:themeColor="text1"/>
          <w:sz w:val="32"/>
          <w:szCs w:val="32"/>
        </w:rPr>
        <w:t>一、</w:t>
      </w:r>
      <w:bookmarkStart w:id="53" w:name="OLE_LINK54"/>
      <w:bookmarkStart w:id="54" w:name="OLE_LINK57"/>
      <w:r w:rsidR="0015763B" w:rsidRPr="009A4A9F">
        <w:rPr>
          <w:rFonts w:ascii="Times New Roman" w:eastAsia="黑体" w:hAnsi="黑体" w:cs="Times New Roman"/>
          <w:color w:val="000000" w:themeColor="text1"/>
          <w:sz w:val="32"/>
          <w:szCs w:val="32"/>
        </w:rPr>
        <w:t>重点支持</w:t>
      </w:r>
      <w:r w:rsidRPr="009A4A9F">
        <w:rPr>
          <w:rFonts w:ascii="Times New Roman" w:eastAsia="黑体" w:hAnsi="黑体" w:cs="Times New Roman"/>
          <w:color w:val="000000" w:themeColor="text1"/>
          <w:sz w:val="32"/>
          <w:szCs w:val="32"/>
        </w:rPr>
        <w:t>方向</w:t>
      </w:r>
      <w:bookmarkEnd w:id="53"/>
      <w:bookmarkEnd w:id="54"/>
    </w:p>
    <w:p w14:paraId="7A0978FE" w14:textId="77777777" w:rsidR="002461AA" w:rsidRPr="009A4A9F" w:rsidRDefault="002461AA"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r w:rsidRPr="009A4A9F">
        <w:rPr>
          <w:rFonts w:ascii="Times New Roman" w:eastAsia="仿宋_GB2312" w:hAnsi="Times New Roman" w:cs="Times New Roman"/>
          <w:color w:val="000000" w:themeColor="text1"/>
          <w:sz w:val="32"/>
          <w:szCs w:val="32"/>
        </w:rPr>
        <w:t>在农村新建住宅小区中开展光伏绿色能源应用试点，加强光伏场景应用和农村住宅微电网运行模式探索，对试点农村宅改小区给予奖补支持。</w:t>
      </w:r>
    </w:p>
    <w:p w14:paraId="5873A374" w14:textId="77777777" w:rsidR="0015763B" w:rsidRPr="009A4A9F" w:rsidRDefault="0015763B"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黑体" w:hAnsi="黑体" w:cs="Times New Roman" w:hint="eastAsia"/>
          <w:color w:val="000000" w:themeColor="text1"/>
          <w:sz w:val="32"/>
          <w:szCs w:val="32"/>
        </w:rPr>
      </w:pPr>
      <w:r w:rsidRPr="009A4A9F">
        <w:rPr>
          <w:rFonts w:ascii="Times New Roman" w:eastAsia="黑体" w:hAnsi="黑体" w:cs="Times New Roman"/>
          <w:color w:val="000000" w:themeColor="text1"/>
          <w:sz w:val="32"/>
          <w:szCs w:val="32"/>
        </w:rPr>
        <w:t>二、支持标准</w:t>
      </w:r>
    </w:p>
    <w:p w14:paraId="67528AA8" w14:textId="77777777" w:rsidR="0015763B" w:rsidRPr="009A4A9F" w:rsidRDefault="0015763B"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b/>
          <w:color w:val="000000" w:themeColor="text1"/>
          <w:sz w:val="32"/>
          <w:szCs w:val="32"/>
        </w:rPr>
      </w:pPr>
      <w:r w:rsidRPr="009A4A9F">
        <w:rPr>
          <w:rFonts w:ascii="Times New Roman" w:eastAsia="仿宋_GB2312" w:hAnsi="Times New Roman" w:cs="Times New Roman"/>
          <w:color w:val="000000" w:themeColor="text1"/>
          <w:sz w:val="32"/>
          <w:szCs w:val="32"/>
        </w:rPr>
        <w:t>对开展光伏新能源应用试点的农村宅改小区，每个给予不超过项目</w:t>
      </w:r>
      <w:r w:rsidR="00CF13A5" w:rsidRPr="009A4A9F">
        <w:rPr>
          <w:rFonts w:ascii="Times New Roman" w:eastAsia="仿宋_GB2312" w:hAnsi="Times New Roman" w:cs="Times New Roman" w:hint="eastAsia"/>
          <w:color w:val="000000" w:themeColor="text1"/>
          <w:sz w:val="32"/>
          <w:szCs w:val="32"/>
        </w:rPr>
        <w:t>审定价</w:t>
      </w:r>
      <w:r w:rsidRPr="009A4A9F">
        <w:rPr>
          <w:rFonts w:ascii="Times New Roman" w:eastAsia="仿宋_GB2312" w:hAnsi="Times New Roman" w:cs="Times New Roman"/>
          <w:color w:val="000000" w:themeColor="text1"/>
          <w:sz w:val="32"/>
          <w:szCs w:val="32"/>
        </w:rPr>
        <w:t>50%</w:t>
      </w:r>
      <w:r w:rsidRPr="009A4A9F">
        <w:rPr>
          <w:rFonts w:ascii="Times New Roman" w:eastAsia="仿宋_GB2312" w:hAnsi="Times New Roman" w:cs="Times New Roman"/>
          <w:color w:val="000000" w:themeColor="text1"/>
          <w:sz w:val="32"/>
          <w:szCs w:val="32"/>
        </w:rPr>
        <w:t>的奖补</w:t>
      </w:r>
      <w:r w:rsidR="00531CC9">
        <w:rPr>
          <w:rFonts w:ascii="Times New Roman" w:eastAsia="仿宋_GB2312" w:hAnsi="Times New Roman" w:cs="Times New Roman"/>
          <w:color w:val="000000" w:themeColor="text1"/>
          <w:sz w:val="32"/>
          <w:szCs w:val="32"/>
        </w:rPr>
        <w:t>，</w:t>
      </w:r>
      <w:r w:rsidR="00531CC9" w:rsidRPr="009A4A9F">
        <w:rPr>
          <w:rFonts w:eastAsia="仿宋_GB2312"/>
          <w:color w:val="000000" w:themeColor="text1"/>
          <w:sz w:val="32"/>
          <w:szCs w:val="32"/>
        </w:rPr>
        <w:t>原则上不超过</w:t>
      </w:r>
      <w:r w:rsidR="00531CC9">
        <w:rPr>
          <w:rFonts w:eastAsia="仿宋_GB2312" w:hint="eastAsia"/>
          <w:color w:val="000000" w:themeColor="text1"/>
          <w:sz w:val="32"/>
          <w:szCs w:val="32"/>
        </w:rPr>
        <w:t>5</w:t>
      </w:r>
      <w:r w:rsidR="00531CC9" w:rsidRPr="009A4A9F">
        <w:rPr>
          <w:rFonts w:eastAsia="仿宋_GB2312"/>
          <w:color w:val="000000" w:themeColor="text1"/>
          <w:sz w:val="32"/>
          <w:szCs w:val="32"/>
        </w:rPr>
        <w:t>0</w:t>
      </w:r>
      <w:r w:rsidR="00531CC9" w:rsidRPr="009A4A9F">
        <w:rPr>
          <w:rFonts w:eastAsia="仿宋_GB2312"/>
          <w:color w:val="000000" w:themeColor="text1"/>
          <w:sz w:val="32"/>
          <w:szCs w:val="32"/>
        </w:rPr>
        <w:t>万元</w:t>
      </w:r>
      <w:r w:rsidRPr="009A4A9F">
        <w:rPr>
          <w:rFonts w:ascii="Times New Roman" w:eastAsia="仿宋_GB2312" w:hAnsi="Times New Roman" w:cs="Times New Roman"/>
          <w:color w:val="000000" w:themeColor="text1"/>
          <w:sz w:val="32"/>
          <w:szCs w:val="32"/>
        </w:rPr>
        <w:t>。</w:t>
      </w:r>
    </w:p>
    <w:p w14:paraId="649E2FFD" w14:textId="77777777" w:rsidR="002461AA" w:rsidRPr="009A4A9F" w:rsidRDefault="0015763B"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黑体" w:hAnsi="黑体" w:cs="Times New Roman" w:hint="eastAsia"/>
          <w:color w:val="000000" w:themeColor="text1"/>
          <w:sz w:val="32"/>
          <w:szCs w:val="32"/>
        </w:rPr>
      </w:pPr>
      <w:r w:rsidRPr="009A4A9F">
        <w:rPr>
          <w:rFonts w:ascii="Times New Roman" w:eastAsia="黑体" w:hAnsi="黑体" w:cs="Times New Roman"/>
          <w:color w:val="000000" w:themeColor="text1"/>
          <w:sz w:val="32"/>
          <w:szCs w:val="32"/>
        </w:rPr>
        <w:t>三</w:t>
      </w:r>
      <w:r w:rsidR="002461AA" w:rsidRPr="009A4A9F">
        <w:rPr>
          <w:rFonts w:ascii="Times New Roman" w:eastAsia="黑体" w:hAnsi="黑体" w:cs="Times New Roman"/>
          <w:color w:val="000000" w:themeColor="text1"/>
          <w:sz w:val="32"/>
          <w:szCs w:val="32"/>
        </w:rPr>
        <w:t>、申报</w:t>
      </w:r>
      <w:r w:rsidRPr="009A4A9F">
        <w:rPr>
          <w:rFonts w:ascii="Times New Roman" w:eastAsia="黑体" w:hAnsi="黑体" w:cs="Times New Roman"/>
          <w:color w:val="000000" w:themeColor="text1"/>
          <w:sz w:val="32"/>
          <w:szCs w:val="32"/>
        </w:rPr>
        <w:t>管理</w:t>
      </w:r>
    </w:p>
    <w:p w14:paraId="23A3D866" w14:textId="77777777" w:rsidR="002461AA" w:rsidRPr="009A4A9F" w:rsidRDefault="0015763B"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bookmarkStart w:id="55" w:name="OLE_LINK39"/>
      <w:bookmarkStart w:id="56" w:name="OLE_LINK40"/>
      <w:r w:rsidRPr="009A4A9F">
        <w:rPr>
          <w:rFonts w:ascii="Times New Roman" w:eastAsia="楷体_GB2312" w:hAnsi="Times New Roman" w:cs="Times New Roman"/>
          <w:b/>
          <w:color w:val="000000" w:themeColor="text1"/>
          <w:sz w:val="32"/>
          <w:szCs w:val="32"/>
        </w:rPr>
        <w:t>（一）</w:t>
      </w:r>
      <w:bookmarkEnd w:id="55"/>
      <w:bookmarkEnd w:id="56"/>
      <w:r w:rsidR="002461AA" w:rsidRPr="009A4A9F">
        <w:rPr>
          <w:rFonts w:ascii="Times New Roman" w:eastAsia="楷体_GB2312" w:hAnsi="Times New Roman" w:cs="Times New Roman"/>
          <w:b/>
          <w:color w:val="000000" w:themeColor="text1"/>
          <w:sz w:val="32"/>
          <w:szCs w:val="32"/>
        </w:rPr>
        <w:t>申报主体：</w:t>
      </w:r>
      <w:r w:rsidR="002461AA" w:rsidRPr="009A4A9F">
        <w:rPr>
          <w:rFonts w:ascii="Times New Roman" w:eastAsia="仿宋_GB2312" w:hAnsi="Times New Roman" w:cs="Times New Roman"/>
          <w:color w:val="000000" w:themeColor="text1"/>
          <w:sz w:val="32"/>
          <w:szCs w:val="32"/>
        </w:rPr>
        <w:t>村集体经济组织。</w:t>
      </w:r>
    </w:p>
    <w:p w14:paraId="5FB19293" w14:textId="77777777" w:rsidR="002461AA" w:rsidRPr="009A4A9F" w:rsidRDefault="0015763B"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r w:rsidRPr="009A4A9F">
        <w:rPr>
          <w:rFonts w:ascii="Times New Roman" w:eastAsia="楷体_GB2312" w:hAnsi="Times New Roman" w:cs="Times New Roman"/>
          <w:b/>
          <w:color w:val="000000" w:themeColor="text1"/>
          <w:sz w:val="32"/>
          <w:szCs w:val="32"/>
        </w:rPr>
        <w:t>（二）</w:t>
      </w:r>
      <w:r w:rsidR="002461AA" w:rsidRPr="009A4A9F">
        <w:rPr>
          <w:rFonts w:ascii="Times New Roman" w:eastAsia="楷体_GB2312" w:hAnsi="Times New Roman" w:cs="Times New Roman"/>
          <w:b/>
          <w:color w:val="000000" w:themeColor="text1"/>
          <w:sz w:val="32"/>
          <w:szCs w:val="32"/>
        </w:rPr>
        <w:t>申报条件：</w:t>
      </w:r>
      <w:r w:rsidR="002461AA" w:rsidRPr="009A4A9F">
        <w:rPr>
          <w:rFonts w:ascii="Times New Roman" w:eastAsia="仿宋_GB2312" w:hAnsi="Times New Roman" w:cs="Times New Roman"/>
          <w:color w:val="000000" w:themeColor="text1"/>
          <w:sz w:val="32"/>
          <w:szCs w:val="32"/>
        </w:rPr>
        <w:t>申报主体需上报项目申报书及项目实施方案。项目申报需满足以下条件：</w:t>
      </w:r>
    </w:p>
    <w:p w14:paraId="3A510338" w14:textId="77777777" w:rsidR="002461AA" w:rsidRPr="009A4A9F" w:rsidRDefault="002461AA"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r w:rsidRPr="009A4A9F">
        <w:rPr>
          <w:rFonts w:ascii="Times New Roman" w:eastAsia="仿宋_GB2312" w:hAnsi="Times New Roman" w:cs="Times New Roman"/>
          <w:color w:val="000000" w:themeColor="text1"/>
          <w:sz w:val="32"/>
          <w:szCs w:val="32"/>
        </w:rPr>
        <w:t>1</w:t>
      </w:r>
      <w:r w:rsidR="00E676C5" w:rsidRPr="009A4A9F">
        <w:rPr>
          <w:rFonts w:ascii="Times New Roman" w:eastAsia="仿宋_GB2312" w:hAnsi="Times New Roman" w:cs="Times New Roman" w:hint="eastAsia"/>
          <w:color w:val="000000" w:themeColor="text1"/>
          <w:sz w:val="32"/>
          <w:szCs w:val="32"/>
        </w:rPr>
        <w:t xml:space="preserve">. </w:t>
      </w:r>
      <w:r w:rsidRPr="009A4A9F">
        <w:rPr>
          <w:rFonts w:ascii="Times New Roman" w:eastAsia="仿宋_GB2312" w:hAnsi="Times New Roman" w:cs="Times New Roman"/>
          <w:color w:val="000000" w:themeColor="text1"/>
          <w:sz w:val="32"/>
          <w:szCs w:val="32"/>
        </w:rPr>
        <w:t>农村宅改小区中开展光伏绿色能源应用试点，试点小区农房不少于</w:t>
      </w:r>
      <w:r w:rsidRPr="009A4A9F">
        <w:rPr>
          <w:rFonts w:ascii="Times New Roman" w:eastAsia="仿宋_GB2312" w:hAnsi="Times New Roman" w:cs="Times New Roman"/>
          <w:color w:val="000000" w:themeColor="text1"/>
          <w:sz w:val="32"/>
          <w:szCs w:val="32"/>
        </w:rPr>
        <w:t>50</w:t>
      </w:r>
      <w:r w:rsidRPr="009A4A9F">
        <w:rPr>
          <w:rFonts w:ascii="Times New Roman" w:eastAsia="仿宋_GB2312" w:hAnsi="Times New Roman" w:cs="Times New Roman"/>
          <w:color w:val="000000" w:themeColor="text1"/>
          <w:sz w:val="32"/>
          <w:szCs w:val="32"/>
        </w:rPr>
        <w:t>户。</w:t>
      </w:r>
    </w:p>
    <w:p w14:paraId="50F551CF" w14:textId="77777777" w:rsidR="002461AA" w:rsidRPr="009A4A9F" w:rsidRDefault="002461AA"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r w:rsidRPr="009A4A9F">
        <w:rPr>
          <w:rFonts w:ascii="Times New Roman" w:eastAsia="仿宋_GB2312" w:hAnsi="Times New Roman" w:cs="Times New Roman"/>
          <w:color w:val="000000" w:themeColor="text1"/>
          <w:sz w:val="32"/>
          <w:szCs w:val="32"/>
        </w:rPr>
        <w:t>2</w:t>
      </w:r>
      <w:r w:rsidR="00E676C5" w:rsidRPr="009A4A9F">
        <w:rPr>
          <w:rFonts w:ascii="Times New Roman" w:eastAsia="仿宋_GB2312" w:hAnsi="Times New Roman" w:cs="Times New Roman" w:hint="eastAsia"/>
          <w:color w:val="000000" w:themeColor="text1"/>
          <w:sz w:val="32"/>
          <w:szCs w:val="32"/>
        </w:rPr>
        <w:t xml:space="preserve">. </w:t>
      </w:r>
      <w:r w:rsidRPr="009A4A9F">
        <w:rPr>
          <w:rFonts w:ascii="Times New Roman" w:eastAsia="仿宋_GB2312" w:hAnsi="Times New Roman" w:cs="Times New Roman"/>
          <w:color w:val="000000" w:themeColor="text1"/>
          <w:sz w:val="32"/>
          <w:szCs w:val="32"/>
        </w:rPr>
        <w:t>项目建设须包含对农村住宅的屋顶或立面（部分）等加装光伏板，有配套储能设施，开展自发自用、余电进储或上网等农</w:t>
      </w:r>
      <w:r w:rsidRPr="009A4A9F">
        <w:rPr>
          <w:rFonts w:ascii="Times New Roman" w:eastAsia="仿宋_GB2312" w:hAnsi="Times New Roman" w:cs="Times New Roman"/>
          <w:color w:val="000000" w:themeColor="text1"/>
          <w:sz w:val="32"/>
          <w:szCs w:val="32"/>
        </w:rPr>
        <w:lastRenderedPageBreak/>
        <w:t>村小区微电网应用和模式探索。</w:t>
      </w:r>
    </w:p>
    <w:p w14:paraId="6E506390" w14:textId="77777777" w:rsidR="002461AA" w:rsidRPr="009A4A9F" w:rsidRDefault="0015763B" w:rsidP="00185B7B">
      <w:pPr>
        <w:pStyle w:val="af4"/>
        <w:widowControl w:val="0"/>
        <w:overflowPunct w:val="0"/>
        <w:autoSpaceDE w:val="0"/>
        <w:autoSpaceDN w:val="0"/>
        <w:adjustRightInd w:val="0"/>
        <w:snapToGrid w:val="0"/>
        <w:spacing w:before="0" w:beforeAutospacing="0" w:after="0" w:afterAutospacing="0" w:line="570" w:lineRule="exact"/>
        <w:ind w:firstLine="641"/>
        <w:jc w:val="both"/>
        <w:rPr>
          <w:rFonts w:ascii="Times New Roman" w:eastAsia="楷体_GB2312" w:hAnsi="Times New Roman" w:cs="Times New Roman"/>
          <w:b/>
          <w:color w:val="000000" w:themeColor="text1"/>
          <w:sz w:val="32"/>
          <w:szCs w:val="32"/>
        </w:rPr>
      </w:pPr>
      <w:r w:rsidRPr="009A4A9F">
        <w:rPr>
          <w:rFonts w:ascii="Times New Roman" w:eastAsia="楷体_GB2312" w:hAnsi="Times New Roman" w:cs="Times New Roman"/>
          <w:b/>
          <w:color w:val="000000" w:themeColor="text1"/>
          <w:sz w:val="32"/>
          <w:szCs w:val="32"/>
        </w:rPr>
        <w:t>（三）</w:t>
      </w:r>
      <w:r w:rsidR="002461AA" w:rsidRPr="009A4A9F">
        <w:rPr>
          <w:rFonts w:ascii="Times New Roman" w:eastAsia="楷体_GB2312" w:hAnsi="Times New Roman" w:cs="Times New Roman"/>
          <w:b/>
          <w:color w:val="000000" w:themeColor="text1"/>
          <w:sz w:val="32"/>
          <w:szCs w:val="32"/>
        </w:rPr>
        <w:t>项目申报程序</w:t>
      </w:r>
    </w:p>
    <w:p w14:paraId="1D0884B3" w14:textId="77777777" w:rsidR="002461AA" w:rsidRPr="009A4A9F" w:rsidRDefault="002461AA" w:rsidP="00185B7B">
      <w:pPr>
        <w:pStyle w:val="af4"/>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Style w:val="afff0"/>
          <w:rFonts w:ascii="Times New Roman" w:eastAsia="仿宋_GB2312" w:hAnsi="Times New Roman" w:cs="Times New Roman"/>
          <w:b w:val="0"/>
          <w:color w:val="000000" w:themeColor="text1"/>
          <w:sz w:val="32"/>
          <w:szCs w:val="32"/>
        </w:rPr>
      </w:pPr>
      <w:r w:rsidRPr="009A4A9F">
        <w:rPr>
          <w:rStyle w:val="afff0"/>
          <w:rFonts w:ascii="Times New Roman" w:eastAsia="仿宋_GB2312" w:hAnsi="Times New Roman" w:cs="Times New Roman"/>
          <w:color w:val="000000" w:themeColor="text1"/>
          <w:sz w:val="32"/>
          <w:szCs w:val="32"/>
        </w:rPr>
        <w:t>1</w:t>
      </w:r>
      <w:r w:rsidR="004F0CF8" w:rsidRPr="009A4A9F">
        <w:rPr>
          <w:rStyle w:val="afff0"/>
          <w:rFonts w:ascii="Times New Roman" w:eastAsia="仿宋_GB2312" w:hAnsi="Times New Roman" w:cs="Times New Roman" w:hint="eastAsia"/>
          <w:color w:val="000000" w:themeColor="text1"/>
          <w:sz w:val="32"/>
          <w:szCs w:val="32"/>
        </w:rPr>
        <w:t xml:space="preserve">. </w:t>
      </w:r>
      <w:r w:rsidR="002460A7" w:rsidRPr="009A4A9F">
        <w:rPr>
          <w:rStyle w:val="afff0"/>
          <w:rFonts w:ascii="Times New Roman" w:eastAsia="仿宋_GB2312" w:hAnsi="Times New Roman" w:cs="Times New Roman"/>
          <w:color w:val="000000" w:themeColor="text1"/>
          <w:sz w:val="32"/>
          <w:szCs w:val="32"/>
        </w:rPr>
        <w:t>项目</w:t>
      </w:r>
      <w:r w:rsidRPr="009A4A9F">
        <w:rPr>
          <w:rStyle w:val="afff0"/>
          <w:rFonts w:ascii="Times New Roman" w:eastAsia="仿宋_GB2312" w:hAnsi="Times New Roman" w:cs="Times New Roman"/>
          <w:color w:val="000000" w:themeColor="text1"/>
          <w:sz w:val="32"/>
          <w:szCs w:val="32"/>
        </w:rPr>
        <w:t>申报</w:t>
      </w:r>
      <w:r w:rsidR="002460A7" w:rsidRPr="009A4A9F">
        <w:rPr>
          <w:rStyle w:val="afff0"/>
          <w:rFonts w:ascii="Times New Roman" w:eastAsia="仿宋_GB2312" w:hAnsi="Times New Roman" w:cs="Times New Roman"/>
          <w:color w:val="000000" w:themeColor="text1"/>
          <w:sz w:val="32"/>
          <w:szCs w:val="32"/>
        </w:rPr>
        <w:t>。</w:t>
      </w:r>
      <w:r w:rsidRPr="009A4A9F">
        <w:rPr>
          <w:rFonts w:ascii="Times New Roman" w:eastAsia="仿宋_GB2312" w:hAnsi="Times New Roman" w:cs="Times New Roman"/>
          <w:color w:val="000000" w:themeColor="text1"/>
          <w:sz w:val="32"/>
          <w:szCs w:val="32"/>
        </w:rPr>
        <w:t>申报主体将项目申报书一式五份盖章报至辖市区农业农村部门。</w:t>
      </w:r>
    </w:p>
    <w:p w14:paraId="6AD78464" w14:textId="77777777" w:rsidR="002461AA" w:rsidRPr="009A4A9F" w:rsidRDefault="002461AA" w:rsidP="00185B7B">
      <w:pPr>
        <w:pStyle w:val="af4"/>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r w:rsidRPr="009A4A9F">
        <w:rPr>
          <w:rStyle w:val="afff0"/>
          <w:rFonts w:ascii="Times New Roman" w:eastAsia="仿宋_GB2312" w:hAnsi="Times New Roman" w:cs="Times New Roman"/>
          <w:color w:val="000000" w:themeColor="text1"/>
          <w:sz w:val="32"/>
          <w:szCs w:val="32"/>
        </w:rPr>
        <w:t>2</w:t>
      </w:r>
      <w:r w:rsidR="004F0CF8" w:rsidRPr="009A4A9F">
        <w:rPr>
          <w:rStyle w:val="afff0"/>
          <w:rFonts w:ascii="Times New Roman" w:eastAsia="仿宋_GB2312" w:hAnsi="Times New Roman" w:cs="Times New Roman" w:hint="eastAsia"/>
          <w:color w:val="000000" w:themeColor="text1"/>
          <w:sz w:val="32"/>
          <w:szCs w:val="32"/>
        </w:rPr>
        <w:t xml:space="preserve">. </w:t>
      </w:r>
      <w:r w:rsidRPr="009A4A9F">
        <w:rPr>
          <w:rStyle w:val="afff0"/>
          <w:rFonts w:ascii="Times New Roman" w:eastAsia="仿宋_GB2312" w:hAnsi="Times New Roman" w:cs="Times New Roman"/>
          <w:color w:val="000000" w:themeColor="text1"/>
          <w:sz w:val="32"/>
          <w:szCs w:val="32"/>
        </w:rPr>
        <w:t>辖区初审</w:t>
      </w:r>
      <w:r w:rsidR="002460A7" w:rsidRPr="009A4A9F">
        <w:rPr>
          <w:rStyle w:val="afff0"/>
          <w:rFonts w:ascii="Times New Roman" w:eastAsia="仿宋_GB2312" w:hAnsi="Times New Roman" w:cs="Times New Roman"/>
          <w:color w:val="000000" w:themeColor="text1"/>
          <w:sz w:val="32"/>
          <w:szCs w:val="32"/>
        </w:rPr>
        <w:t>。</w:t>
      </w:r>
      <w:r w:rsidRPr="009A4A9F">
        <w:rPr>
          <w:rStyle w:val="afff0"/>
          <w:rFonts w:ascii="Times New Roman" w:eastAsia="仿宋_GB2312" w:hAnsi="Times New Roman" w:cs="Times New Roman"/>
          <w:b w:val="0"/>
          <w:color w:val="000000" w:themeColor="text1"/>
          <w:sz w:val="32"/>
          <w:szCs w:val="32"/>
        </w:rPr>
        <w:t>各</w:t>
      </w:r>
      <w:r w:rsidRPr="009A4A9F">
        <w:rPr>
          <w:rFonts w:ascii="Times New Roman" w:eastAsia="仿宋_GB2312" w:hAnsi="Times New Roman" w:cs="Times New Roman"/>
          <w:color w:val="000000" w:themeColor="text1"/>
          <w:sz w:val="32"/>
          <w:szCs w:val="32"/>
        </w:rPr>
        <w:t>辖市、区农业农村部门组织现场考察和材料审核，对通过初审的申报材料加盖单位公章</w:t>
      </w:r>
      <w:r w:rsidR="002460A7" w:rsidRPr="009A4A9F">
        <w:rPr>
          <w:rFonts w:ascii="Times New Roman" w:eastAsia="仿宋_GB2312" w:hAnsi="Times New Roman" w:cs="Times New Roman"/>
          <w:color w:val="000000" w:themeColor="text1"/>
          <w:sz w:val="32"/>
          <w:szCs w:val="32"/>
        </w:rPr>
        <w:t>于</w:t>
      </w:r>
      <w:r w:rsidR="002460A7" w:rsidRPr="009A4A9F">
        <w:rPr>
          <w:rFonts w:ascii="Times New Roman" w:eastAsia="仿宋_GB2312" w:hAnsi="Times New Roman" w:cs="Times New Roman"/>
          <w:color w:val="000000" w:themeColor="text1"/>
          <w:sz w:val="32"/>
          <w:szCs w:val="32"/>
        </w:rPr>
        <w:t>2</w:t>
      </w:r>
      <w:r w:rsidR="002460A7" w:rsidRPr="009A4A9F">
        <w:rPr>
          <w:rFonts w:ascii="Times New Roman" w:eastAsia="仿宋_GB2312" w:hAnsi="Times New Roman" w:cs="Times New Roman"/>
          <w:color w:val="000000" w:themeColor="text1"/>
          <w:sz w:val="32"/>
          <w:szCs w:val="32"/>
        </w:rPr>
        <w:t>月</w:t>
      </w:r>
      <w:r w:rsidR="002460A7" w:rsidRPr="009A4A9F">
        <w:rPr>
          <w:rFonts w:ascii="Times New Roman" w:eastAsia="仿宋_GB2312" w:hAnsi="Times New Roman" w:cs="Times New Roman"/>
          <w:color w:val="000000" w:themeColor="text1"/>
          <w:sz w:val="32"/>
          <w:szCs w:val="32"/>
        </w:rPr>
        <w:t>28</w:t>
      </w:r>
      <w:r w:rsidR="002460A7" w:rsidRPr="009A4A9F">
        <w:rPr>
          <w:rFonts w:ascii="Times New Roman" w:eastAsia="仿宋_GB2312" w:hAnsi="Times New Roman" w:cs="Times New Roman"/>
          <w:color w:val="000000" w:themeColor="text1"/>
          <w:sz w:val="32"/>
          <w:szCs w:val="32"/>
        </w:rPr>
        <w:t>日前</w:t>
      </w:r>
      <w:r w:rsidRPr="009A4A9F">
        <w:rPr>
          <w:rFonts w:ascii="Times New Roman" w:eastAsia="仿宋_GB2312" w:hAnsi="Times New Roman" w:cs="Times New Roman"/>
          <w:color w:val="000000" w:themeColor="text1"/>
          <w:sz w:val="32"/>
          <w:szCs w:val="32"/>
        </w:rPr>
        <w:t>报至常州市农业农村局。</w:t>
      </w:r>
    </w:p>
    <w:p w14:paraId="68FEE776" w14:textId="77777777" w:rsidR="002461AA" w:rsidRPr="009A4A9F" w:rsidRDefault="002461AA" w:rsidP="00185B7B">
      <w:pPr>
        <w:pStyle w:val="af4"/>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eastAsia="仿宋_GB2312" w:hAnsi="Times New Roman" w:cs="Times New Roman"/>
          <w:color w:val="000000" w:themeColor="text1"/>
          <w:sz w:val="32"/>
          <w:szCs w:val="32"/>
        </w:rPr>
      </w:pPr>
      <w:r w:rsidRPr="009A4A9F">
        <w:rPr>
          <w:rStyle w:val="afff0"/>
          <w:rFonts w:ascii="Times New Roman" w:eastAsia="仿宋_GB2312" w:hAnsi="Times New Roman" w:cs="Times New Roman"/>
          <w:color w:val="000000" w:themeColor="text1"/>
          <w:sz w:val="32"/>
          <w:szCs w:val="32"/>
        </w:rPr>
        <w:t>3</w:t>
      </w:r>
      <w:r w:rsidR="004F0CF8" w:rsidRPr="009A4A9F">
        <w:rPr>
          <w:rStyle w:val="afff0"/>
          <w:rFonts w:ascii="Times New Roman" w:eastAsia="仿宋_GB2312" w:hAnsi="Times New Roman" w:cs="Times New Roman" w:hint="eastAsia"/>
          <w:color w:val="000000" w:themeColor="text1"/>
          <w:sz w:val="32"/>
          <w:szCs w:val="32"/>
        </w:rPr>
        <w:t xml:space="preserve">. </w:t>
      </w:r>
      <w:r w:rsidRPr="009A4A9F">
        <w:rPr>
          <w:rStyle w:val="afff0"/>
          <w:rFonts w:ascii="Times New Roman" w:eastAsia="仿宋_GB2312" w:hAnsi="Times New Roman" w:cs="Times New Roman"/>
          <w:color w:val="000000" w:themeColor="text1"/>
          <w:sz w:val="32"/>
          <w:szCs w:val="32"/>
        </w:rPr>
        <w:t>市级评审</w:t>
      </w:r>
      <w:r w:rsidR="002460A7" w:rsidRPr="009A4A9F">
        <w:rPr>
          <w:rStyle w:val="afff0"/>
          <w:rFonts w:ascii="Times New Roman" w:eastAsia="仿宋_GB2312" w:hAnsi="Times New Roman" w:cs="Times New Roman"/>
          <w:color w:val="000000" w:themeColor="text1"/>
          <w:sz w:val="32"/>
          <w:szCs w:val="32"/>
        </w:rPr>
        <w:t>。</w:t>
      </w:r>
      <w:r w:rsidR="00CB16CE" w:rsidRPr="009A4A9F">
        <w:rPr>
          <w:rFonts w:ascii="Times New Roman" w:eastAsia="仿宋_GB2312" w:hAnsi="Times New Roman" w:cs="Times New Roman"/>
          <w:color w:val="000000" w:themeColor="text1"/>
          <w:sz w:val="32"/>
          <w:szCs w:val="32"/>
        </w:rPr>
        <w:t>市农业农村局</w:t>
      </w:r>
      <w:r w:rsidR="00402A61" w:rsidRPr="009A4A9F">
        <w:rPr>
          <w:rFonts w:ascii="Times New Roman" w:eastAsia="仿宋_GB2312" w:hAnsi="Times New Roman" w:cs="Times New Roman"/>
          <w:color w:val="000000" w:themeColor="text1"/>
          <w:sz w:val="32"/>
          <w:szCs w:val="32"/>
        </w:rPr>
        <w:t>开展</w:t>
      </w:r>
      <w:r w:rsidR="00CB16CE" w:rsidRPr="009A4A9F">
        <w:rPr>
          <w:rFonts w:ascii="Times New Roman" w:eastAsia="仿宋_GB2312" w:hAnsi="Times New Roman" w:cs="Times New Roman"/>
          <w:color w:val="000000" w:themeColor="text1"/>
          <w:sz w:val="32"/>
          <w:szCs w:val="32"/>
        </w:rPr>
        <w:t>部门初审，</w:t>
      </w:r>
      <w:r w:rsidRPr="009A4A9F">
        <w:rPr>
          <w:rFonts w:ascii="Times New Roman" w:eastAsia="仿宋_GB2312" w:hAnsi="Times New Roman" w:cs="Times New Roman"/>
          <w:color w:val="000000" w:themeColor="text1"/>
          <w:sz w:val="32"/>
          <w:szCs w:val="32"/>
        </w:rPr>
        <w:t>组织项目评审，根据评审结果确定项目单位并进行立项公示。</w:t>
      </w:r>
    </w:p>
    <w:p w14:paraId="64D03A8F" w14:textId="77777777" w:rsidR="00AD0194" w:rsidRPr="009A4A9F" w:rsidRDefault="00AD0194" w:rsidP="00185B7B">
      <w:pPr>
        <w:overflowPunct w:val="0"/>
        <w:autoSpaceDE w:val="0"/>
        <w:autoSpaceDN w:val="0"/>
        <w:adjustRightInd w:val="0"/>
        <w:snapToGrid w:val="0"/>
        <w:spacing w:line="570" w:lineRule="exact"/>
        <w:ind w:firstLine="641"/>
        <w:rPr>
          <w:rFonts w:eastAsia="仿宋_GB2312"/>
          <w:color w:val="000000" w:themeColor="text1"/>
          <w:sz w:val="32"/>
          <w:szCs w:val="32"/>
        </w:rPr>
      </w:pPr>
    </w:p>
    <w:p w14:paraId="1C675F45" w14:textId="09AF912B" w:rsidR="005F317E" w:rsidRPr="00E0608E" w:rsidRDefault="002461AA" w:rsidP="00E0608E">
      <w:pPr>
        <w:overflowPunct w:val="0"/>
        <w:autoSpaceDE w:val="0"/>
        <w:autoSpaceDN w:val="0"/>
        <w:adjustRightInd w:val="0"/>
        <w:snapToGrid w:val="0"/>
        <w:spacing w:line="570" w:lineRule="exact"/>
        <w:ind w:firstLine="641"/>
        <w:rPr>
          <w:rFonts w:eastAsia="仿宋_GB2312" w:hint="eastAsia"/>
          <w:bCs/>
          <w:color w:val="000000" w:themeColor="text1"/>
          <w:sz w:val="32"/>
          <w:szCs w:val="32"/>
        </w:rPr>
      </w:pPr>
      <w:r w:rsidRPr="009A4A9F">
        <w:rPr>
          <w:rFonts w:eastAsia="仿宋_GB2312"/>
          <w:bCs/>
          <w:color w:val="000000" w:themeColor="text1"/>
          <w:sz w:val="32"/>
          <w:szCs w:val="32"/>
        </w:rPr>
        <w:br w:type="page"/>
      </w:r>
    </w:p>
    <w:p w14:paraId="44BEADD6" w14:textId="77777777" w:rsidR="0013778A" w:rsidRPr="009A4A9F" w:rsidRDefault="0013778A" w:rsidP="005F317E">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r w:rsidRPr="009A4A9F">
        <w:rPr>
          <w:rFonts w:ascii="方正小标宋简体" w:eastAsia="方正小标宋简体" w:hint="eastAsia"/>
          <w:bCs/>
          <w:color w:val="000000" w:themeColor="text1"/>
          <w:sz w:val="44"/>
          <w:szCs w:val="44"/>
        </w:rPr>
        <w:lastRenderedPageBreak/>
        <w:t>常州市村庄人居环境整治重点村建设</w:t>
      </w:r>
      <w:r w:rsidR="00F277F9" w:rsidRPr="009A4A9F">
        <w:rPr>
          <w:rFonts w:ascii="方正小标宋简体" w:eastAsia="方正小标宋简体" w:hint="eastAsia"/>
          <w:bCs/>
          <w:color w:val="000000" w:themeColor="text1"/>
          <w:sz w:val="44"/>
          <w:szCs w:val="44"/>
        </w:rPr>
        <w:t>申报</w:t>
      </w:r>
      <w:r w:rsidRPr="009A4A9F">
        <w:rPr>
          <w:rFonts w:ascii="方正小标宋简体" w:eastAsia="方正小标宋简体" w:hint="eastAsia"/>
          <w:bCs/>
          <w:color w:val="000000" w:themeColor="text1"/>
          <w:sz w:val="44"/>
          <w:szCs w:val="44"/>
        </w:rPr>
        <w:t>指南</w:t>
      </w:r>
    </w:p>
    <w:p w14:paraId="621FC76D" w14:textId="77777777" w:rsidR="0013778A" w:rsidRPr="009A4A9F" w:rsidRDefault="0013778A" w:rsidP="005F317E">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p>
    <w:p w14:paraId="783294E2"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为深入贯彻习近平总书记关于改善农村人居环境重要指示精神，学习借鉴浙江</w:t>
      </w:r>
      <w:r w:rsidRPr="009A4A9F">
        <w:rPr>
          <w:rFonts w:eastAsia="仿宋_GB2312"/>
          <w:color w:val="000000" w:themeColor="text1"/>
          <w:sz w:val="32"/>
          <w:szCs w:val="32"/>
        </w:rPr>
        <w:t>“</w:t>
      </w:r>
      <w:r w:rsidRPr="009A4A9F">
        <w:rPr>
          <w:rFonts w:eastAsia="仿宋_GB2312"/>
          <w:color w:val="000000" w:themeColor="text1"/>
          <w:sz w:val="32"/>
          <w:szCs w:val="32"/>
        </w:rPr>
        <w:t>千万工程</w:t>
      </w:r>
      <w:r w:rsidRPr="009A4A9F">
        <w:rPr>
          <w:rFonts w:eastAsia="仿宋_GB2312"/>
          <w:color w:val="000000" w:themeColor="text1"/>
          <w:sz w:val="32"/>
          <w:szCs w:val="32"/>
        </w:rPr>
        <w:t>”</w:t>
      </w:r>
      <w:r w:rsidRPr="009A4A9F">
        <w:rPr>
          <w:rFonts w:eastAsia="仿宋_GB2312"/>
          <w:color w:val="000000" w:themeColor="text1"/>
          <w:sz w:val="32"/>
          <w:szCs w:val="32"/>
        </w:rPr>
        <w:t>经验，扎实推进美丽乡村</w:t>
      </w:r>
      <w:r w:rsidRPr="009A4A9F">
        <w:rPr>
          <w:rFonts w:eastAsia="仿宋_GB2312"/>
          <w:color w:val="000000" w:themeColor="text1"/>
          <w:sz w:val="32"/>
          <w:szCs w:val="32"/>
        </w:rPr>
        <w:t>“</w:t>
      </w:r>
      <w:r w:rsidRPr="009A4A9F">
        <w:rPr>
          <w:rFonts w:eastAsia="仿宋_GB2312"/>
          <w:color w:val="000000" w:themeColor="text1"/>
          <w:sz w:val="32"/>
          <w:szCs w:val="32"/>
        </w:rPr>
        <w:t>十百千</w:t>
      </w:r>
      <w:r w:rsidRPr="009A4A9F">
        <w:rPr>
          <w:rFonts w:eastAsia="仿宋_GB2312"/>
          <w:color w:val="000000" w:themeColor="text1"/>
          <w:sz w:val="32"/>
          <w:szCs w:val="32"/>
        </w:rPr>
        <w:t>”</w:t>
      </w:r>
      <w:r w:rsidRPr="009A4A9F">
        <w:rPr>
          <w:rFonts w:eastAsia="仿宋_GB2312"/>
          <w:color w:val="000000" w:themeColor="text1"/>
          <w:sz w:val="32"/>
          <w:szCs w:val="32"/>
        </w:rPr>
        <w:t>工程建设，根据市委、市政府《关于学习运用</w:t>
      </w:r>
      <w:r w:rsidRPr="009A4A9F">
        <w:rPr>
          <w:rFonts w:eastAsia="仿宋_GB2312"/>
          <w:color w:val="000000" w:themeColor="text1"/>
          <w:sz w:val="32"/>
          <w:szCs w:val="32"/>
        </w:rPr>
        <w:t>“</w:t>
      </w:r>
      <w:r w:rsidRPr="009A4A9F">
        <w:rPr>
          <w:rFonts w:eastAsia="仿宋_GB2312"/>
          <w:color w:val="000000" w:themeColor="text1"/>
          <w:sz w:val="32"/>
          <w:szCs w:val="32"/>
        </w:rPr>
        <w:t>千万工程</w:t>
      </w:r>
      <w:r w:rsidRPr="009A4A9F">
        <w:rPr>
          <w:rFonts w:eastAsia="仿宋_GB2312"/>
          <w:color w:val="000000" w:themeColor="text1"/>
          <w:sz w:val="32"/>
          <w:szCs w:val="32"/>
        </w:rPr>
        <w:t>”</w:t>
      </w:r>
      <w:r w:rsidRPr="009A4A9F">
        <w:rPr>
          <w:rFonts w:eastAsia="仿宋_GB2312"/>
          <w:color w:val="000000" w:themeColor="text1"/>
          <w:sz w:val="32"/>
          <w:szCs w:val="32"/>
        </w:rPr>
        <w:t>经验高质量提升农村人居环境水平的行动方案》等文件要求，现就做好全市村庄人居环境整治重点村建设工作通知如下。</w:t>
      </w:r>
    </w:p>
    <w:p w14:paraId="47869EB5" w14:textId="77777777" w:rsidR="0013778A" w:rsidRPr="009A4A9F" w:rsidRDefault="0013778A" w:rsidP="00185B7B">
      <w:pPr>
        <w:overflowPunct w:val="0"/>
        <w:autoSpaceDE w:val="0"/>
        <w:autoSpaceDN w:val="0"/>
        <w:adjustRightInd w:val="0"/>
        <w:snapToGrid w:val="0"/>
        <w:spacing w:line="570" w:lineRule="exact"/>
        <w:ind w:firstLine="641"/>
        <w:rPr>
          <w:rFonts w:eastAsia="黑体"/>
          <w:bCs/>
          <w:color w:val="000000" w:themeColor="text1"/>
          <w:sz w:val="32"/>
          <w:szCs w:val="32"/>
        </w:rPr>
      </w:pPr>
      <w:r w:rsidRPr="009A4A9F">
        <w:rPr>
          <w:rFonts w:eastAsia="黑体" w:hAnsi="黑体"/>
          <w:bCs/>
          <w:color w:val="000000" w:themeColor="text1"/>
          <w:sz w:val="32"/>
          <w:szCs w:val="32"/>
        </w:rPr>
        <w:t>一、</w:t>
      </w:r>
      <w:r w:rsidR="00402A61" w:rsidRPr="009A4A9F">
        <w:rPr>
          <w:rFonts w:eastAsia="黑体" w:hAnsi="黑体"/>
          <w:bCs/>
          <w:color w:val="000000" w:themeColor="text1"/>
          <w:sz w:val="32"/>
          <w:szCs w:val="32"/>
        </w:rPr>
        <w:t>重点支持方向</w:t>
      </w:r>
    </w:p>
    <w:p w14:paraId="1283624B" w14:textId="1A3EBA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bCs/>
          <w:snapToGrid w:val="0"/>
          <w:color w:val="000000" w:themeColor="text1"/>
          <w:kern w:val="0"/>
          <w:sz w:val="32"/>
          <w:szCs w:val="32"/>
        </w:rPr>
        <w:t>以自然村为单位实施村庄环境整治重点村建设工程，完善村庄公共基础设施，提升农村生态环境质量。</w:t>
      </w:r>
      <w:r w:rsidRPr="009A4A9F">
        <w:rPr>
          <w:rFonts w:eastAsia="仿宋_GB2312"/>
          <w:color w:val="000000" w:themeColor="text1"/>
          <w:sz w:val="32"/>
          <w:szCs w:val="32"/>
        </w:rPr>
        <w:t>按照常州市村庄人居环境整治重点村建设标准，开展整治提升，培育一批村庄环境整治工作成效显著、</w:t>
      </w:r>
      <w:r w:rsidRPr="009A4A9F">
        <w:rPr>
          <w:rFonts w:eastAsia="仿宋_GB2312"/>
          <w:bCs/>
          <w:snapToGrid w:val="0"/>
          <w:color w:val="000000" w:themeColor="text1"/>
          <w:kern w:val="0"/>
          <w:sz w:val="32"/>
          <w:szCs w:val="32"/>
        </w:rPr>
        <w:t>农村生活污水、厕所粪污、村庄垃圾、村容村貌等得到全面治理，</w:t>
      </w:r>
      <w:r w:rsidRPr="009A4A9F">
        <w:rPr>
          <w:rFonts w:eastAsia="仿宋_GB2312"/>
          <w:color w:val="000000" w:themeColor="text1"/>
          <w:sz w:val="32"/>
          <w:szCs w:val="32"/>
        </w:rPr>
        <w:t>长效管护机制好、群众满意度高和示范带动作用强的自然村。</w:t>
      </w:r>
    </w:p>
    <w:p w14:paraId="555E973C" w14:textId="77777777" w:rsidR="0013778A" w:rsidRPr="009A4A9F" w:rsidRDefault="0013778A"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二、</w:t>
      </w:r>
      <w:r w:rsidR="003607BD" w:rsidRPr="009A4A9F">
        <w:rPr>
          <w:rFonts w:eastAsia="黑体" w:hAnsi="黑体"/>
          <w:bCs/>
          <w:color w:val="000000" w:themeColor="text1"/>
          <w:sz w:val="32"/>
          <w:szCs w:val="32"/>
        </w:rPr>
        <w:t>支持</w:t>
      </w:r>
      <w:r w:rsidRPr="009A4A9F">
        <w:rPr>
          <w:rFonts w:eastAsia="黑体" w:hAnsi="黑体"/>
          <w:bCs/>
          <w:color w:val="000000" w:themeColor="text1"/>
          <w:sz w:val="32"/>
          <w:szCs w:val="32"/>
        </w:rPr>
        <w:t>标准</w:t>
      </w:r>
    </w:p>
    <w:p w14:paraId="28DCB748"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snapToGrid w:val="0"/>
          <w:color w:val="000000" w:themeColor="text1"/>
          <w:spacing w:val="-8"/>
          <w:kern w:val="0"/>
          <w:sz w:val="32"/>
          <w:szCs w:val="32"/>
        </w:rPr>
      </w:pPr>
      <w:r w:rsidRPr="009A4A9F">
        <w:rPr>
          <w:rFonts w:eastAsia="仿宋_GB2312"/>
          <w:color w:val="000000" w:themeColor="text1"/>
          <w:kern w:val="0"/>
          <w:sz w:val="32"/>
          <w:szCs w:val="32"/>
        </w:rPr>
        <w:t>以地方投入为主，</w:t>
      </w:r>
      <w:r w:rsidRPr="009A4A9F">
        <w:rPr>
          <w:rFonts w:eastAsia="仿宋_GB2312"/>
          <w:color w:val="000000" w:themeColor="text1"/>
          <w:sz w:val="32"/>
          <w:szCs w:val="32"/>
        </w:rPr>
        <w:t>市级对达到农村人居环境整治重点村建设标准的自然村，按照其</w:t>
      </w:r>
      <w:r w:rsidRPr="009A4A9F">
        <w:rPr>
          <w:rFonts w:eastAsia="仿宋_GB2312"/>
          <w:color w:val="000000" w:themeColor="text1"/>
          <w:sz w:val="32"/>
          <w:szCs w:val="32"/>
        </w:rPr>
        <w:t>2023</w:t>
      </w:r>
      <w:r w:rsidRPr="009A4A9F">
        <w:rPr>
          <w:rFonts w:eastAsia="仿宋_GB2312"/>
          <w:color w:val="000000" w:themeColor="text1"/>
          <w:sz w:val="32"/>
          <w:szCs w:val="32"/>
        </w:rPr>
        <w:t>年以来用于人居环境整治新增项目资金投入情况，给予不超过总投入</w:t>
      </w:r>
      <w:r w:rsidR="00BB03A7" w:rsidRPr="009A4A9F">
        <w:rPr>
          <w:rFonts w:eastAsia="仿宋_GB2312"/>
          <w:color w:val="000000" w:themeColor="text1"/>
          <w:sz w:val="32"/>
          <w:szCs w:val="32"/>
        </w:rPr>
        <w:t>审定价</w:t>
      </w:r>
      <w:r w:rsidRPr="009A4A9F">
        <w:rPr>
          <w:rFonts w:eastAsia="仿宋_GB2312"/>
          <w:color w:val="000000" w:themeColor="text1"/>
          <w:sz w:val="32"/>
          <w:szCs w:val="32"/>
        </w:rPr>
        <w:t>的</w:t>
      </w:r>
      <w:r w:rsidRPr="009A4A9F">
        <w:rPr>
          <w:rFonts w:eastAsia="仿宋_GB2312"/>
          <w:color w:val="000000" w:themeColor="text1"/>
          <w:sz w:val="32"/>
          <w:szCs w:val="32"/>
        </w:rPr>
        <w:t>35%</w:t>
      </w:r>
      <w:r w:rsidRPr="009A4A9F">
        <w:rPr>
          <w:rFonts w:eastAsia="仿宋_GB2312"/>
          <w:color w:val="000000" w:themeColor="text1"/>
          <w:sz w:val="32"/>
          <w:szCs w:val="32"/>
        </w:rPr>
        <w:t>，且不高于</w:t>
      </w:r>
      <w:r w:rsidRPr="009A4A9F">
        <w:rPr>
          <w:rFonts w:eastAsia="仿宋_GB2312"/>
          <w:color w:val="000000" w:themeColor="text1"/>
          <w:sz w:val="32"/>
          <w:szCs w:val="32"/>
        </w:rPr>
        <w:t>20</w:t>
      </w:r>
      <w:r w:rsidRPr="009A4A9F">
        <w:rPr>
          <w:rFonts w:eastAsia="仿宋_GB2312"/>
          <w:color w:val="000000" w:themeColor="text1"/>
          <w:sz w:val="32"/>
          <w:szCs w:val="32"/>
        </w:rPr>
        <w:t>万元的资金奖补，</w:t>
      </w:r>
      <w:r w:rsidR="00BB03A7" w:rsidRPr="009A4A9F">
        <w:rPr>
          <w:rFonts w:eastAsia="仿宋_GB2312"/>
          <w:color w:val="000000" w:themeColor="text1"/>
          <w:sz w:val="32"/>
          <w:szCs w:val="32"/>
        </w:rPr>
        <w:t>已享受市级其他财政奖补资金的项目不能重复奖补</w:t>
      </w:r>
      <w:r w:rsidRPr="009A4A9F">
        <w:rPr>
          <w:rFonts w:eastAsia="仿宋_GB2312"/>
          <w:color w:val="000000" w:themeColor="text1"/>
          <w:sz w:val="32"/>
          <w:szCs w:val="32"/>
        </w:rPr>
        <w:t>。</w:t>
      </w:r>
      <w:r w:rsidRPr="009A4A9F">
        <w:rPr>
          <w:rFonts w:eastAsia="仿宋_GB2312"/>
          <w:color w:val="000000" w:themeColor="text1"/>
          <w:kern w:val="0"/>
          <w:sz w:val="32"/>
          <w:szCs w:val="32"/>
        </w:rPr>
        <w:t>各级</w:t>
      </w:r>
      <w:r w:rsidRPr="009A4A9F">
        <w:rPr>
          <w:rFonts w:eastAsia="仿宋_GB2312"/>
          <w:color w:val="000000" w:themeColor="text1"/>
          <w:sz w:val="32"/>
          <w:szCs w:val="32"/>
        </w:rPr>
        <w:t>要创新投入机制、强化资金整合，加大对农村人居环境</w:t>
      </w:r>
      <w:r w:rsidRPr="009A4A9F">
        <w:rPr>
          <w:rFonts w:eastAsia="仿宋_GB2312"/>
          <w:color w:val="000000" w:themeColor="text1"/>
          <w:spacing w:val="-8"/>
          <w:sz w:val="32"/>
          <w:szCs w:val="32"/>
        </w:rPr>
        <w:t>整治的财政投入，吸引各类社会资本广泛参与农村人居环境整治。</w:t>
      </w:r>
    </w:p>
    <w:p w14:paraId="367020DF" w14:textId="77777777" w:rsidR="0013778A" w:rsidRPr="009A4A9F" w:rsidRDefault="0013778A"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三、申报</w:t>
      </w:r>
      <w:r w:rsidR="003607BD" w:rsidRPr="009A4A9F">
        <w:rPr>
          <w:rFonts w:eastAsia="黑体" w:hAnsi="黑体"/>
          <w:bCs/>
          <w:color w:val="000000" w:themeColor="text1"/>
          <w:sz w:val="32"/>
          <w:szCs w:val="32"/>
        </w:rPr>
        <w:t>管理</w:t>
      </w:r>
    </w:p>
    <w:p w14:paraId="06A9CB14" w14:textId="6FE17ADF"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lastRenderedPageBreak/>
        <w:t>1</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申报方式。</w:t>
      </w:r>
      <w:r w:rsidRPr="009A4A9F">
        <w:rPr>
          <w:rFonts w:eastAsia="仿宋_GB2312"/>
          <w:color w:val="000000" w:themeColor="text1"/>
          <w:sz w:val="32"/>
          <w:szCs w:val="32"/>
        </w:rPr>
        <w:t>2025</w:t>
      </w:r>
      <w:r w:rsidRPr="009A4A9F">
        <w:rPr>
          <w:rFonts w:eastAsia="仿宋_GB2312"/>
          <w:color w:val="000000" w:themeColor="text1"/>
          <w:sz w:val="32"/>
          <w:szCs w:val="32"/>
        </w:rPr>
        <w:t>年</w:t>
      </w:r>
      <w:r w:rsidR="00402A61" w:rsidRPr="009A4A9F">
        <w:rPr>
          <w:rFonts w:eastAsia="仿宋_GB2312"/>
          <w:color w:val="000000" w:themeColor="text1"/>
          <w:sz w:val="32"/>
          <w:szCs w:val="32"/>
        </w:rPr>
        <w:t>2</w:t>
      </w:r>
      <w:r w:rsidRPr="009A4A9F">
        <w:rPr>
          <w:rFonts w:eastAsia="仿宋_GB2312"/>
          <w:color w:val="000000" w:themeColor="text1"/>
          <w:sz w:val="32"/>
          <w:szCs w:val="32"/>
        </w:rPr>
        <w:t>月</w:t>
      </w:r>
      <w:r w:rsidR="00402A61" w:rsidRPr="009A4A9F">
        <w:rPr>
          <w:rFonts w:eastAsia="仿宋_GB2312"/>
          <w:color w:val="000000" w:themeColor="text1"/>
          <w:sz w:val="32"/>
          <w:szCs w:val="32"/>
        </w:rPr>
        <w:t>28</w:t>
      </w:r>
      <w:r w:rsidRPr="009A4A9F">
        <w:rPr>
          <w:rFonts w:eastAsia="仿宋_GB2312"/>
          <w:color w:val="000000" w:themeColor="text1"/>
          <w:sz w:val="32"/>
          <w:szCs w:val="32"/>
        </w:rPr>
        <w:t>日前，在镇、村自主申报的基础上，各辖（市）区农业农村部门摸排形成建设计划，报市农业农村局，同时报本地区财政部门备案。</w:t>
      </w:r>
    </w:p>
    <w:p w14:paraId="3AE07D5B" w14:textId="27F8D48A"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2</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申报材料。</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5</w:t>
      </w:r>
      <w:r w:rsidRPr="009A4A9F">
        <w:rPr>
          <w:rFonts w:eastAsia="仿宋_GB2312"/>
          <w:color w:val="000000" w:themeColor="text1"/>
          <w:sz w:val="32"/>
          <w:szCs w:val="32"/>
        </w:rPr>
        <w:t>月</w:t>
      </w:r>
      <w:r w:rsidRPr="009A4A9F">
        <w:rPr>
          <w:rFonts w:eastAsia="仿宋_GB2312"/>
          <w:color w:val="000000" w:themeColor="text1"/>
          <w:sz w:val="32"/>
          <w:szCs w:val="32"/>
        </w:rPr>
        <w:t>30</w:t>
      </w:r>
      <w:r w:rsidRPr="009A4A9F">
        <w:rPr>
          <w:rFonts w:eastAsia="仿宋_GB2312"/>
          <w:color w:val="000000" w:themeColor="text1"/>
          <w:sz w:val="32"/>
          <w:szCs w:val="32"/>
        </w:rPr>
        <w:t>日、</w:t>
      </w:r>
      <w:r w:rsidRPr="009A4A9F">
        <w:rPr>
          <w:rFonts w:eastAsia="仿宋_GB2312"/>
          <w:color w:val="000000" w:themeColor="text1"/>
          <w:sz w:val="32"/>
          <w:szCs w:val="32"/>
        </w:rPr>
        <w:t>10</w:t>
      </w:r>
      <w:r w:rsidRPr="009A4A9F">
        <w:rPr>
          <w:rFonts w:eastAsia="仿宋_GB2312"/>
          <w:color w:val="000000" w:themeColor="text1"/>
          <w:sz w:val="32"/>
          <w:szCs w:val="32"/>
        </w:rPr>
        <w:t>月</w:t>
      </w:r>
      <w:r w:rsidRPr="009A4A9F">
        <w:rPr>
          <w:rFonts w:eastAsia="仿宋_GB2312"/>
          <w:color w:val="000000" w:themeColor="text1"/>
          <w:sz w:val="32"/>
          <w:szCs w:val="32"/>
        </w:rPr>
        <w:t>30</w:t>
      </w:r>
      <w:r w:rsidRPr="009A4A9F">
        <w:rPr>
          <w:rFonts w:eastAsia="仿宋_GB2312"/>
          <w:color w:val="000000" w:themeColor="text1"/>
          <w:sz w:val="32"/>
          <w:szCs w:val="32"/>
        </w:rPr>
        <w:t>日前，各辖（市）区组织开展村级自评、镇级复核、县级验收，汇总已完成重点村建设的村庄，行文报市农业农村局，报送材料附件包括常州市</w:t>
      </w:r>
      <w:r w:rsidRPr="009A4A9F">
        <w:rPr>
          <w:rFonts w:eastAsia="仿宋_GB2312"/>
          <w:bCs/>
          <w:color w:val="000000" w:themeColor="text1"/>
          <w:sz w:val="32"/>
          <w:szCs w:val="32"/>
        </w:rPr>
        <w:t>村庄人居环境整治重点村建设</w:t>
      </w:r>
      <w:r w:rsidRPr="009A4A9F">
        <w:rPr>
          <w:rFonts w:eastAsia="仿宋_GB2312"/>
          <w:color w:val="000000" w:themeColor="text1"/>
          <w:sz w:val="32"/>
          <w:szCs w:val="32"/>
        </w:rPr>
        <w:t>申报表，常州市村庄人居环境整治</w:t>
      </w:r>
      <w:r w:rsidRPr="009A4A9F">
        <w:rPr>
          <w:rFonts w:eastAsia="仿宋_GB2312"/>
          <w:bCs/>
          <w:color w:val="000000" w:themeColor="text1"/>
          <w:sz w:val="32"/>
          <w:szCs w:val="32"/>
        </w:rPr>
        <w:t>重点村</w:t>
      </w:r>
      <w:r w:rsidRPr="009A4A9F">
        <w:rPr>
          <w:rFonts w:eastAsia="仿宋_GB2312"/>
          <w:color w:val="000000" w:themeColor="text1"/>
          <w:sz w:val="32"/>
          <w:szCs w:val="32"/>
        </w:rPr>
        <w:t>建设项目验收表，常州市</w:t>
      </w:r>
      <w:r w:rsidRPr="009A4A9F">
        <w:rPr>
          <w:rFonts w:eastAsia="仿宋_GB2312"/>
          <w:bCs/>
          <w:color w:val="000000" w:themeColor="text1"/>
          <w:sz w:val="32"/>
          <w:szCs w:val="32"/>
        </w:rPr>
        <w:t>村庄人居环境整治重点村建设评分表。</w:t>
      </w:r>
    </w:p>
    <w:p w14:paraId="5135E3A6"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3</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评价审核。</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7</w:t>
      </w:r>
      <w:r w:rsidRPr="009A4A9F">
        <w:rPr>
          <w:rFonts w:eastAsia="仿宋_GB2312"/>
          <w:color w:val="000000" w:themeColor="text1"/>
          <w:sz w:val="32"/>
          <w:szCs w:val="32"/>
        </w:rPr>
        <w:t>月、</w:t>
      </w:r>
      <w:r w:rsidRPr="009A4A9F">
        <w:rPr>
          <w:rFonts w:eastAsia="仿宋_GB2312"/>
          <w:color w:val="000000" w:themeColor="text1"/>
          <w:sz w:val="32"/>
          <w:szCs w:val="32"/>
        </w:rPr>
        <w:t>12</w:t>
      </w:r>
      <w:r w:rsidRPr="009A4A9F">
        <w:rPr>
          <w:rFonts w:eastAsia="仿宋_GB2312"/>
          <w:color w:val="000000" w:themeColor="text1"/>
          <w:sz w:val="32"/>
          <w:szCs w:val="32"/>
        </w:rPr>
        <w:t>月底前，通过现场核查、查阅台帐、走访测评、第三方评估等形式，对完成</w:t>
      </w:r>
      <w:r w:rsidRPr="009A4A9F">
        <w:rPr>
          <w:rFonts w:eastAsia="仿宋_GB2312"/>
          <w:bCs/>
          <w:color w:val="000000" w:themeColor="text1"/>
          <w:sz w:val="32"/>
          <w:szCs w:val="32"/>
        </w:rPr>
        <w:t>重点村</w:t>
      </w:r>
      <w:r w:rsidRPr="009A4A9F">
        <w:rPr>
          <w:rFonts w:eastAsia="仿宋_GB2312"/>
          <w:color w:val="000000" w:themeColor="text1"/>
          <w:sz w:val="32"/>
          <w:szCs w:val="32"/>
        </w:rPr>
        <w:t>建设的村庄开展市级核查评价。</w:t>
      </w:r>
    </w:p>
    <w:p w14:paraId="1B6B3E1C"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4</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结果通报。</w:t>
      </w:r>
      <w:r w:rsidRPr="009A4A9F">
        <w:rPr>
          <w:rFonts w:eastAsia="仿宋_GB2312"/>
          <w:color w:val="000000" w:themeColor="text1"/>
          <w:sz w:val="32"/>
          <w:szCs w:val="32"/>
        </w:rPr>
        <w:t>根据评价结果，将整治</w:t>
      </w:r>
      <w:r w:rsidRPr="009A4A9F">
        <w:rPr>
          <w:rFonts w:eastAsia="仿宋_GB2312"/>
          <w:bCs/>
          <w:color w:val="000000" w:themeColor="text1"/>
          <w:sz w:val="32"/>
          <w:szCs w:val="32"/>
        </w:rPr>
        <w:t>重点村</w:t>
      </w:r>
      <w:r w:rsidRPr="009A4A9F">
        <w:rPr>
          <w:rFonts w:eastAsia="仿宋_GB2312"/>
          <w:color w:val="000000" w:themeColor="text1"/>
          <w:sz w:val="32"/>
          <w:szCs w:val="32"/>
        </w:rPr>
        <w:t>名单通报全市，并下达奖补资金。</w:t>
      </w:r>
    </w:p>
    <w:p w14:paraId="7C3A73BD" w14:textId="77777777" w:rsidR="0013778A" w:rsidRPr="009A4A9F" w:rsidRDefault="0013778A"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四、有关要求</w:t>
      </w:r>
    </w:p>
    <w:p w14:paraId="69770302"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1</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突出成效优先。</w:t>
      </w:r>
      <w:r w:rsidRPr="009A4A9F">
        <w:rPr>
          <w:rFonts w:eastAsia="仿宋_GB2312"/>
          <w:color w:val="000000" w:themeColor="text1"/>
          <w:sz w:val="32"/>
          <w:szCs w:val="32"/>
        </w:rPr>
        <w:t>以农村人居环境改善提升的实际效果为前提，以农民群众的满意程度为标准，分区域、高标准、严要求确定重点村建设典型。</w:t>
      </w:r>
    </w:p>
    <w:p w14:paraId="15BB4C8E"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2</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注重农民主体。</w:t>
      </w:r>
      <w:r w:rsidRPr="009A4A9F">
        <w:rPr>
          <w:rFonts w:eastAsia="仿宋_GB2312"/>
          <w:color w:val="000000" w:themeColor="text1"/>
          <w:sz w:val="32"/>
          <w:szCs w:val="32"/>
        </w:rPr>
        <w:t>发挥村民作为参与者、建设者和受益者的主体作用，以农民群众参与农村人居环境整治的自觉性、积极性、主动性作为重点村建设确定的重要依据。</w:t>
      </w:r>
    </w:p>
    <w:p w14:paraId="4D749B7B"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3</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坚持因地制宜。</w:t>
      </w:r>
      <w:r w:rsidRPr="009A4A9F">
        <w:rPr>
          <w:rFonts w:eastAsia="仿宋_GB2312"/>
          <w:color w:val="000000" w:themeColor="text1"/>
          <w:sz w:val="32"/>
          <w:szCs w:val="32"/>
        </w:rPr>
        <w:t>结合不同地区、不同村庄类型，广泛调查、</w:t>
      </w:r>
      <w:r w:rsidRPr="009A4A9F">
        <w:rPr>
          <w:rFonts w:eastAsia="仿宋_GB2312"/>
          <w:color w:val="000000" w:themeColor="text1"/>
          <w:sz w:val="32"/>
          <w:szCs w:val="32"/>
        </w:rPr>
        <w:lastRenderedPageBreak/>
        <w:t>深入挖掘，重点村建设要代表性强、符合当地实际、易复制、好推广，能够发挥综合示范的引领带动效应。</w:t>
      </w:r>
    </w:p>
    <w:p w14:paraId="0D7DAADC"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4</w:t>
      </w:r>
      <w:r w:rsidR="000520C2" w:rsidRPr="009A4A9F">
        <w:rPr>
          <w:rFonts w:eastAsia="楷体_GB2312" w:hint="eastAsia"/>
          <w:b/>
          <w:color w:val="000000" w:themeColor="text1"/>
          <w:sz w:val="32"/>
          <w:szCs w:val="32"/>
        </w:rPr>
        <w:t xml:space="preserve">. </w:t>
      </w:r>
      <w:r w:rsidRPr="009A4A9F">
        <w:rPr>
          <w:rFonts w:eastAsia="楷体_GB2312"/>
          <w:b/>
          <w:color w:val="000000" w:themeColor="text1"/>
          <w:sz w:val="32"/>
          <w:szCs w:val="32"/>
        </w:rPr>
        <w:t>明确管理责任。</w:t>
      </w:r>
      <w:r w:rsidRPr="009A4A9F">
        <w:rPr>
          <w:rFonts w:eastAsia="仿宋_GB2312" w:hAnsi="仿宋_GB2312"/>
          <w:color w:val="000000" w:themeColor="text1"/>
          <w:sz w:val="32"/>
          <w:szCs w:val="32"/>
        </w:rPr>
        <w:t>行政村（涉农社区）作为</w:t>
      </w:r>
      <w:r w:rsidRPr="009A4A9F">
        <w:rPr>
          <w:rFonts w:eastAsia="仿宋_GB2312"/>
          <w:bCs/>
          <w:snapToGrid w:val="0"/>
          <w:color w:val="000000" w:themeColor="text1"/>
          <w:kern w:val="0"/>
          <w:sz w:val="32"/>
          <w:szCs w:val="32"/>
        </w:rPr>
        <w:t>农村人居环境整治重点村建设</w:t>
      </w:r>
      <w:r w:rsidRPr="009A4A9F">
        <w:rPr>
          <w:rFonts w:eastAsia="仿宋_GB2312" w:hAnsi="仿宋_GB2312"/>
          <w:color w:val="000000" w:themeColor="text1"/>
          <w:sz w:val="32"/>
          <w:szCs w:val="32"/>
        </w:rPr>
        <w:t>的责任主体，负责村庄人居环境整治的建设和长效管理工作；各地农业农村部门会同相关责任部门对村庄人居环境整治重点村建设进行全过程管理，严格审核验收，逐一现场查验和资料审核；市农业农村局将会同相关部门组织对年度完成村庄人居环境整治</w:t>
      </w:r>
      <w:r w:rsidRPr="009A4A9F">
        <w:rPr>
          <w:rFonts w:eastAsia="仿宋_GB2312"/>
          <w:bCs/>
          <w:color w:val="000000" w:themeColor="text1"/>
          <w:sz w:val="32"/>
          <w:szCs w:val="32"/>
        </w:rPr>
        <w:t>重点村</w:t>
      </w:r>
      <w:r w:rsidRPr="009A4A9F">
        <w:rPr>
          <w:rFonts w:eastAsia="仿宋_GB2312" w:hAnsi="仿宋_GB2312"/>
          <w:color w:val="000000" w:themeColor="text1"/>
          <w:sz w:val="32"/>
          <w:szCs w:val="32"/>
        </w:rPr>
        <w:t>建设任务的自然村进行核查评价。</w:t>
      </w:r>
    </w:p>
    <w:p w14:paraId="5800196B" w14:textId="787C6FE1" w:rsidR="00D7003A" w:rsidRPr="00E0608E" w:rsidRDefault="0013778A" w:rsidP="00E0608E">
      <w:pPr>
        <w:overflowPunct w:val="0"/>
        <w:autoSpaceDE w:val="0"/>
        <w:autoSpaceDN w:val="0"/>
        <w:adjustRightInd w:val="0"/>
        <w:snapToGrid w:val="0"/>
        <w:spacing w:line="570" w:lineRule="exact"/>
        <w:ind w:firstLine="641"/>
        <w:rPr>
          <w:rFonts w:eastAsia="仿宋_GB2312" w:hint="eastAsia"/>
          <w:bCs/>
          <w:color w:val="000000" w:themeColor="text1"/>
          <w:sz w:val="32"/>
          <w:szCs w:val="32"/>
        </w:rPr>
      </w:pPr>
      <w:r w:rsidRPr="009A4A9F">
        <w:rPr>
          <w:rFonts w:eastAsia="仿宋_GB2312"/>
          <w:bCs/>
          <w:color w:val="000000" w:themeColor="text1"/>
          <w:sz w:val="32"/>
          <w:szCs w:val="32"/>
        </w:rPr>
        <w:br w:type="page"/>
      </w:r>
    </w:p>
    <w:p w14:paraId="16DC04E6" w14:textId="77777777" w:rsidR="0013778A" w:rsidRPr="009A4A9F" w:rsidRDefault="0013778A" w:rsidP="00D7003A">
      <w:pPr>
        <w:overflowPunct w:val="0"/>
        <w:autoSpaceDE w:val="0"/>
        <w:autoSpaceDN w:val="0"/>
        <w:adjustRightInd w:val="0"/>
        <w:snapToGrid w:val="0"/>
        <w:spacing w:line="570" w:lineRule="exact"/>
        <w:jc w:val="center"/>
        <w:rPr>
          <w:rFonts w:ascii="方正小标宋简体" w:eastAsia="方正小标宋简体"/>
          <w:bCs/>
          <w:color w:val="000000" w:themeColor="text1"/>
          <w:sz w:val="44"/>
          <w:szCs w:val="44"/>
        </w:rPr>
      </w:pPr>
      <w:r w:rsidRPr="009A4A9F">
        <w:rPr>
          <w:rFonts w:ascii="方正小标宋简体" w:eastAsia="方正小标宋简体" w:hint="eastAsia"/>
          <w:bCs/>
          <w:color w:val="000000" w:themeColor="text1"/>
          <w:sz w:val="44"/>
          <w:szCs w:val="44"/>
        </w:rPr>
        <w:lastRenderedPageBreak/>
        <w:t>常州市农村公共厕所建设项目申报指南</w:t>
      </w:r>
    </w:p>
    <w:p w14:paraId="11B4BC08" w14:textId="77777777" w:rsidR="0013778A" w:rsidRPr="009A4A9F" w:rsidRDefault="0013778A" w:rsidP="00D7003A">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p>
    <w:p w14:paraId="5D9E3587"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hAnsi="仿宋_GB2312"/>
          <w:color w:val="000000" w:themeColor="text1"/>
          <w:sz w:val="32"/>
          <w:szCs w:val="32"/>
        </w:rPr>
        <w:t>为深入贯彻落实习近平总书记对农村</w:t>
      </w:r>
      <w:r w:rsidRPr="009A4A9F">
        <w:rPr>
          <w:rFonts w:eastAsia="仿宋_GB2312"/>
          <w:color w:val="000000" w:themeColor="text1"/>
          <w:sz w:val="32"/>
          <w:szCs w:val="32"/>
        </w:rPr>
        <w:t>“</w:t>
      </w:r>
      <w:r w:rsidRPr="009A4A9F">
        <w:rPr>
          <w:rFonts w:eastAsia="仿宋_GB2312" w:hAnsi="仿宋_GB2312"/>
          <w:color w:val="000000" w:themeColor="text1"/>
          <w:sz w:val="32"/>
          <w:szCs w:val="32"/>
        </w:rPr>
        <w:t>厕所革命</w:t>
      </w:r>
      <w:r w:rsidRPr="009A4A9F">
        <w:rPr>
          <w:rFonts w:eastAsia="仿宋_GB2312"/>
          <w:color w:val="000000" w:themeColor="text1"/>
          <w:sz w:val="32"/>
          <w:szCs w:val="32"/>
        </w:rPr>
        <w:t>”</w:t>
      </w:r>
      <w:r w:rsidRPr="009A4A9F">
        <w:rPr>
          <w:rFonts w:eastAsia="仿宋_GB2312" w:hAnsi="仿宋_GB2312"/>
          <w:color w:val="000000" w:themeColor="text1"/>
          <w:sz w:val="32"/>
          <w:szCs w:val="32"/>
        </w:rPr>
        <w:t>的重要指示精神和省委、省政府的工作部署，根据市《关于学习运用</w:t>
      </w:r>
      <w:r w:rsidRPr="009A4A9F">
        <w:rPr>
          <w:rFonts w:eastAsia="仿宋_GB2312"/>
          <w:color w:val="000000" w:themeColor="text1"/>
          <w:sz w:val="32"/>
          <w:szCs w:val="32"/>
        </w:rPr>
        <w:t>“</w:t>
      </w:r>
      <w:r w:rsidRPr="009A4A9F">
        <w:rPr>
          <w:rFonts w:eastAsia="仿宋_GB2312" w:hAnsi="仿宋_GB2312"/>
          <w:color w:val="000000" w:themeColor="text1"/>
          <w:sz w:val="32"/>
          <w:szCs w:val="32"/>
        </w:rPr>
        <w:t>千万工程</w:t>
      </w:r>
      <w:r w:rsidRPr="009A4A9F">
        <w:rPr>
          <w:rFonts w:eastAsia="仿宋_GB2312"/>
          <w:color w:val="000000" w:themeColor="text1"/>
          <w:sz w:val="32"/>
          <w:szCs w:val="32"/>
        </w:rPr>
        <w:t>”</w:t>
      </w:r>
      <w:r w:rsidRPr="009A4A9F">
        <w:rPr>
          <w:rFonts w:eastAsia="仿宋_GB2312" w:hAnsi="仿宋_GB2312"/>
          <w:color w:val="000000" w:themeColor="text1"/>
          <w:sz w:val="32"/>
          <w:szCs w:val="32"/>
        </w:rPr>
        <w:t>经验高质量提升农村人居环境水平的行动方案》要求，全面深化农村厕所革命，加强农村公共厕所建设。现就做好农村公厕建设工作有关事项通知如下</w:t>
      </w:r>
      <w:r w:rsidRPr="009A4A9F">
        <w:rPr>
          <w:rFonts w:eastAsia="仿宋_GB2312" w:hAnsi="仿宋_GB2312"/>
          <w:bCs/>
          <w:color w:val="000000" w:themeColor="text1"/>
          <w:sz w:val="32"/>
          <w:szCs w:val="32"/>
        </w:rPr>
        <w:t>。</w:t>
      </w:r>
    </w:p>
    <w:p w14:paraId="197865D8" w14:textId="77777777" w:rsidR="0013778A" w:rsidRPr="009A4A9F" w:rsidRDefault="0013778A" w:rsidP="00185B7B">
      <w:pPr>
        <w:overflowPunct w:val="0"/>
        <w:autoSpaceDE w:val="0"/>
        <w:autoSpaceDN w:val="0"/>
        <w:adjustRightInd w:val="0"/>
        <w:snapToGrid w:val="0"/>
        <w:spacing w:line="570" w:lineRule="exact"/>
        <w:ind w:firstLine="641"/>
        <w:rPr>
          <w:rFonts w:eastAsia="黑体"/>
          <w:bCs/>
          <w:color w:val="000000" w:themeColor="text1"/>
          <w:sz w:val="32"/>
          <w:szCs w:val="32"/>
        </w:rPr>
      </w:pPr>
      <w:r w:rsidRPr="009A4A9F">
        <w:rPr>
          <w:rFonts w:eastAsia="黑体" w:hAnsi="黑体"/>
          <w:bCs/>
          <w:color w:val="000000" w:themeColor="text1"/>
          <w:sz w:val="32"/>
          <w:szCs w:val="32"/>
        </w:rPr>
        <w:t>一、</w:t>
      </w:r>
      <w:r w:rsidR="00402A61" w:rsidRPr="009A4A9F">
        <w:rPr>
          <w:rFonts w:eastAsia="黑体" w:hAnsi="黑体"/>
          <w:bCs/>
          <w:color w:val="000000" w:themeColor="text1"/>
          <w:sz w:val="32"/>
          <w:szCs w:val="32"/>
        </w:rPr>
        <w:t>重点支持方向</w:t>
      </w:r>
    </w:p>
    <w:p w14:paraId="3AE7D53A"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sidRPr="009A4A9F">
        <w:rPr>
          <w:rFonts w:eastAsia="仿宋_GB2312"/>
          <w:snapToGrid w:val="0"/>
          <w:color w:val="000000" w:themeColor="text1"/>
          <w:kern w:val="0"/>
          <w:sz w:val="32"/>
          <w:szCs w:val="32"/>
        </w:rPr>
        <w:t>全面清理整治农村旱厕、露天粪坑，严格实施动态清零。加快农村老旧公厕提升改造，</w:t>
      </w:r>
      <w:r w:rsidRPr="009A4A9F">
        <w:rPr>
          <w:rFonts w:eastAsia="仿宋_GB2312" w:hAnsi="仿宋_GB2312"/>
          <w:color w:val="000000" w:themeColor="text1"/>
          <w:sz w:val="32"/>
          <w:szCs w:val="32"/>
        </w:rPr>
        <w:t>加强日常管理，使我市农村公厕形成布局合理、数量充足、设施完善、干净适用、管理规范的农村公共厕所服务体系。</w:t>
      </w:r>
    </w:p>
    <w:p w14:paraId="6AEBF007" w14:textId="77777777" w:rsidR="0013778A" w:rsidRPr="009A4A9F" w:rsidRDefault="0013778A"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二、建设标准</w:t>
      </w:r>
    </w:p>
    <w:p w14:paraId="78643433"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hAnsi="仿宋_GB2312"/>
          <w:color w:val="000000" w:themeColor="text1"/>
          <w:sz w:val="32"/>
          <w:szCs w:val="32"/>
        </w:rPr>
        <w:t>农村公共厕所的新建（含改扩建）应当按照《农村公共厕所建设与管理规范》（</w:t>
      </w:r>
      <w:r w:rsidRPr="009A4A9F">
        <w:rPr>
          <w:rFonts w:eastAsia="仿宋_GB2312"/>
          <w:color w:val="000000" w:themeColor="text1"/>
          <w:sz w:val="32"/>
          <w:szCs w:val="32"/>
        </w:rPr>
        <w:t>GB/T38353</w:t>
      </w:r>
      <w:r w:rsidRPr="009A4A9F">
        <w:rPr>
          <w:rFonts w:eastAsia="仿宋_GB2312" w:hAnsi="仿宋_GB2312"/>
          <w:color w:val="000000" w:themeColor="text1"/>
          <w:sz w:val="32"/>
          <w:szCs w:val="32"/>
        </w:rPr>
        <w:t>）</w:t>
      </w:r>
      <w:r w:rsidRPr="009A4A9F">
        <w:rPr>
          <w:rFonts w:eastAsia="仿宋_GB2312"/>
          <w:color w:val="000000" w:themeColor="text1"/>
          <w:sz w:val="32"/>
          <w:szCs w:val="32"/>
        </w:rPr>
        <w:t>,</w:t>
      </w:r>
      <w:r w:rsidRPr="009A4A9F">
        <w:rPr>
          <w:rFonts w:eastAsia="仿宋_GB2312" w:hAnsi="仿宋_GB2312"/>
          <w:color w:val="000000" w:themeColor="text1"/>
          <w:sz w:val="32"/>
          <w:szCs w:val="32"/>
        </w:rPr>
        <w:t>均应达到三类及以上标准。鼓励各地按照以下市级农村公厕示范标准建设。</w:t>
      </w:r>
    </w:p>
    <w:p w14:paraId="37338BE1" w14:textId="77777777" w:rsidR="0013778A" w:rsidRPr="009A4A9F" w:rsidRDefault="0013778A"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r w:rsidRPr="009A4A9F">
        <w:rPr>
          <w:rFonts w:eastAsia="楷体_GB2312"/>
          <w:b/>
          <w:bCs/>
          <w:color w:val="000000" w:themeColor="text1"/>
          <w:sz w:val="32"/>
          <w:szCs w:val="32"/>
        </w:rPr>
        <w:t>（一）设计选址</w:t>
      </w:r>
    </w:p>
    <w:p w14:paraId="4F89FA40"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1. </w:t>
      </w:r>
      <w:r w:rsidRPr="009A4A9F">
        <w:rPr>
          <w:rFonts w:eastAsia="仿宋_GB2312" w:hAnsi="仿宋_GB2312"/>
          <w:color w:val="000000" w:themeColor="text1"/>
          <w:sz w:val="32"/>
          <w:szCs w:val="32"/>
        </w:rPr>
        <w:t>示范公厕建设宜选用体现本地特色的土、石、木、竹等建筑材料。立面造型及色彩应与周围环境相协调，并考虑农村公厕周边的绿化美化；</w:t>
      </w:r>
    </w:p>
    <w:p w14:paraId="7B5235F9"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2. </w:t>
      </w:r>
      <w:r w:rsidRPr="009A4A9F">
        <w:rPr>
          <w:rFonts w:eastAsia="仿宋_GB2312" w:hAnsi="仿宋_GB2312"/>
          <w:color w:val="000000" w:themeColor="text1"/>
          <w:sz w:val="32"/>
          <w:szCs w:val="32"/>
        </w:rPr>
        <w:t>根据实际需求和服务半径设置农村公厕，服务半径不宜大于</w:t>
      </w:r>
      <w:r w:rsidRPr="009A4A9F">
        <w:rPr>
          <w:rFonts w:eastAsia="仿宋_GB2312"/>
          <w:color w:val="000000" w:themeColor="text1"/>
          <w:sz w:val="32"/>
          <w:szCs w:val="32"/>
        </w:rPr>
        <w:t>500</w:t>
      </w:r>
      <w:r w:rsidRPr="009A4A9F">
        <w:rPr>
          <w:rFonts w:eastAsia="仿宋_GB2312" w:hAnsi="仿宋_GB2312"/>
          <w:color w:val="000000" w:themeColor="text1"/>
          <w:sz w:val="32"/>
          <w:szCs w:val="32"/>
        </w:rPr>
        <w:t>米；</w:t>
      </w:r>
    </w:p>
    <w:p w14:paraId="1BED91A9"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lastRenderedPageBreak/>
        <w:t>3.</w:t>
      </w:r>
      <w:r w:rsidR="00D7003A" w:rsidRPr="009A4A9F">
        <w:rPr>
          <w:rFonts w:eastAsia="仿宋_GB2312" w:hint="eastAsia"/>
          <w:color w:val="000000" w:themeColor="text1"/>
          <w:sz w:val="32"/>
          <w:szCs w:val="32"/>
        </w:rPr>
        <w:t xml:space="preserve"> </w:t>
      </w:r>
      <w:r w:rsidRPr="009A4A9F">
        <w:rPr>
          <w:rFonts w:eastAsia="仿宋_GB2312" w:hAnsi="仿宋_GB2312"/>
          <w:color w:val="000000" w:themeColor="text1"/>
          <w:sz w:val="32"/>
          <w:szCs w:val="32"/>
        </w:rPr>
        <w:t>面积应不小于</w:t>
      </w:r>
      <w:r w:rsidRPr="009A4A9F">
        <w:rPr>
          <w:rFonts w:eastAsia="仿宋_GB2312"/>
          <w:color w:val="000000" w:themeColor="text1"/>
          <w:sz w:val="32"/>
          <w:szCs w:val="32"/>
        </w:rPr>
        <w:t>30</w:t>
      </w:r>
      <w:r w:rsidRPr="009A4A9F">
        <w:rPr>
          <w:rFonts w:eastAsia="仿宋_GB2312" w:hAnsi="仿宋_GB2312"/>
          <w:color w:val="000000" w:themeColor="text1"/>
          <w:sz w:val="32"/>
          <w:szCs w:val="32"/>
        </w:rPr>
        <w:t>㎡。</w:t>
      </w:r>
    </w:p>
    <w:p w14:paraId="03F9D225" w14:textId="77777777" w:rsidR="0013778A" w:rsidRPr="009A4A9F" w:rsidRDefault="0013778A"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r w:rsidRPr="009A4A9F">
        <w:rPr>
          <w:rFonts w:eastAsia="楷体_GB2312"/>
          <w:b/>
          <w:bCs/>
          <w:color w:val="000000" w:themeColor="text1"/>
          <w:sz w:val="32"/>
          <w:szCs w:val="32"/>
        </w:rPr>
        <w:t>（二）配置标准</w:t>
      </w:r>
    </w:p>
    <w:p w14:paraId="21FF8F70"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1. </w:t>
      </w:r>
      <w:r w:rsidRPr="009A4A9F">
        <w:rPr>
          <w:rFonts w:eastAsia="仿宋_GB2312" w:hAnsi="仿宋_GB2312"/>
          <w:color w:val="000000" w:themeColor="text1"/>
          <w:sz w:val="32"/>
          <w:szCs w:val="32"/>
        </w:rPr>
        <w:t>厕位数量男厕站位不少于</w:t>
      </w:r>
      <w:r w:rsidRPr="009A4A9F">
        <w:rPr>
          <w:rFonts w:eastAsia="仿宋_GB2312"/>
          <w:color w:val="000000" w:themeColor="text1"/>
          <w:sz w:val="32"/>
          <w:szCs w:val="32"/>
        </w:rPr>
        <w:t>2</w:t>
      </w:r>
      <w:r w:rsidRPr="009A4A9F">
        <w:rPr>
          <w:rFonts w:eastAsia="仿宋_GB2312" w:hAnsi="仿宋_GB2312"/>
          <w:color w:val="000000" w:themeColor="text1"/>
          <w:sz w:val="32"/>
          <w:szCs w:val="32"/>
        </w:rPr>
        <w:t>个，坐（蹲）位不少于</w:t>
      </w:r>
      <w:r w:rsidRPr="009A4A9F">
        <w:rPr>
          <w:rFonts w:eastAsia="仿宋_GB2312"/>
          <w:color w:val="000000" w:themeColor="text1"/>
          <w:sz w:val="32"/>
          <w:szCs w:val="32"/>
        </w:rPr>
        <w:t>2</w:t>
      </w:r>
      <w:r w:rsidRPr="009A4A9F">
        <w:rPr>
          <w:rFonts w:eastAsia="仿宋_GB2312" w:hAnsi="仿宋_GB2312"/>
          <w:color w:val="000000" w:themeColor="text1"/>
          <w:sz w:val="32"/>
          <w:szCs w:val="32"/>
        </w:rPr>
        <w:t>个，女厕坐（蹲）位不少于</w:t>
      </w:r>
      <w:r w:rsidRPr="009A4A9F">
        <w:rPr>
          <w:rFonts w:eastAsia="仿宋_GB2312"/>
          <w:color w:val="000000" w:themeColor="text1"/>
          <w:sz w:val="32"/>
          <w:szCs w:val="32"/>
        </w:rPr>
        <w:t>4</w:t>
      </w:r>
      <w:r w:rsidRPr="009A4A9F">
        <w:rPr>
          <w:rFonts w:eastAsia="仿宋_GB2312" w:hAnsi="仿宋_GB2312"/>
          <w:color w:val="000000" w:themeColor="text1"/>
          <w:sz w:val="32"/>
          <w:szCs w:val="32"/>
        </w:rPr>
        <w:t>个；</w:t>
      </w:r>
    </w:p>
    <w:p w14:paraId="642E85CA"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2. </w:t>
      </w:r>
      <w:r w:rsidRPr="009A4A9F">
        <w:rPr>
          <w:rFonts w:eastAsia="仿宋_GB2312" w:hAnsi="仿宋_GB2312"/>
          <w:color w:val="000000" w:themeColor="text1"/>
          <w:sz w:val="32"/>
          <w:szCs w:val="32"/>
        </w:rPr>
        <w:t>大小便间与洗手间宜分区设置，洗手间可男女共用；</w:t>
      </w:r>
    </w:p>
    <w:p w14:paraId="67CF88DF"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3. </w:t>
      </w:r>
      <w:r w:rsidRPr="009A4A9F">
        <w:rPr>
          <w:rFonts w:eastAsia="仿宋_GB2312" w:hAnsi="仿宋_GB2312"/>
          <w:color w:val="000000" w:themeColor="text1"/>
          <w:sz w:val="32"/>
          <w:szCs w:val="32"/>
        </w:rPr>
        <w:t>应设有管理间，面积</w:t>
      </w:r>
      <w:r w:rsidRPr="009A4A9F">
        <w:rPr>
          <w:rFonts w:eastAsia="仿宋_GB2312"/>
          <w:color w:val="000000" w:themeColor="text1"/>
          <w:sz w:val="32"/>
          <w:szCs w:val="32"/>
        </w:rPr>
        <w:t>4—6</w:t>
      </w:r>
      <w:r w:rsidRPr="009A4A9F">
        <w:rPr>
          <w:rFonts w:eastAsia="仿宋_GB2312" w:hAnsi="仿宋_GB2312"/>
          <w:color w:val="000000" w:themeColor="text1"/>
          <w:sz w:val="32"/>
          <w:szCs w:val="32"/>
        </w:rPr>
        <w:t>㎡；</w:t>
      </w:r>
    </w:p>
    <w:p w14:paraId="1FC2C1D5"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4. </w:t>
      </w:r>
      <w:r w:rsidRPr="009A4A9F">
        <w:rPr>
          <w:rFonts w:eastAsia="仿宋_GB2312" w:hAnsi="仿宋_GB2312"/>
          <w:color w:val="000000" w:themeColor="text1"/>
          <w:sz w:val="32"/>
          <w:szCs w:val="32"/>
        </w:rPr>
        <w:t>应设有工具间或工具隔间，面积</w:t>
      </w:r>
      <w:r w:rsidRPr="009A4A9F">
        <w:rPr>
          <w:rFonts w:eastAsia="仿宋_GB2312"/>
          <w:color w:val="000000" w:themeColor="text1"/>
          <w:sz w:val="32"/>
          <w:szCs w:val="32"/>
        </w:rPr>
        <w:t>1—2</w:t>
      </w:r>
      <w:r w:rsidRPr="009A4A9F">
        <w:rPr>
          <w:rFonts w:eastAsia="仿宋_GB2312" w:hAnsi="仿宋_GB2312"/>
          <w:color w:val="000000" w:themeColor="text1"/>
          <w:sz w:val="32"/>
          <w:szCs w:val="32"/>
        </w:rPr>
        <w:t>㎡，内应设有清洁池；</w:t>
      </w:r>
    </w:p>
    <w:p w14:paraId="0D92D4A9"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5. </w:t>
      </w:r>
      <w:r w:rsidRPr="009A4A9F">
        <w:rPr>
          <w:rFonts w:eastAsia="仿宋_GB2312" w:hAnsi="仿宋_GB2312"/>
          <w:color w:val="000000" w:themeColor="text1"/>
          <w:sz w:val="32"/>
          <w:szCs w:val="32"/>
        </w:rPr>
        <w:t>可视条件设置第三卫生间；</w:t>
      </w:r>
    </w:p>
    <w:p w14:paraId="54F5076C"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6. </w:t>
      </w:r>
      <w:r w:rsidRPr="009A4A9F">
        <w:rPr>
          <w:rFonts w:eastAsia="仿宋_GB2312" w:hAnsi="仿宋_GB2312"/>
          <w:color w:val="000000" w:themeColor="text1"/>
          <w:sz w:val="32"/>
          <w:szCs w:val="32"/>
        </w:rPr>
        <w:t>厕位建筑指标为</w:t>
      </w:r>
      <w:r w:rsidRPr="009A4A9F">
        <w:rPr>
          <w:rFonts w:eastAsia="仿宋_GB2312"/>
          <w:color w:val="000000" w:themeColor="text1"/>
          <w:sz w:val="32"/>
          <w:szCs w:val="32"/>
        </w:rPr>
        <w:t>3—4.9</w:t>
      </w:r>
      <w:r w:rsidRPr="009A4A9F">
        <w:rPr>
          <w:rFonts w:eastAsia="仿宋_GB2312" w:hAnsi="仿宋_GB2312"/>
          <w:color w:val="000000" w:themeColor="text1"/>
          <w:sz w:val="32"/>
          <w:szCs w:val="32"/>
        </w:rPr>
        <w:t>㎡；</w:t>
      </w:r>
    </w:p>
    <w:p w14:paraId="572AA4A2"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7. </w:t>
      </w:r>
      <w:r w:rsidRPr="009A4A9F">
        <w:rPr>
          <w:rFonts w:eastAsia="仿宋_GB2312" w:hAnsi="仿宋_GB2312"/>
          <w:color w:val="000000" w:themeColor="text1"/>
          <w:sz w:val="32"/>
          <w:szCs w:val="32"/>
        </w:rPr>
        <w:t>大便间应采用普通坐（蹲）便器，不宜采用大小便槽；</w:t>
      </w:r>
    </w:p>
    <w:p w14:paraId="19FAB1FF"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8. </w:t>
      </w:r>
      <w:r w:rsidRPr="009A4A9F">
        <w:rPr>
          <w:rFonts w:eastAsia="仿宋_GB2312" w:hAnsi="仿宋_GB2312"/>
          <w:color w:val="000000" w:themeColor="text1"/>
          <w:sz w:val="32"/>
          <w:szCs w:val="32"/>
        </w:rPr>
        <w:t>小便器应采用半挂或落地；</w:t>
      </w:r>
    </w:p>
    <w:p w14:paraId="418B40A1"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9. </w:t>
      </w:r>
      <w:r w:rsidRPr="009A4A9F">
        <w:rPr>
          <w:rFonts w:eastAsia="仿宋_GB2312" w:hAnsi="仿宋_GB2312"/>
          <w:color w:val="000000" w:themeColor="text1"/>
          <w:sz w:val="32"/>
          <w:szCs w:val="32"/>
        </w:rPr>
        <w:t>便器冲水设备应采用感应式、脚踏式或按压式；</w:t>
      </w:r>
    </w:p>
    <w:p w14:paraId="163B34C9"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10. </w:t>
      </w:r>
      <w:r w:rsidRPr="009A4A9F">
        <w:rPr>
          <w:rFonts w:eastAsia="仿宋_GB2312" w:hAnsi="仿宋_GB2312"/>
          <w:color w:val="000000" w:themeColor="text1"/>
          <w:sz w:val="32"/>
          <w:szCs w:val="32"/>
        </w:rPr>
        <w:t>公厕内应设置一般照明，优先采用</w:t>
      </w:r>
      <w:r w:rsidRPr="009A4A9F">
        <w:rPr>
          <w:rFonts w:eastAsia="仿宋_GB2312"/>
          <w:color w:val="000000" w:themeColor="text1"/>
          <w:sz w:val="32"/>
          <w:szCs w:val="32"/>
        </w:rPr>
        <w:t>LED</w:t>
      </w:r>
      <w:r w:rsidRPr="009A4A9F">
        <w:rPr>
          <w:rFonts w:eastAsia="仿宋_GB2312" w:hAnsi="仿宋_GB2312"/>
          <w:color w:val="000000" w:themeColor="text1"/>
          <w:sz w:val="32"/>
          <w:szCs w:val="32"/>
        </w:rPr>
        <w:t>光源，照度标准大于</w:t>
      </w:r>
      <w:r w:rsidRPr="009A4A9F">
        <w:rPr>
          <w:rFonts w:eastAsia="仿宋_GB2312"/>
          <w:color w:val="000000" w:themeColor="text1"/>
          <w:sz w:val="32"/>
          <w:szCs w:val="32"/>
        </w:rPr>
        <w:t>100</w:t>
      </w:r>
      <w:r w:rsidRPr="009A4A9F">
        <w:rPr>
          <w:rFonts w:eastAsia="仿宋_GB2312" w:hAnsi="仿宋_GB2312"/>
          <w:color w:val="000000" w:themeColor="text1"/>
          <w:sz w:val="32"/>
          <w:szCs w:val="32"/>
        </w:rPr>
        <w:t>流明；</w:t>
      </w:r>
    </w:p>
    <w:p w14:paraId="7864C3C1"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11. </w:t>
      </w:r>
      <w:r w:rsidRPr="009A4A9F">
        <w:rPr>
          <w:rFonts w:eastAsia="仿宋_GB2312" w:hAnsi="仿宋_GB2312"/>
          <w:color w:val="000000" w:themeColor="text1"/>
          <w:sz w:val="32"/>
          <w:szCs w:val="32"/>
        </w:rPr>
        <w:t>应设置无障碍厕位或无障碍专用厕所间；</w:t>
      </w:r>
    </w:p>
    <w:p w14:paraId="4CB6C0EB"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12. </w:t>
      </w:r>
      <w:r w:rsidRPr="009A4A9F">
        <w:rPr>
          <w:rFonts w:eastAsia="仿宋_GB2312" w:hAnsi="仿宋_GB2312"/>
          <w:color w:val="000000" w:themeColor="text1"/>
          <w:sz w:val="32"/>
          <w:szCs w:val="32"/>
        </w:rPr>
        <w:t>应通风良好，并配置除臭设备，设备指具有对公厕臭味有处理效果并形成合理气流组织的通风设备或系统；</w:t>
      </w:r>
    </w:p>
    <w:p w14:paraId="1A13D050"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13. </w:t>
      </w:r>
      <w:r w:rsidRPr="009A4A9F">
        <w:rPr>
          <w:rFonts w:eastAsia="仿宋_GB2312" w:hAnsi="仿宋_GB2312"/>
          <w:color w:val="000000" w:themeColor="text1"/>
          <w:sz w:val="32"/>
          <w:szCs w:val="32"/>
        </w:rPr>
        <w:t>农村公厕排水应采用管道收集方式，并最终排入市政污水管网或农村污水处理系统，不具备条件接入时，应制定污水及化粪池污泥的异地处置措施。</w:t>
      </w:r>
    </w:p>
    <w:p w14:paraId="052B57D8" w14:textId="77777777" w:rsidR="0013778A" w:rsidRPr="009A4A9F" w:rsidRDefault="0013778A"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r w:rsidRPr="009A4A9F">
        <w:rPr>
          <w:rFonts w:eastAsia="楷体_GB2312"/>
          <w:b/>
          <w:bCs/>
          <w:color w:val="000000" w:themeColor="text1"/>
          <w:sz w:val="32"/>
          <w:szCs w:val="32"/>
        </w:rPr>
        <w:t>（三）管理服务</w:t>
      </w:r>
    </w:p>
    <w:p w14:paraId="6AD5B795"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lastRenderedPageBreak/>
        <w:t xml:space="preserve">1. </w:t>
      </w:r>
      <w:r w:rsidRPr="009A4A9F">
        <w:rPr>
          <w:rFonts w:eastAsia="仿宋_GB2312" w:hAnsi="仿宋_GB2312"/>
          <w:color w:val="000000" w:themeColor="text1"/>
          <w:sz w:val="32"/>
          <w:szCs w:val="32"/>
        </w:rPr>
        <w:t>应有醒目而规范的男女厕所标志和指向牌；</w:t>
      </w:r>
    </w:p>
    <w:p w14:paraId="23F0BF39"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2. </w:t>
      </w:r>
      <w:r w:rsidRPr="009A4A9F">
        <w:rPr>
          <w:rFonts w:eastAsia="仿宋_GB2312" w:hAnsi="仿宋_GB2312"/>
          <w:color w:val="000000" w:themeColor="text1"/>
          <w:sz w:val="32"/>
          <w:szCs w:val="32"/>
        </w:rPr>
        <w:t>应在公厕明显位置设置文明如厕提醒，管理责任制度，分管负责人、保洁员姓名，监督投诉电话等；</w:t>
      </w:r>
    </w:p>
    <w:p w14:paraId="65E4BD5B"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3. </w:t>
      </w:r>
      <w:r w:rsidRPr="009A4A9F">
        <w:rPr>
          <w:rFonts w:eastAsia="仿宋_GB2312" w:hAnsi="仿宋_GB2312"/>
          <w:color w:val="000000" w:themeColor="text1"/>
          <w:sz w:val="32"/>
          <w:szCs w:val="32"/>
        </w:rPr>
        <w:t>厕所周边环境整洁，无垃圾、粪便、污水等污物；</w:t>
      </w:r>
    </w:p>
    <w:p w14:paraId="1341291F"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4. </w:t>
      </w:r>
      <w:r w:rsidRPr="009A4A9F">
        <w:rPr>
          <w:rFonts w:eastAsia="仿宋_GB2312" w:hAnsi="仿宋_GB2312"/>
          <w:color w:val="000000" w:themeColor="text1"/>
          <w:sz w:val="32"/>
          <w:szCs w:val="32"/>
        </w:rPr>
        <w:t>厕所内部干净、无异味，墙壁、天花板、门窗、隔断板整洁，无乱写乱画、无污迹，垃圾桶应适时清理；</w:t>
      </w:r>
    </w:p>
    <w:p w14:paraId="45D354AA"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5. </w:t>
      </w:r>
      <w:r w:rsidRPr="009A4A9F">
        <w:rPr>
          <w:rFonts w:eastAsia="仿宋_GB2312" w:hAnsi="仿宋_GB2312"/>
          <w:color w:val="000000" w:themeColor="text1"/>
          <w:sz w:val="32"/>
          <w:szCs w:val="32"/>
        </w:rPr>
        <w:t>厕所内设施完好，正常使用；</w:t>
      </w:r>
    </w:p>
    <w:p w14:paraId="5763E5C2"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 xml:space="preserve">6. </w:t>
      </w:r>
      <w:r w:rsidRPr="009A4A9F">
        <w:rPr>
          <w:rFonts w:eastAsia="仿宋_GB2312" w:hAnsi="仿宋_GB2312"/>
          <w:color w:val="000000" w:themeColor="text1"/>
          <w:sz w:val="32"/>
          <w:szCs w:val="32"/>
        </w:rPr>
        <w:t>管理间工具间整洁有序。</w:t>
      </w:r>
    </w:p>
    <w:p w14:paraId="2E7221D0" w14:textId="77777777" w:rsidR="0013778A" w:rsidRPr="009A4A9F" w:rsidRDefault="0013778A"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三、补助标准</w:t>
      </w:r>
    </w:p>
    <w:p w14:paraId="6B87F656"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仿宋_GB2312" w:hAnsi="仿宋_GB2312"/>
          <w:color w:val="000000" w:themeColor="text1"/>
          <w:sz w:val="32"/>
          <w:szCs w:val="32"/>
        </w:rPr>
        <w:t>市级根据年度建设计划，对新改扩建农村公厕进行资金奖补，对符合要求的新改扩建农村公厕且投资总额</w:t>
      </w:r>
      <w:r w:rsidRPr="009A4A9F">
        <w:rPr>
          <w:rFonts w:eastAsia="仿宋_GB2312"/>
          <w:color w:val="000000" w:themeColor="text1"/>
          <w:sz w:val="32"/>
          <w:szCs w:val="32"/>
        </w:rPr>
        <w:t>10</w:t>
      </w:r>
      <w:r w:rsidRPr="009A4A9F">
        <w:rPr>
          <w:rFonts w:eastAsia="仿宋_GB2312" w:hAnsi="仿宋_GB2312"/>
          <w:color w:val="000000" w:themeColor="text1"/>
          <w:sz w:val="32"/>
          <w:szCs w:val="32"/>
        </w:rPr>
        <w:t>万元（含）以上的，每座奖补</w:t>
      </w:r>
      <w:bookmarkStart w:id="57" w:name="OLE_LINK18"/>
      <w:bookmarkStart w:id="58" w:name="OLE_LINK23"/>
      <w:r w:rsidR="0070017A" w:rsidRPr="009A4A9F">
        <w:rPr>
          <w:rFonts w:eastAsia="仿宋_GB2312" w:hAnsi="仿宋_GB2312"/>
          <w:color w:val="000000" w:themeColor="text1"/>
          <w:sz w:val="32"/>
          <w:szCs w:val="32"/>
        </w:rPr>
        <w:t>不超过</w:t>
      </w:r>
      <w:bookmarkEnd w:id="57"/>
      <w:bookmarkEnd w:id="58"/>
      <w:r w:rsidRPr="009A4A9F">
        <w:rPr>
          <w:rFonts w:eastAsia="仿宋_GB2312"/>
          <w:color w:val="000000" w:themeColor="text1"/>
          <w:sz w:val="32"/>
          <w:szCs w:val="32"/>
        </w:rPr>
        <w:t>2</w:t>
      </w:r>
      <w:r w:rsidRPr="009A4A9F">
        <w:rPr>
          <w:rFonts w:eastAsia="仿宋_GB2312" w:hAnsi="仿宋_GB2312"/>
          <w:color w:val="000000" w:themeColor="text1"/>
          <w:sz w:val="32"/>
          <w:szCs w:val="32"/>
        </w:rPr>
        <w:t>万元；对达到市级农村公厕示范标准且投资总额</w:t>
      </w:r>
      <w:r w:rsidRPr="009A4A9F">
        <w:rPr>
          <w:rFonts w:eastAsia="仿宋_GB2312"/>
          <w:color w:val="000000" w:themeColor="text1"/>
          <w:sz w:val="32"/>
          <w:szCs w:val="32"/>
        </w:rPr>
        <w:t>20</w:t>
      </w:r>
      <w:r w:rsidRPr="009A4A9F">
        <w:rPr>
          <w:rFonts w:eastAsia="仿宋_GB2312" w:hAnsi="仿宋_GB2312"/>
          <w:color w:val="000000" w:themeColor="text1"/>
          <w:sz w:val="32"/>
          <w:szCs w:val="32"/>
        </w:rPr>
        <w:t>万元（含）以上的，每座奖补</w:t>
      </w:r>
      <w:r w:rsidR="0070017A" w:rsidRPr="009A4A9F">
        <w:rPr>
          <w:rFonts w:eastAsia="仿宋_GB2312" w:hAnsi="仿宋_GB2312"/>
          <w:color w:val="000000" w:themeColor="text1"/>
          <w:sz w:val="32"/>
          <w:szCs w:val="32"/>
        </w:rPr>
        <w:t>不超过</w:t>
      </w:r>
      <w:r w:rsidRPr="009A4A9F">
        <w:rPr>
          <w:rFonts w:eastAsia="仿宋_GB2312"/>
          <w:color w:val="000000" w:themeColor="text1"/>
          <w:sz w:val="32"/>
          <w:szCs w:val="32"/>
        </w:rPr>
        <w:t>5</w:t>
      </w:r>
      <w:r w:rsidRPr="009A4A9F">
        <w:rPr>
          <w:rFonts w:eastAsia="仿宋_GB2312" w:hAnsi="仿宋_GB2312"/>
          <w:color w:val="000000" w:themeColor="text1"/>
          <w:sz w:val="32"/>
          <w:szCs w:val="32"/>
        </w:rPr>
        <w:t>万元。各辖（市）区财政统筹安排，明确资金渠道，有条件的地区可设立农村公厕专项引导资金，采取辖（市）区补一点，各镇（街道）自筹一点的方式落实资金，为农村公厕建设工程的推进提供强有力的资金保障。</w:t>
      </w:r>
    </w:p>
    <w:p w14:paraId="5A022FE9" w14:textId="77777777" w:rsidR="0013778A" w:rsidRPr="009A4A9F" w:rsidRDefault="0013778A"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四、申报审核</w:t>
      </w:r>
    </w:p>
    <w:p w14:paraId="20F4E26D"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bCs/>
          <w:color w:val="000000" w:themeColor="text1"/>
          <w:sz w:val="32"/>
          <w:szCs w:val="32"/>
        </w:rPr>
        <w:t>1</w:t>
      </w:r>
      <w:r w:rsidR="00D7003A" w:rsidRPr="009A4A9F">
        <w:rPr>
          <w:rFonts w:eastAsia="楷体_GB2312" w:hint="eastAsia"/>
          <w:b/>
          <w:bCs/>
          <w:color w:val="000000" w:themeColor="text1"/>
          <w:sz w:val="32"/>
          <w:szCs w:val="32"/>
        </w:rPr>
        <w:t xml:space="preserve">. </w:t>
      </w:r>
      <w:r w:rsidRPr="009A4A9F">
        <w:rPr>
          <w:rFonts w:eastAsia="楷体_GB2312"/>
          <w:b/>
          <w:bCs/>
          <w:color w:val="000000" w:themeColor="text1"/>
          <w:sz w:val="32"/>
          <w:szCs w:val="32"/>
        </w:rPr>
        <w:t>申报方式。</w:t>
      </w:r>
      <w:r w:rsidRPr="009A4A9F">
        <w:rPr>
          <w:rFonts w:eastAsia="仿宋_GB2312"/>
          <w:color w:val="000000" w:themeColor="text1"/>
          <w:sz w:val="32"/>
          <w:szCs w:val="32"/>
        </w:rPr>
        <w:t>202</w:t>
      </w:r>
      <w:r w:rsidR="00402A61" w:rsidRPr="009A4A9F">
        <w:rPr>
          <w:rFonts w:eastAsia="仿宋_GB2312"/>
          <w:color w:val="000000" w:themeColor="text1"/>
          <w:sz w:val="32"/>
          <w:szCs w:val="32"/>
        </w:rPr>
        <w:t>5</w:t>
      </w:r>
      <w:r w:rsidRPr="009A4A9F">
        <w:rPr>
          <w:rFonts w:eastAsia="仿宋_GB2312"/>
          <w:color w:val="000000" w:themeColor="text1"/>
          <w:sz w:val="32"/>
          <w:szCs w:val="32"/>
        </w:rPr>
        <w:t>年</w:t>
      </w:r>
      <w:r w:rsidR="00402A61" w:rsidRPr="009A4A9F">
        <w:rPr>
          <w:rFonts w:eastAsia="仿宋_GB2312"/>
          <w:color w:val="000000" w:themeColor="text1"/>
          <w:sz w:val="32"/>
          <w:szCs w:val="32"/>
        </w:rPr>
        <w:t>2</w:t>
      </w:r>
      <w:r w:rsidRPr="009A4A9F">
        <w:rPr>
          <w:rFonts w:eastAsia="仿宋_GB2312"/>
          <w:color w:val="000000" w:themeColor="text1"/>
          <w:sz w:val="32"/>
          <w:szCs w:val="32"/>
        </w:rPr>
        <w:t>月底前，在镇、村自主申报的基础上，各辖（市）区农业农村部门摸排形成建设计划，报送市委农村工作领导小组办公室。</w:t>
      </w:r>
    </w:p>
    <w:p w14:paraId="6D9F2ED6"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bCs/>
          <w:color w:val="000000" w:themeColor="text1"/>
          <w:sz w:val="32"/>
          <w:szCs w:val="32"/>
        </w:rPr>
        <w:t>2</w:t>
      </w:r>
      <w:r w:rsidR="00D7003A" w:rsidRPr="009A4A9F">
        <w:rPr>
          <w:rFonts w:eastAsia="楷体_GB2312" w:hint="eastAsia"/>
          <w:b/>
          <w:bCs/>
          <w:color w:val="000000" w:themeColor="text1"/>
          <w:sz w:val="32"/>
          <w:szCs w:val="32"/>
        </w:rPr>
        <w:t xml:space="preserve">. </w:t>
      </w:r>
      <w:r w:rsidRPr="009A4A9F">
        <w:rPr>
          <w:rFonts w:eastAsia="楷体_GB2312"/>
          <w:b/>
          <w:bCs/>
          <w:color w:val="000000" w:themeColor="text1"/>
          <w:sz w:val="32"/>
          <w:szCs w:val="32"/>
        </w:rPr>
        <w:t>申报材料。</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11</w:t>
      </w:r>
      <w:r w:rsidRPr="009A4A9F">
        <w:rPr>
          <w:rFonts w:eastAsia="仿宋_GB2312"/>
          <w:color w:val="000000" w:themeColor="text1"/>
          <w:sz w:val="32"/>
          <w:szCs w:val="32"/>
        </w:rPr>
        <w:t>月底前各地农业农村部门组织开展</w:t>
      </w:r>
      <w:r w:rsidRPr="009A4A9F">
        <w:rPr>
          <w:rFonts w:eastAsia="仿宋_GB2312"/>
          <w:color w:val="000000" w:themeColor="text1"/>
          <w:sz w:val="32"/>
          <w:szCs w:val="32"/>
        </w:rPr>
        <w:lastRenderedPageBreak/>
        <w:t>审核验收，汇总当年度农村公厕建设档案明细表报市财政局、农业农村局备案。</w:t>
      </w:r>
    </w:p>
    <w:p w14:paraId="0ED4AD46"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bCs/>
          <w:color w:val="000000" w:themeColor="text1"/>
          <w:sz w:val="32"/>
          <w:szCs w:val="32"/>
        </w:rPr>
      </w:pPr>
      <w:r w:rsidRPr="009A4A9F">
        <w:rPr>
          <w:rFonts w:eastAsia="楷体_GB2312"/>
          <w:b/>
          <w:bCs/>
          <w:color w:val="000000" w:themeColor="text1"/>
          <w:sz w:val="32"/>
          <w:szCs w:val="32"/>
        </w:rPr>
        <w:t>3</w:t>
      </w:r>
      <w:r w:rsidR="00D7003A" w:rsidRPr="009A4A9F">
        <w:rPr>
          <w:rFonts w:eastAsia="楷体_GB2312" w:hint="eastAsia"/>
          <w:b/>
          <w:bCs/>
          <w:color w:val="000000" w:themeColor="text1"/>
          <w:sz w:val="32"/>
          <w:szCs w:val="32"/>
        </w:rPr>
        <w:t xml:space="preserve">. </w:t>
      </w:r>
      <w:r w:rsidRPr="009A4A9F">
        <w:rPr>
          <w:rFonts w:eastAsia="楷体_GB2312"/>
          <w:b/>
          <w:bCs/>
          <w:color w:val="000000" w:themeColor="text1"/>
          <w:sz w:val="32"/>
          <w:szCs w:val="32"/>
        </w:rPr>
        <w:t>评价审核。</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12</w:t>
      </w:r>
      <w:r w:rsidRPr="009A4A9F">
        <w:rPr>
          <w:rFonts w:eastAsia="仿宋_GB2312"/>
          <w:color w:val="000000" w:themeColor="text1"/>
          <w:sz w:val="32"/>
          <w:szCs w:val="32"/>
        </w:rPr>
        <w:t>月底前，市农业农村局通过现场核查、查阅台帐资料、第三方评估等形式，对年度新改扩建农村公厕进行市级抽查评价。</w:t>
      </w:r>
    </w:p>
    <w:p w14:paraId="10080EB4" w14:textId="77777777" w:rsidR="0013778A" w:rsidRPr="009A4A9F" w:rsidRDefault="0013778A" w:rsidP="00185B7B">
      <w:pPr>
        <w:overflowPunct w:val="0"/>
        <w:autoSpaceDE w:val="0"/>
        <w:autoSpaceDN w:val="0"/>
        <w:adjustRightInd w:val="0"/>
        <w:snapToGrid w:val="0"/>
        <w:spacing w:line="570" w:lineRule="exact"/>
        <w:ind w:firstLine="641"/>
        <w:rPr>
          <w:rFonts w:eastAsia="黑体" w:hAnsi="黑体" w:hint="eastAsia"/>
          <w:bCs/>
          <w:color w:val="000000" w:themeColor="text1"/>
          <w:sz w:val="32"/>
          <w:szCs w:val="32"/>
        </w:rPr>
      </w:pPr>
      <w:r w:rsidRPr="009A4A9F">
        <w:rPr>
          <w:rFonts w:eastAsia="黑体" w:hAnsi="黑体"/>
          <w:bCs/>
          <w:color w:val="000000" w:themeColor="text1"/>
          <w:sz w:val="32"/>
          <w:szCs w:val="32"/>
        </w:rPr>
        <w:t>五、有关要求</w:t>
      </w:r>
    </w:p>
    <w:p w14:paraId="2028D2AE" w14:textId="77777777" w:rsidR="0013778A" w:rsidRPr="009A4A9F" w:rsidRDefault="0013778A"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r w:rsidRPr="009A4A9F">
        <w:rPr>
          <w:rFonts w:eastAsia="楷体_GB2312"/>
          <w:b/>
          <w:bCs/>
          <w:color w:val="000000" w:themeColor="text1"/>
          <w:sz w:val="32"/>
          <w:szCs w:val="32"/>
        </w:rPr>
        <w:t>（一）科学选址，优化设计</w:t>
      </w:r>
    </w:p>
    <w:p w14:paraId="59271508"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hAnsi="仿宋_GB2312"/>
          <w:color w:val="000000" w:themeColor="text1"/>
          <w:sz w:val="32"/>
          <w:szCs w:val="32"/>
        </w:rPr>
        <w:t>各地要根据各自已有三类以上农村公厕的分布情况，结合村庄公共设施布局，科学合理设置年度新改扩建农村公厕的点位，加快推进老旧农村公厕改造提升，鼓励建设达到市级示范标准的农村公厕。新改扩建的农村公厕应当优化外形设计，使之与村庄整体风貌相符合。</w:t>
      </w:r>
    </w:p>
    <w:p w14:paraId="4B5EBA1C" w14:textId="77777777" w:rsidR="0013778A" w:rsidRPr="009A4A9F" w:rsidRDefault="0013778A"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r w:rsidRPr="009A4A9F">
        <w:rPr>
          <w:rFonts w:eastAsia="楷体_GB2312"/>
          <w:b/>
          <w:bCs/>
          <w:color w:val="000000" w:themeColor="text1"/>
          <w:sz w:val="32"/>
          <w:szCs w:val="32"/>
        </w:rPr>
        <w:t>（二）文明施工，保质保量</w:t>
      </w:r>
    </w:p>
    <w:p w14:paraId="0C1694B9"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hAnsi="仿宋_GB2312"/>
          <w:color w:val="000000" w:themeColor="text1"/>
          <w:sz w:val="32"/>
          <w:szCs w:val="32"/>
        </w:rPr>
        <w:t>农村公厕在施工过程中，要严格按照安全文明施工的相关要求进行实施，如现场设置封闭式围挡、设置安全警示标志、有序堆放建筑材料、加强施工人员安全教育等。同时建立相应的服务管理长效机制。</w:t>
      </w:r>
    </w:p>
    <w:p w14:paraId="59543ACC" w14:textId="77777777" w:rsidR="0013778A" w:rsidRPr="009A4A9F" w:rsidRDefault="0013778A" w:rsidP="00185B7B">
      <w:pPr>
        <w:overflowPunct w:val="0"/>
        <w:autoSpaceDE w:val="0"/>
        <w:autoSpaceDN w:val="0"/>
        <w:adjustRightInd w:val="0"/>
        <w:snapToGrid w:val="0"/>
        <w:spacing w:line="570" w:lineRule="exact"/>
        <w:ind w:firstLine="641"/>
        <w:rPr>
          <w:rFonts w:eastAsia="楷体_GB2312"/>
          <w:b/>
          <w:bCs/>
          <w:color w:val="000000" w:themeColor="text1"/>
          <w:sz w:val="32"/>
          <w:szCs w:val="32"/>
        </w:rPr>
      </w:pPr>
      <w:r w:rsidRPr="009A4A9F">
        <w:rPr>
          <w:rFonts w:eastAsia="楷体_GB2312"/>
          <w:b/>
          <w:bCs/>
          <w:color w:val="000000" w:themeColor="text1"/>
          <w:sz w:val="32"/>
          <w:szCs w:val="32"/>
        </w:rPr>
        <w:t>（三）明确责任，严格管理</w:t>
      </w:r>
    </w:p>
    <w:p w14:paraId="0F6089CA"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hAnsi="仿宋_GB2312"/>
          <w:color w:val="000000" w:themeColor="text1"/>
          <w:sz w:val="32"/>
          <w:szCs w:val="32"/>
        </w:rPr>
        <w:t>各级农村公厕建设主管部门要加强对建设项目管理，镇（街道）、行政村（涉农社区）作为农村公厕建设管理的责任主体，负责本地农村公厕的新建、改造提升及日常管理工作；各地农业农村部门对新改扩建农村公厕建设进行全过程管理，严格审核验</w:t>
      </w:r>
      <w:r w:rsidRPr="009A4A9F">
        <w:rPr>
          <w:rFonts w:eastAsia="仿宋_GB2312" w:hAnsi="仿宋_GB2312"/>
          <w:color w:val="000000" w:themeColor="text1"/>
          <w:sz w:val="32"/>
          <w:szCs w:val="32"/>
        </w:rPr>
        <w:lastRenderedPageBreak/>
        <w:t>收，逐一现场查验和资料审核，加强农村公厕档案管理。</w:t>
      </w:r>
    </w:p>
    <w:p w14:paraId="0592D085" w14:textId="77777777" w:rsidR="0013778A" w:rsidRPr="009A4A9F" w:rsidRDefault="0013778A" w:rsidP="00185B7B">
      <w:pPr>
        <w:overflowPunct w:val="0"/>
        <w:autoSpaceDE w:val="0"/>
        <w:autoSpaceDN w:val="0"/>
        <w:adjustRightInd w:val="0"/>
        <w:snapToGrid w:val="0"/>
        <w:spacing w:line="570" w:lineRule="exact"/>
        <w:ind w:firstLine="641"/>
        <w:rPr>
          <w:rFonts w:eastAsia="楷体_GB2312"/>
          <w:b/>
          <w:color w:val="000000" w:themeColor="text1"/>
          <w:sz w:val="32"/>
          <w:szCs w:val="32"/>
        </w:rPr>
      </w:pPr>
      <w:r w:rsidRPr="009A4A9F">
        <w:rPr>
          <w:rFonts w:eastAsia="楷体_GB2312"/>
          <w:b/>
          <w:bCs/>
          <w:color w:val="000000" w:themeColor="text1"/>
          <w:sz w:val="32"/>
          <w:szCs w:val="32"/>
        </w:rPr>
        <w:t>（四）建管并重，长效运行</w:t>
      </w:r>
    </w:p>
    <w:p w14:paraId="6C563264"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hAnsi="仿宋_GB2312"/>
          <w:color w:val="000000" w:themeColor="text1"/>
          <w:sz w:val="32"/>
          <w:szCs w:val="32"/>
        </w:rPr>
        <w:t>对新建及提升改造后的农村公厕，各地要建立健全日常维护保洁长效机制，建立落实定岗定人定时保洁制度，公布公厕开放时间、监督单位、管理责任人和投诉电话等信息，保持农村公厕</w:t>
      </w:r>
      <w:r w:rsidRPr="009A4A9F">
        <w:rPr>
          <w:rFonts w:eastAsia="仿宋_GB2312"/>
          <w:color w:val="000000" w:themeColor="text1"/>
          <w:sz w:val="32"/>
          <w:szCs w:val="32"/>
        </w:rPr>
        <w:t>“</w:t>
      </w:r>
      <w:r w:rsidRPr="009A4A9F">
        <w:rPr>
          <w:rFonts w:eastAsia="仿宋_GB2312" w:hAnsi="仿宋_GB2312"/>
          <w:color w:val="000000" w:themeColor="text1"/>
          <w:sz w:val="32"/>
          <w:szCs w:val="32"/>
        </w:rPr>
        <w:t>四净两无两通一明</w:t>
      </w:r>
      <w:r w:rsidRPr="009A4A9F">
        <w:rPr>
          <w:rFonts w:eastAsia="仿宋_GB2312"/>
          <w:color w:val="000000" w:themeColor="text1"/>
          <w:sz w:val="32"/>
          <w:szCs w:val="32"/>
        </w:rPr>
        <w:t>”</w:t>
      </w:r>
      <w:r w:rsidRPr="009A4A9F">
        <w:rPr>
          <w:rFonts w:eastAsia="仿宋_GB2312" w:hAnsi="仿宋_GB2312"/>
          <w:color w:val="000000" w:themeColor="text1"/>
          <w:sz w:val="32"/>
          <w:szCs w:val="32"/>
        </w:rPr>
        <w:t>，即地面净、墙壁净、厕位净、周边净、无溢流、无臭味，水通、电通，灯明。</w:t>
      </w:r>
    </w:p>
    <w:p w14:paraId="17ECD38A" w14:textId="77777777" w:rsidR="0013778A" w:rsidRPr="009876E8" w:rsidRDefault="0013778A" w:rsidP="00185B7B">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14:paraId="737C0DED" w14:textId="77777777" w:rsidR="0013778A" w:rsidRPr="009A4A9F" w:rsidRDefault="0013778A" w:rsidP="00185B7B">
      <w:pPr>
        <w:overflowPunct w:val="0"/>
        <w:autoSpaceDE w:val="0"/>
        <w:autoSpaceDN w:val="0"/>
        <w:adjustRightInd w:val="0"/>
        <w:snapToGrid w:val="0"/>
        <w:spacing w:line="570" w:lineRule="exact"/>
        <w:ind w:firstLine="641"/>
        <w:rPr>
          <w:rFonts w:eastAsia="仿宋_GB2312"/>
          <w:color w:val="000000" w:themeColor="text1"/>
          <w:sz w:val="32"/>
          <w:szCs w:val="32"/>
        </w:rPr>
      </w:pPr>
    </w:p>
    <w:p w14:paraId="511464FD" w14:textId="77777777" w:rsidR="00D7003A" w:rsidRDefault="00D7003A"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78657B92"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1991DE79"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7005BB5D"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2601D8BC"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67472A3F"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387E68FA"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3721A1ED"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638D751C"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610A6920"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4840D72F"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697513B3" w14:textId="77777777" w:rsidR="00E0608E" w:rsidRDefault="00E0608E" w:rsidP="00D7003A">
      <w:pPr>
        <w:overflowPunct w:val="0"/>
        <w:autoSpaceDE w:val="0"/>
        <w:autoSpaceDN w:val="0"/>
        <w:adjustRightInd w:val="0"/>
        <w:snapToGrid w:val="0"/>
        <w:spacing w:line="570" w:lineRule="exact"/>
        <w:jc w:val="center"/>
        <w:rPr>
          <w:rFonts w:eastAsia="黑体" w:hAnsi="黑体"/>
          <w:color w:val="000000" w:themeColor="text1"/>
          <w:sz w:val="32"/>
          <w:szCs w:val="32"/>
        </w:rPr>
      </w:pPr>
    </w:p>
    <w:p w14:paraId="4B28773A" w14:textId="77777777" w:rsidR="00E0608E" w:rsidRPr="009A4A9F" w:rsidRDefault="00E0608E" w:rsidP="00D7003A">
      <w:pPr>
        <w:overflowPunct w:val="0"/>
        <w:autoSpaceDE w:val="0"/>
        <w:autoSpaceDN w:val="0"/>
        <w:adjustRightInd w:val="0"/>
        <w:snapToGrid w:val="0"/>
        <w:spacing w:line="570" w:lineRule="exact"/>
        <w:jc w:val="center"/>
        <w:rPr>
          <w:rFonts w:ascii="方正小标宋简体" w:eastAsia="方正小标宋简体" w:hint="eastAsia"/>
          <w:color w:val="000000" w:themeColor="text1"/>
          <w:sz w:val="44"/>
          <w:szCs w:val="44"/>
        </w:rPr>
      </w:pPr>
    </w:p>
    <w:p w14:paraId="16731F05" w14:textId="77777777" w:rsidR="00AF009E" w:rsidRPr="009A4A9F" w:rsidRDefault="00AF009E" w:rsidP="00D7003A">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r w:rsidRPr="009A4A9F">
        <w:rPr>
          <w:rFonts w:ascii="方正小标宋简体" w:eastAsia="方正小标宋简体" w:hint="eastAsia"/>
          <w:color w:val="000000" w:themeColor="text1"/>
          <w:sz w:val="44"/>
          <w:szCs w:val="44"/>
        </w:rPr>
        <w:lastRenderedPageBreak/>
        <w:t>常州市宜居宜业和美乡村</w:t>
      </w:r>
      <w:r w:rsidR="00C43C16" w:rsidRPr="009A4A9F">
        <w:rPr>
          <w:rFonts w:ascii="方正小标宋简体" w:eastAsia="方正小标宋简体" w:hint="eastAsia"/>
          <w:color w:val="000000" w:themeColor="text1"/>
          <w:sz w:val="44"/>
          <w:szCs w:val="44"/>
        </w:rPr>
        <w:t>建设</w:t>
      </w:r>
      <w:r w:rsidR="00742800" w:rsidRPr="009A4A9F">
        <w:rPr>
          <w:rFonts w:ascii="方正小标宋简体" w:eastAsia="方正小标宋简体" w:hint="eastAsia"/>
          <w:color w:val="000000" w:themeColor="text1"/>
          <w:sz w:val="44"/>
          <w:szCs w:val="44"/>
        </w:rPr>
        <w:t>项目</w:t>
      </w:r>
      <w:r w:rsidRPr="009A4A9F">
        <w:rPr>
          <w:rFonts w:ascii="方正小标宋简体" w:eastAsia="方正小标宋简体" w:hint="eastAsia"/>
          <w:color w:val="000000" w:themeColor="text1"/>
          <w:sz w:val="44"/>
          <w:szCs w:val="44"/>
        </w:rPr>
        <w:t>申报</w:t>
      </w:r>
      <w:r w:rsidR="00742800" w:rsidRPr="009A4A9F">
        <w:rPr>
          <w:rFonts w:ascii="方正小标宋简体" w:eastAsia="方正小标宋简体" w:hint="eastAsia"/>
          <w:color w:val="000000" w:themeColor="text1"/>
          <w:sz w:val="44"/>
          <w:szCs w:val="44"/>
        </w:rPr>
        <w:t>指南</w:t>
      </w:r>
    </w:p>
    <w:p w14:paraId="5979C5E0" w14:textId="77777777" w:rsidR="00AF009E" w:rsidRPr="009A4A9F" w:rsidRDefault="00AF009E" w:rsidP="00D7003A">
      <w:pPr>
        <w:overflowPunct w:val="0"/>
        <w:autoSpaceDE w:val="0"/>
        <w:autoSpaceDN w:val="0"/>
        <w:adjustRightInd w:val="0"/>
        <w:snapToGrid w:val="0"/>
        <w:spacing w:line="570" w:lineRule="exact"/>
        <w:jc w:val="center"/>
        <w:rPr>
          <w:rFonts w:ascii="方正小标宋简体" w:eastAsia="方正小标宋简体"/>
          <w:color w:val="000000" w:themeColor="text1"/>
          <w:sz w:val="44"/>
          <w:szCs w:val="44"/>
        </w:rPr>
      </w:pPr>
    </w:p>
    <w:p w14:paraId="2FA91205"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为深入贯彻落实习近平总书记关于浙江</w:t>
      </w:r>
      <w:r w:rsidRPr="009A4A9F">
        <w:rPr>
          <w:rFonts w:eastAsia="仿宋_GB2312"/>
          <w:color w:val="000000" w:themeColor="text1"/>
          <w:sz w:val="32"/>
          <w:szCs w:val="32"/>
        </w:rPr>
        <w:t>“</w:t>
      </w:r>
      <w:r w:rsidRPr="009A4A9F">
        <w:rPr>
          <w:rFonts w:eastAsia="仿宋_GB2312"/>
          <w:color w:val="000000" w:themeColor="text1"/>
          <w:sz w:val="32"/>
          <w:szCs w:val="32"/>
        </w:rPr>
        <w:t>千万工程</w:t>
      </w:r>
      <w:r w:rsidRPr="009A4A9F">
        <w:rPr>
          <w:rFonts w:eastAsia="仿宋_GB2312"/>
          <w:color w:val="000000" w:themeColor="text1"/>
          <w:sz w:val="32"/>
          <w:szCs w:val="32"/>
        </w:rPr>
        <w:t>”</w:t>
      </w:r>
      <w:r w:rsidRPr="009A4A9F">
        <w:rPr>
          <w:rFonts w:eastAsia="仿宋_GB2312"/>
          <w:color w:val="000000" w:themeColor="text1"/>
          <w:sz w:val="32"/>
          <w:szCs w:val="32"/>
        </w:rPr>
        <w:t>重要指示批示精神，学习运用</w:t>
      </w:r>
      <w:r w:rsidRPr="009A4A9F">
        <w:rPr>
          <w:rFonts w:eastAsia="仿宋_GB2312"/>
          <w:color w:val="000000" w:themeColor="text1"/>
          <w:sz w:val="32"/>
          <w:szCs w:val="32"/>
        </w:rPr>
        <w:t>“</w:t>
      </w:r>
      <w:r w:rsidRPr="009A4A9F">
        <w:rPr>
          <w:rFonts w:eastAsia="仿宋_GB2312"/>
          <w:color w:val="000000" w:themeColor="text1"/>
          <w:sz w:val="32"/>
          <w:szCs w:val="32"/>
        </w:rPr>
        <w:t>千万工程</w:t>
      </w:r>
      <w:r w:rsidRPr="009A4A9F">
        <w:rPr>
          <w:rFonts w:eastAsia="仿宋_GB2312"/>
          <w:color w:val="000000" w:themeColor="text1"/>
          <w:sz w:val="32"/>
          <w:szCs w:val="32"/>
        </w:rPr>
        <w:t>”</w:t>
      </w:r>
      <w:r w:rsidRPr="009A4A9F">
        <w:rPr>
          <w:rFonts w:eastAsia="仿宋_GB2312"/>
          <w:color w:val="000000" w:themeColor="text1"/>
          <w:sz w:val="32"/>
          <w:szCs w:val="32"/>
        </w:rPr>
        <w:t>经验，持续改善农村人居环境，着力建设宜居宜业和美乡村，根据江苏省委、省政府《关于学习运用</w:t>
      </w:r>
      <w:r w:rsidRPr="009A4A9F">
        <w:rPr>
          <w:rFonts w:eastAsia="仿宋_GB2312"/>
          <w:color w:val="000000" w:themeColor="text1"/>
          <w:sz w:val="32"/>
          <w:szCs w:val="32"/>
        </w:rPr>
        <w:t>“</w:t>
      </w:r>
      <w:r w:rsidRPr="009A4A9F">
        <w:rPr>
          <w:rFonts w:eastAsia="仿宋_GB2312"/>
          <w:color w:val="000000" w:themeColor="text1"/>
          <w:sz w:val="32"/>
          <w:szCs w:val="32"/>
        </w:rPr>
        <w:t>千万工程</w:t>
      </w:r>
      <w:r w:rsidRPr="009A4A9F">
        <w:rPr>
          <w:rFonts w:eastAsia="仿宋_GB2312"/>
          <w:color w:val="000000" w:themeColor="text1"/>
          <w:sz w:val="32"/>
          <w:szCs w:val="32"/>
        </w:rPr>
        <w:t>”</w:t>
      </w:r>
      <w:r w:rsidRPr="009A4A9F">
        <w:rPr>
          <w:rFonts w:eastAsia="仿宋_GB2312"/>
          <w:color w:val="000000" w:themeColor="text1"/>
          <w:sz w:val="32"/>
          <w:szCs w:val="32"/>
        </w:rPr>
        <w:t>经验加快建设新时代鱼米之乡的意见》（苏发〔</w:t>
      </w:r>
      <w:r w:rsidRPr="009A4A9F">
        <w:rPr>
          <w:rFonts w:eastAsia="仿宋_GB2312"/>
          <w:color w:val="000000" w:themeColor="text1"/>
          <w:sz w:val="32"/>
          <w:szCs w:val="32"/>
        </w:rPr>
        <w:t>2023</w:t>
      </w:r>
      <w:r w:rsidRPr="009A4A9F">
        <w:rPr>
          <w:rFonts w:eastAsia="仿宋_GB2312"/>
          <w:color w:val="000000" w:themeColor="text1"/>
          <w:sz w:val="32"/>
          <w:szCs w:val="32"/>
        </w:rPr>
        <w:t>〕</w:t>
      </w:r>
      <w:r w:rsidRPr="009A4A9F">
        <w:rPr>
          <w:rFonts w:eastAsia="仿宋_GB2312"/>
          <w:color w:val="000000" w:themeColor="text1"/>
          <w:sz w:val="32"/>
          <w:szCs w:val="32"/>
        </w:rPr>
        <w:t>12</w:t>
      </w:r>
      <w:r w:rsidRPr="009A4A9F">
        <w:rPr>
          <w:rFonts w:eastAsia="仿宋_GB2312"/>
          <w:color w:val="000000" w:themeColor="text1"/>
          <w:sz w:val="32"/>
          <w:szCs w:val="32"/>
        </w:rPr>
        <w:t>号）和市委、市政府《关于学习运用</w:t>
      </w:r>
      <w:r w:rsidRPr="009A4A9F">
        <w:rPr>
          <w:rFonts w:eastAsia="仿宋_GB2312"/>
          <w:color w:val="000000" w:themeColor="text1"/>
          <w:sz w:val="32"/>
          <w:szCs w:val="32"/>
        </w:rPr>
        <w:t>“</w:t>
      </w:r>
      <w:r w:rsidRPr="009A4A9F">
        <w:rPr>
          <w:rFonts w:eastAsia="仿宋_GB2312"/>
          <w:color w:val="000000" w:themeColor="text1"/>
          <w:sz w:val="32"/>
          <w:szCs w:val="32"/>
        </w:rPr>
        <w:t>千万工程</w:t>
      </w:r>
      <w:r w:rsidRPr="009A4A9F">
        <w:rPr>
          <w:rFonts w:eastAsia="仿宋_GB2312"/>
          <w:color w:val="000000" w:themeColor="text1"/>
          <w:sz w:val="32"/>
          <w:szCs w:val="32"/>
        </w:rPr>
        <w:t>”</w:t>
      </w:r>
      <w:r w:rsidRPr="009A4A9F">
        <w:rPr>
          <w:rFonts w:eastAsia="仿宋_GB2312"/>
          <w:color w:val="000000" w:themeColor="text1"/>
          <w:sz w:val="32"/>
          <w:szCs w:val="32"/>
        </w:rPr>
        <w:t>经验高质量提升农村人居环境水平的行动方案》（常办发〔</w:t>
      </w:r>
      <w:r w:rsidRPr="009A4A9F">
        <w:rPr>
          <w:rFonts w:eastAsia="仿宋_GB2312"/>
          <w:color w:val="000000" w:themeColor="text1"/>
          <w:sz w:val="32"/>
          <w:szCs w:val="32"/>
        </w:rPr>
        <w:t>2023</w:t>
      </w:r>
      <w:r w:rsidRPr="009A4A9F">
        <w:rPr>
          <w:rFonts w:eastAsia="仿宋_GB2312"/>
          <w:color w:val="000000" w:themeColor="text1"/>
          <w:sz w:val="32"/>
          <w:szCs w:val="32"/>
        </w:rPr>
        <w:t>〕</w:t>
      </w:r>
      <w:r w:rsidRPr="009A4A9F">
        <w:rPr>
          <w:rFonts w:eastAsia="仿宋_GB2312"/>
          <w:color w:val="000000" w:themeColor="text1"/>
          <w:sz w:val="32"/>
          <w:szCs w:val="32"/>
        </w:rPr>
        <w:t>19</w:t>
      </w:r>
      <w:r w:rsidRPr="009A4A9F">
        <w:rPr>
          <w:rFonts w:eastAsia="仿宋_GB2312"/>
          <w:color w:val="000000" w:themeColor="text1"/>
          <w:sz w:val="32"/>
          <w:szCs w:val="32"/>
        </w:rPr>
        <w:t>号）等文件要求，现</w:t>
      </w:r>
      <w:r w:rsidR="001366C9" w:rsidRPr="009A4A9F">
        <w:rPr>
          <w:rFonts w:eastAsia="仿宋_GB2312"/>
          <w:color w:val="000000" w:themeColor="text1"/>
          <w:sz w:val="32"/>
          <w:szCs w:val="32"/>
        </w:rPr>
        <w:t>制定</w:t>
      </w:r>
      <w:r w:rsidRPr="009A4A9F">
        <w:rPr>
          <w:rFonts w:eastAsia="仿宋_GB2312"/>
          <w:color w:val="000000" w:themeColor="text1"/>
          <w:sz w:val="32"/>
          <w:szCs w:val="32"/>
        </w:rPr>
        <w:t>常州市宜居宜业和美乡村</w:t>
      </w:r>
      <w:r w:rsidR="001366C9" w:rsidRPr="009A4A9F">
        <w:rPr>
          <w:rFonts w:eastAsia="仿宋_GB2312"/>
          <w:color w:val="000000" w:themeColor="text1"/>
          <w:sz w:val="32"/>
          <w:szCs w:val="32"/>
        </w:rPr>
        <w:t>建设项目申报指南。</w:t>
      </w:r>
    </w:p>
    <w:p w14:paraId="04251606" w14:textId="77777777" w:rsidR="00AF009E" w:rsidRPr="009A4A9F" w:rsidRDefault="00AF009E" w:rsidP="00185B7B">
      <w:pPr>
        <w:overflowPunct w:val="0"/>
        <w:autoSpaceDE w:val="0"/>
        <w:autoSpaceDN w:val="0"/>
        <w:adjustRightInd w:val="0"/>
        <w:snapToGrid w:val="0"/>
        <w:spacing w:line="570" w:lineRule="exact"/>
        <w:ind w:firstLine="641"/>
        <w:rPr>
          <w:rFonts w:eastAsia="黑体"/>
          <w:color w:val="000000" w:themeColor="text1"/>
          <w:sz w:val="32"/>
          <w:szCs w:val="32"/>
        </w:rPr>
      </w:pPr>
      <w:r w:rsidRPr="009A4A9F">
        <w:rPr>
          <w:rFonts w:eastAsia="黑体" w:hAnsi="黑体"/>
          <w:color w:val="000000" w:themeColor="text1"/>
          <w:sz w:val="32"/>
          <w:szCs w:val="32"/>
        </w:rPr>
        <w:t>一、</w:t>
      </w:r>
      <w:r w:rsidR="00F145EC" w:rsidRPr="009A4A9F">
        <w:rPr>
          <w:rFonts w:eastAsia="黑体" w:hAnsi="黑体"/>
          <w:color w:val="000000" w:themeColor="text1"/>
          <w:sz w:val="32"/>
          <w:szCs w:val="32"/>
        </w:rPr>
        <w:t>重点支持方向</w:t>
      </w:r>
    </w:p>
    <w:p w14:paraId="1DCA8D3E" w14:textId="1369443C"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仿宋_GB2312"/>
          <w:color w:val="000000" w:themeColor="text1"/>
          <w:sz w:val="32"/>
          <w:szCs w:val="32"/>
        </w:rPr>
        <w:t>2025</w:t>
      </w:r>
      <w:r w:rsidRPr="009A4A9F">
        <w:rPr>
          <w:rFonts w:eastAsia="仿宋_GB2312"/>
          <w:color w:val="000000" w:themeColor="text1"/>
          <w:sz w:val="32"/>
          <w:szCs w:val="32"/>
        </w:rPr>
        <w:t>年计划认定宜居宜业和美乡村重点镇（街道）</w:t>
      </w:r>
      <w:r w:rsidRPr="009A4A9F">
        <w:rPr>
          <w:rFonts w:eastAsia="仿宋_GB2312"/>
          <w:color w:val="000000" w:themeColor="text1"/>
          <w:sz w:val="32"/>
          <w:szCs w:val="32"/>
        </w:rPr>
        <w:t>5</w:t>
      </w:r>
      <w:r w:rsidRPr="009A4A9F">
        <w:rPr>
          <w:rFonts w:eastAsia="仿宋_GB2312"/>
          <w:color w:val="000000" w:themeColor="text1"/>
          <w:sz w:val="32"/>
          <w:szCs w:val="32"/>
        </w:rPr>
        <w:t>个以上、重点村（社区）</w:t>
      </w:r>
      <w:r w:rsidRPr="009A4A9F">
        <w:rPr>
          <w:rFonts w:eastAsia="仿宋_GB2312"/>
          <w:color w:val="000000" w:themeColor="text1"/>
          <w:sz w:val="32"/>
          <w:szCs w:val="32"/>
        </w:rPr>
        <w:t>50</w:t>
      </w:r>
      <w:r w:rsidRPr="009A4A9F">
        <w:rPr>
          <w:rFonts w:eastAsia="仿宋_GB2312"/>
          <w:color w:val="000000" w:themeColor="text1"/>
          <w:sz w:val="32"/>
          <w:szCs w:val="32"/>
        </w:rPr>
        <w:t>个以上。市级宜居宜业和美乡村重点镇（街道）建设标准参照《常州市宜居宜业和美乡村重点镇（街道）建设评价指标体系》；市级宜居宜业和美乡村重点村（社区）建设标准参照《常州市宜居宜业和美乡村重点村（社区）建设评价指标体系》。</w:t>
      </w:r>
    </w:p>
    <w:p w14:paraId="7E994BAD" w14:textId="77777777" w:rsidR="00AF009E" w:rsidRPr="009A4A9F" w:rsidRDefault="00F145EC"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r w:rsidRPr="009A4A9F">
        <w:rPr>
          <w:rFonts w:eastAsia="黑体" w:hAnsi="黑体"/>
          <w:color w:val="000000" w:themeColor="text1"/>
          <w:sz w:val="32"/>
          <w:szCs w:val="32"/>
        </w:rPr>
        <w:t>二</w:t>
      </w:r>
      <w:r w:rsidR="00AF009E" w:rsidRPr="009A4A9F">
        <w:rPr>
          <w:rFonts w:eastAsia="黑体" w:hAnsi="黑体"/>
          <w:color w:val="000000" w:themeColor="text1"/>
          <w:sz w:val="32"/>
          <w:szCs w:val="32"/>
        </w:rPr>
        <w:t>、申报</w:t>
      </w:r>
      <w:r w:rsidR="00742800" w:rsidRPr="009A4A9F">
        <w:rPr>
          <w:rFonts w:eastAsia="黑体" w:hAnsi="黑体"/>
          <w:color w:val="000000" w:themeColor="text1"/>
          <w:sz w:val="32"/>
          <w:szCs w:val="32"/>
        </w:rPr>
        <w:t>管理</w:t>
      </w:r>
    </w:p>
    <w:p w14:paraId="59F928FA" w14:textId="322BD372"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 xml:space="preserve">1. </w:t>
      </w:r>
      <w:r w:rsidRPr="009A4A9F">
        <w:rPr>
          <w:rFonts w:eastAsia="楷体_GB2312"/>
          <w:b/>
          <w:color w:val="000000" w:themeColor="text1"/>
          <w:sz w:val="32"/>
          <w:szCs w:val="32"/>
        </w:rPr>
        <w:t>培育申报。</w:t>
      </w:r>
      <w:r w:rsidRPr="009A4A9F">
        <w:rPr>
          <w:rFonts w:eastAsia="仿宋_GB2312"/>
          <w:color w:val="000000" w:themeColor="text1"/>
          <w:sz w:val="32"/>
          <w:szCs w:val="32"/>
        </w:rPr>
        <w:t>2025</w:t>
      </w:r>
      <w:r w:rsidRPr="009A4A9F">
        <w:rPr>
          <w:rFonts w:eastAsia="仿宋_GB2312"/>
          <w:color w:val="000000" w:themeColor="text1"/>
          <w:sz w:val="32"/>
          <w:szCs w:val="32"/>
        </w:rPr>
        <w:t>年</w:t>
      </w:r>
      <w:r w:rsidR="00F145EC" w:rsidRPr="009A4A9F">
        <w:rPr>
          <w:rFonts w:eastAsia="仿宋_GB2312"/>
          <w:color w:val="000000" w:themeColor="text1"/>
          <w:sz w:val="32"/>
          <w:szCs w:val="32"/>
        </w:rPr>
        <w:t>2</w:t>
      </w:r>
      <w:r w:rsidRPr="009A4A9F">
        <w:rPr>
          <w:rFonts w:eastAsia="仿宋_GB2312"/>
          <w:color w:val="000000" w:themeColor="text1"/>
          <w:sz w:val="32"/>
          <w:szCs w:val="32"/>
        </w:rPr>
        <w:t>月底前，在镇（街道）、村（社区）自主申报的基础上，各辖市、区和常州经开区提出宜居宜业和美乡村重点镇（街道）、重点村（社区）建设年度计划，并提交宜居宜业和美乡村重点镇（街道）、重点村（社区）申报表，市委农</w:t>
      </w:r>
      <w:r w:rsidRPr="009A4A9F">
        <w:rPr>
          <w:rFonts w:eastAsia="仿宋_GB2312"/>
          <w:color w:val="000000" w:themeColor="text1"/>
          <w:sz w:val="32"/>
          <w:szCs w:val="32"/>
        </w:rPr>
        <w:lastRenderedPageBreak/>
        <w:t>办统筹宜居宜业和美镇（街道）、村（社区）建设计划。</w:t>
      </w:r>
    </w:p>
    <w:p w14:paraId="46A5E5D9"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 xml:space="preserve">2. </w:t>
      </w:r>
      <w:r w:rsidRPr="009A4A9F">
        <w:rPr>
          <w:rFonts w:eastAsia="楷体_GB2312"/>
          <w:b/>
          <w:color w:val="000000" w:themeColor="text1"/>
          <w:sz w:val="32"/>
          <w:szCs w:val="32"/>
        </w:rPr>
        <w:t>建设指导。</w:t>
      </w:r>
      <w:r w:rsidRPr="009A4A9F">
        <w:rPr>
          <w:rFonts w:eastAsia="仿宋_GB2312"/>
          <w:color w:val="000000" w:themeColor="text1"/>
          <w:sz w:val="32"/>
          <w:szCs w:val="32"/>
        </w:rPr>
        <w:t>各地主管部门组织所辖镇（街道）、村（社区）对照宜居宜业和美镇村建设评价指标开展建设，加强组织领导，制订建设计划，明确建设重点，有力有序推进。</w:t>
      </w:r>
    </w:p>
    <w:p w14:paraId="656F864E"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 xml:space="preserve">3. </w:t>
      </w:r>
      <w:r w:rsidRPr="009A4A9F">
        <w:rPr>
          <w:rFonts w:eastAsia="楷体_GB2312"/>
          <w:b/>
          <w:color w:val="000000" w:themeColor="text1"/>
          <w:sz w:val="32"/>
          <w:szCs w:val="32"/>
        </w:rPr>
        <w:t>逐级评价。</w:t>
      </w:r>
      <w:r w:rsidRPr="009A4A9F">
        <w:rPr>
          <w:rFonts w:eastAsia="仿宋_GB2312"/>
          <w:color w:val="000000" w:themeColor="text1"/>
          <w:sz w:val="32"/>
          <w:szCs w:val="32"/>
        </w:rPr>
        <w:t>2025</w:t>
      </w:r>
      <w:r w:rsidRPr="009A4A9F">
        <w:rPr>
          <w:rFonts w:eastAsia="仿宋_GB2312"/>
          <w:color w:val="000000" w:themeColor="text1"/>
          <w:sz w:val="32"/>
          <w:szCs w:val="32"/>
        </w:rPr>
        <w:t>年</w:t>
      </w:r>
      <w:r w:rsidRPr="009A4A9F">
        <w:rPr>
          <w:rFonts w:eastAsia="仿宋_GB2312"/>
          <w:color w:val="000000" w:themeColor="text1"/>
          <w:sz w:val="32"/>
          <w:szCs w:val="32"/>
        </w:rPr>
        <w:t>11</w:t>
      </w:r>
      <w:r w:rsidRPr="009A4A9F">
        <w:rPr>
          <w:rFonts w:eastAsia="仿宋_GB2312"/>
          <w:color w:val="000000" w:themeColor="text1"/>
          <w:sz w:val="32"/>
          <w:szCs w:val="32"/>
        </w:rPr>
        <w:t>月底前，通过现场核查、查阅资料、走访测评、第三方评估等形式，对年度培育的镇（街道）、村（社区）开展市级复核评价。</w:t>
      </w:r>
    </w:p>
    <w:p w14:paraId="02803B53"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 xml:space="preserve">4. </w:t>
      </w:r>
      <w:r w:rsidRPr="009A4A9F">
        <w:rPr>
          <w:rFonts w:eastAsia="楷体_GB2312"/>
          <w:b/>
          <w:color w:val="000000" w:themeColor="text1"/>
          <w:sz w:val="32"/>
          <w:szCs w:val="32"/>
        </w:rPr>
        <w:t>结果通报。</w:t>
      </w:r>
      <w:r w:rsidRPr="009A4A9F">
        <w:rPr>
          <w:rFonts w:eastAsia="仿宋_GB2312"/>
          <w:color w:val="000000" w:themeColor="text1"/>
          <w:sz w:val="32"/>
          <w:szCs w:val="32"/>
        </w:rPr>
        <w:t>根据评价结果，将符合宜居宜业和美乡村建设村求的镇（街道）、村（社区）名单报市委农村工作领导小组同意后，予以通报。</w:t>
      </w:r>
    </w:p>
    <w:p w14:paraId="0C70A297" w14:textId="77777777" w:rsidR="00AF009E" w:rsidRPr="009A4A9F" w:rsidRDefault="00F145EC"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r w:rsidRPr="009A4A9F">
        <w:rPr>
          <w:rFonts w:eastAsia="黑体" w:hAnsi="黑体"/>
          <w:color w:val="000000" w:themeColor="text1"/>
          <w:sz w:val="32"/>
          <w:szCs w:val="32"/>
        </w:rPr>
        <w:t>三</w:t>
      </w:r>
      <w:r w:rsidR="00AF009E" w:rsidRPr="009A4A9F">
        <w:rPr>
          <w:rFonts w:eastAsia="黑体" w:hAnsi="黑体"/>
          <w:color w:val="000000" w:themeColor="text1"/>
          <w:sz w:val="32"/>
          <w:szCs w:val="32"/>
        </w:rPr>
        <w:t>、</w:t>
      </w:r>
      <w:r w:rsidRPr="009A4A9F">
        <w:rPr>
          <w:rFonts w:eastAsia="黑体" w:hAnsi="黑体"/>
          <w:color w:val="000000" w:themeColor="text1"/>
          <w:sz w:val="32"/>
          <w:szCs w:val="32"/>
        </w:rPr>
        <w:t>支持标准</w:t>
      </w:r>
    </w:p>
    <w:p w14:paraId="581A409D"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snapToGrid w:val="0"/>
          <w:color w:val="000000" w:themeColor="text1"/>
          <w:spacing w:val="-6"/>
          <w:kern w:val="0"/>
          <w:sz w:val="32"/>
          <w:szCs w:val="32"/>
        </w:rPr>
      </w:pPr>
      <w:r w:rsidRPr="009A4A9F">
        <w:rPr>
          <w:rFonts w:eastAsia="仿宋_GB2312"/>
          <w:color w:val="000000" w:themeColor="text1"/>
          <w:kern w:val="0"/>
          <w:sz w:val="32"/>
          <w:szCs w:val="32"/>
        </w:rPr>
        <w:t>以地方投入为主，</w:t>
      </w:r>
      <w:r w:rsidRPr="009A4A9F">
        <w:rPr>
          <w:rFonts w:eastAsia="仿宋_GB2312"/>
          <w:color w:val="000000" w:themeColor="text1"/>
          <w:sz w:val="32"/>
          <w:szCs w:val="32"/>
        </w:rPr>
        <w:t>市级根据年度评价和通报结果，对认定的宜居宜业和美重点镇（街道）、重点村（社区）进行奖补，奖补金额不超过</w:t>
      </w:r>
      <w:r w:rsidR="00CB1A16" w:rsidRPr="009A4A9F">
        <w:rPr>
          <w:rFonts w:eastAsia="仿宋_GB2312"/>
          <w:color w:val="000000" w:themeColor="text1"/>
          <w:sz w:val="32"/>
          <w:szCs w:val="32"/>
        </w:rPr>
        <w:t>2023</w:t>
      </w:r>
      <w:r w:rsidR="00CB1A16" w:rsidRPr="009A4A9F">
        <w:rPr>
          <w:rFonts w:eastAsia="仿宋_GB2312"/>
          <w:color w:val="000000" w:themeColor="text1"/>
          <w:sz w:val="32"/>
          <w:szCs w:val="32"/>
        </w:rPr>
        <w:t>年以来</w:t>
      </w:r>
      <w:r w:rsidR="006516CE" w:rsidRPr="009A4A9F">
        <w:rPr>
          <w:rFonts w:eastAsia="仿宋_GB2312"/>
          <w:color w:val="000000" w:themeColor="text1"/>
          <w:sz w:val="32"/>
          <w:szCs w:val="32"/>
        </w:rPr>
        <w:t>新增</w:t>
      </w:r>
      <w:r w:rsidRPr="009A4A9F">
        <w:rPr>
          <w:rFonts w:eastAsia="仿宋_GB2312"/>
          <w:color w:val="000000" w:themeColor="text1"/>
          <w:sz w:val="32"/>
          <w:szCs w:val="32"/>
        </w:rPr>
        <w:t>项目投入</w:t>
      </w:r>
      <w:r w:rsidR="006516CE" w:rsidRPr="009A4A9F">
        <w:rPr>
          <w:rFonts w:eastAsia="仿宋_GB2312" w:hint="eastAsia"/>
          <w:color w:val="000000" w:themeColor="text1"/>
          <w:sz w:val="32"/>
          <w:szCs w:val="32"/>
        </w:rPr>
        <w:t>审定价</w:t>
      </w:r>
      <w:r w:rsidRPr="009A4A9F">
        <w:rPr>
          <w:rFonts w:eastAsia="仿宋_GB2312"/>
          <w:color w:val="000000" w:themeColor="text1"/>
          <w:sz w:val="32"/>
          <w:szCs w:val="32"/>
        </w:rPr>
        <w:t>的</w:t>
      </w:r>
      <w:r w:rsidRPr="009A4A9F">
        <w:rPr>
          <w:rFonts w:eastAsia="仿宋_GB2312"/>
          <w:color w:val="000000" w:themeColor="text1"/>
          <w:sz w:val="32"/>
          <w:szCs w:val="32"/>
        </w:rPr>
        <w:t>35%</w:t>
      </w:r>
      <w:r w:rsidRPr="009A4A9F">
        <w:rPr>
          <w:rFonts w:eastAsia="仿宋_GB2312"/>
          <w:color w:val="000000" w:themeColor="text1"/>
          <w:sz w:val="32"/>
          <w:szCs w:val="32"/>
        </w:rPr>
        <w:t>，且分别不高于</w:t>
      </w:r>
      <w:r w:rsidRPr="009A4A9F">
        <w:rPr>
          <w:rFonts w:eastAsia="仿宋_GB2312"/>
          <w:color w:val="000000" w:themeColor="text1"/>
          <w:sz w:val="32"/>
          <w:szCs w:val="32"/>
        </w:rPr>
        <w:t>500</w:t>
      </w:r>
      <w:r w:rsidRPr="009A4A9F">
        <w:rPr>
          <w:rFonts w:eastAsia="仿宋_GB2312"/>
          <w:color w:val="000000" w:themeColor="text1"/>
          <w:sz w:val="32"/>
          <w:szCs w:val="32"/>
        </w:rPr>
        <w:t>万元</w:t>
      </w:r>
      <w:r w:rsidRPr="009A4A9F">
        <w:rPr>
          <w:rFonts w:eastAsia="仿宋_GB2312"/>
          <w:color w:val="000000" w:themeColor="text1"/>
          <w:sz w:val="32"/>
          <w:szCs w:val="32"/>
        </w:rPr>
        <w:t>/</w:t>
      </w:r>
      <w:r w:rsidRPr="009A4A9F">
        <w:rPr>
          <w:rFonts w:eastAsia="仿宋_GB2312"/>
          <w:color w:val="000000" w:themeColor="text1"/>
          <w:sz w:val="32"/>
          <w:szCs w:val="32"/>
        </w:rPr>
        <w:t>个、</w:t>
      </w:r>
      <w:r w:rsidRPr="009A4A9F">
        <w:rPr>
          <w:rFonts w:eastAsia="仿宋_GB2312"/>
          <w:color w:val="000000" w:themeColor="text1"/>
          <w:sz w:val="32"/>
          <w:szCs w:val="32"/>
        </w:rPr>
        <w:t>200</w:t>
      </w:r>
      <w:r w:rsidRPr="009A4A9F">
        <w:rPr>
          <w:rFonts w:eastAsia="仿宋_GB2312"/>
          <w:color w:val="000000" w:themeColor="text1"/>
          <w:sz w:val="32"/>
          <w:szCs w:val="32"/>
        </w:rPr>
        <w:t>万元</w:t>
      </w:r>
      <w:r w:rsidRPr="009A4A9F">
        <w:rPr>
          <w:rFonts w:eastAsia="仿宋_GB2312"/>
          <w:color w:val="000000" w:themeColor="text1"/>
          <w:sz w:val="32"/>
          <w:szCs w:val="32"/>
        </w:rPr>
        <w:t>/</w:t>
      </w:r>
      <w:r w:rsidRPr="009A4A9F">
        <w:rPr>
          <w:rFonts w:eastAsia="仿宋_GB2312"/>
          <w:color w:val="000000" w:themeColor="text1"/>
          <w:sz w:val="32"/>
          <w:szCs w:val="32"/>
        </w:rPr>
        <w:t>个，</w:t>
      </w:r>
      <w:r w:rsidR="00CB1A16" w:rsidRPr="009A4A9F">
        <w:rPr>
          <w:rFonts w:eastAsia="仿宋_GB2312"/>
          <w:color w:val="000000" w:themeColor="text1"/>
          <w:sz w:val="32"/>
          <w:szCs w:val="32"/>
        </w:rPr>
        <w:t>已享受市级其他财政奖补资金的项目不能重复奖补</w:t>
      </w:r>
      <w:r w:rsidRPr="009A4A9F">
        <w:rPr>
          <w:rFonts w:eastAsia="仿宋_GB2312"/>
          <w:color w:val="000000" w:themeColor="text1"/>
          <w:sz w:val="32"/>
          <w:szCs w:val="32"/>
        </w:rPr>
        <w:t>。</w:t>
      </w:r>
      <w:r w:rsidRPr="009A4A9F">
        <w:rPr>
          <w:rFonts w:eastAsia="仿宋_GB2312"/>
          <w:color w:val="000000" w:themeColor="text1"/>
          <w:kern w:val="0"/>
          <w:sz w:val="32"/>
          <w:szCs w:val="32"/>
        </w:rPr>
        <w:t>各级</w:t>
      </w:r>
      <w:r w:rsidRPr="009A4A9F">
        <w:rPr>
          <w:rFonts w:eastAsia="仿宋_GB2312"/>
          <w:color w:val="000000" w:themeColor="text1"/>
          <w:sz w:val="32"/>
          <w:szCs w:val="32"/>
        </w:rPr>
        <w:t>要创新投入机制、强化资金整合，加大对</w:t>
      </w:r>
      <w:r w:rsidRPr="009A4A9F">
        <w:rPr>
          <w:rFonts w:eastAsia="仿宋_GB2312"/>
          <w:snapToGrid w:val="0"/>
          <w:color w:val="000000" w:themeColor="text1"/>
          <w:spacing w:val="-6"/>
          <w:kern w:val="0"/>
          <w:sz w:val="32"/>
          <w:szCs w:val="32"/>
        </w:rPr>
        <w:t>宜居宜业和美镇村建设的财政投入，吸引各类社会资本广泛参与。</w:t>
      </w:r>
    </w:p>
    <w:p w14:paraId="022DBBFE" w14:textId="77777777" w:rsidR="00AF009E" w:rsidRPr="009A4A9F" w:rsidRDefault="00F145EC" w:rsidP="00185B7B">
      <w:pPr>
        <w:overflowPunct w:val="0"/>
        <w:autoSpaceDE w:val="0"/>
        <w:autoSpaceDN w:val="0"/>
        <w:adjustRightInd w:val="0"/>
        <w:snapToGrid w:val="0"/>
        <w:spacing w:line="570" w:lineRule="exact"/>
        <w:ind w:firstLine="641"/>
        <w:rPr>
          <w:rFonts w:eastAsia="黑体" w:hAnsi="黑体" w:hint="eastAsia"/>
          <w:color w:val="000000" w:themeColor="text1"/>
          <w:sz w:val="32"/>
          <w:szCs w:val="32"/>
        </w:rPr>
      </w:pPr>
      <w:r w:rsidRPr="009A4A9F">
        <w:rPr>
          <w:rFonts w:eastAsia="黑体" w:hAnsi="黑体"/>
          <w:color w:val="000000" w:themeColor="text1"/>
          <w:sz w:val="32"/>
          <w:szCs w:val="32"/>
        </w:rPr>
        <w:t>四</w:t>
      </w:r>
      <w:r w:rsidR="00AF009E" w:rsidRPr="009A4A9F">
        <w:rPr>
          <w:rFonts w:eastAsia="黑体" w:hAnsi="黑体"/>
          <w:color w:val="000000" w:themeColor="text1"/>
          <w:sz w:val="32"/>
          <w:szCs w:val="32"/>
        </w:rPr>
        <w:t>、其他要求</w:t>
      </w:r>
    </w:p>
    <w:p w14:paraId="2F91B838"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 xml:space="preserve">1. </w:t>
      </w:r>
      <w:r w:rsidRPr="009A4A9F">
        <w:rPr>
          <w:rFonts w:eastAsia="楷体_GB2312"/>
          <w:b/>
          <w:color w:val="000000" w:themeColor="text1"/>
          <w:sz w:val="32"/>
          <w:szCs w:val="32"/>
        </w:rPr>
        <w:t>全面对标建设。</w:t>
      </w:r>
      <w:r w:rsidRPr="009A4A9F">
        <w:rPr>
          <w:rFonts w:eastAsia="仿宋_GB2312"/>
          <w:color w:val="000000" w:themeColor="text1"/>
          <w:sz w:val="32"/>
          <w:szCs w:val="32"/>
        </w:rPr>
        <w:t>各地要以满足农民群众美好生活需要为导向，全面对照宜居宜业和美镇村建设评价指标体系要求，坚持因村施策、特质发展，补齐乡村建设短板、打通乡村发展堵点，高水平建设具有风貌之美、富庶之美、时代之美、人文之美的和</w:t>
      </w:r>
      <w:r w:rsidRPr="009A4A9F">
        <w:rPr>
          <w:rFonts w:eastAsia="仿宋_GB2312"/>
          <w:color w:val="000000" w:themeColor="text1"/>
          <w:sz w:val="32"/>
          <w:szCs w:val="32"/>
        </w:rPr>
        <w:lastRenderedPageBreak/>
        <w:t>美乡村。</w:t>
      </w:r>
    </w:p>
    <w:p w14:paraId="045517FD"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 xml:space="preserve">2. </w:t>
      </w:r>
      <w:r w:rsidRPr="009A4A9F">
        <w:rPr>
          <w:rFonts w:eastAsia="楷体_GB2312"/>
          <w:b/>
          <w:color w:val="000000" w:themeColor="text1"/>
          <w:sz w:val="32"/>
          <w:szCs w:val="32"/>
        </w:rPr>
        <w:t>注重联创联建。</w:t>
      </w:r>
      <w:r w:rsidRPr="009A4A9F">
        <w:rPr>
          <w:rFonts w:eastAsia="仿宋_GB2312"/>
          <w:color w:val="000000" w:themeColor="text1"/>
          <w:sz w:val="32"/>
          <w:szCs w:val="32"/>
        </w:rPr>
        <w:t>各地要强化片区化打造、组团式推进、带状型发展导向，结合乡村片区整治更新、人居环境整治提升、美丽庭院等创建工作，点线面推进和美镇村联建联创。加强和美镇村与美丽城镇、美丽田园、美丽生态廊道、美丽公路、幸福河湖统筹贯通，持续促进美丽生态、美丽经济、美好生活有机融合。</w:t>
      </w:r>
    </w:p>
    <w:p w14:paraId="4F85EEA5" w14:textId="77777777" w:rsidR="00AF009E" w:rsidRPr="009A4A9F" w:rsidRDefault="00AF009E" w:rsidP="00185B7B">
      <w:pPr>
        <w:overflowPunct w:val="0"/>
        <w:autoSpaceDE w:val="0"/>
        <w:autoSpaceDN w:val="0"/>
        <w:adjustRightInd w:val="0"/>
        <w:snapToGrid w:val="0"/>
        <w:spacing w:line="570" w:lineRule="exact"/>
        <w:ind w:firstLine="641"/>
        <w:rPr>
          <w:rFonts w:eastAsia="仿宋_GB2312"/>
          <w:color w:val="000000" w:themeColor="text1"/>
          <w:sz w:val="32"/>
          <w:szCs w:val="32"/>
        </w:rPr>
      </w:pPr>
      <w:r w:rsidRPr="009A4A9F">
        <w:rPr>
          <w:rFonts w:eastAsia="楷体_GB2312"/>
          <w:b/>
          <w:color w:val="000000" w:themeColor="text1"/>
          <w:sz w:val="32"/>
          <w:szCs w:val="32"/>
        </w:rPr>
        <w:t xml:space="preserve">3. </w:t>
      </w:r>
      <w:r w:rsidRPr="009A4A9F">
        <w:rPr>
          <w:rFonts w:eastAsia="楷体_GB2312"/>
          <w:b/>
          <w:color w:val="000000" w:themeColor="text1"/>
          <w:sz w:val="32"/>
          <w:szCs w:val="32"/>
        </w:rPr>
        <w:t>健全推进机制。</w:t>
      </w:r>
      <w:r w:rsidRPr="009A4A9F">
        <w:rPr>
          <w:rFonts w:eastAsia="仿宋_GB2312"/>
          <w:color w:val="000000" w:themeColor="text1"/>
          <w:sz w:val="32"/>
          <w:szCs w:val="32"/>
        </w:rPr>
        <w:t>各地要制定相应年度工作计划、专项推进方案、细化任务清单，配合省、市相关部门开展定期调度。要及时总结、宣传各地在和美镇村建设中的经验和做法，引领、带动面上建设工作，不断提升和美镇村建设水平。</w:t>
      </w:r>
    </w:p>
    <w:p w14:paraId="7FB9D38F" w14:textId="6A72BCEA" w:rsidR="00F03903" w:rsidRPr="009A4A9F" w:rsidRDefault="00F03903" w:rsidP="00270CE4">
      <w:pPr>
        <w:overflowPunct w:val="0"/>
        <w:autoSpaceDE w:val="0"/>
        <w:autoSpaceDN w:val="0"/>
        <w:adjustRightInd w:val="0"/>
        <w:snapToGrid w:val="0"/>
        <w:spacing w:line="570" w:lineRule="exact"/>
        <w:ind w:firstLine="641"/>
        <w:rPr>
          <w:rFonts w:eastAsia="仿宋_GB2312"/>
          <w:bCs/>
          <w:color w:val="000000" w:themeColor="text1"/>
          <w:sz w:val="32"/>
          <w:szCs w:val="32"/>
        </w:rPr>
      </w:pPr>
    </w:p>
    <w:sectPr w:rsidR="00F03903" w:rsidRPr="009A4A9F" w:rsidSect="00C64719">
      <w:type w:val="nextColumn"/>
      <w:pgSz w:w="11906" w:h="16838" w:code="9"/>
      <w:pgMar w:top="2098" w:right="1531" w:bottom="1985" w:left="1531" w:header="709" w:footer="1361" w:gutter="0"/>
      <w:cols w:space="720"/>
      <w:docGrid w:linePitch="574"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A20A" w14:textId="77777777" w:rsidR="00634343" w:rsidRDefault="00634343" w:rsidP="00D81DAA">
      <w:r>
        <w:separator/>
      </w:r>
    </w:p>
  </w:endnote>
  <w:endnote w:type="continuationSeparator" w:id="0">
    <w:p w14:paraId="03787576" w14:textId="77777777" w:rsidR="00634343" w:rsidRDefault="00634343" w:rsidP="00D8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2424085"/>
      <w:docPartObj>
        <w:docPartGallery w:val="Page Numbers (Bottom of Page)"/>
        <w:docPartUnique/>
      </w:docPartObj>
    </w:sdtPr>
    <w:sdtContent>
      <w:p w14:paraId="215CD081" w14:textId="77777777" w:rsidR="00A23388" w:rsidRPr="001C35C8" w:rsidRDefault="00A23388" w:rsidP="001C35C8">
        <w:pPr>
          <w:pStyle w:val="a7"/>
          <w:ind w:firstLine="280"/>
          <w:rPr>
            <w:sz w:val="28"/>
            <w:szCs w:val="28"/>
          </w:rPr>
        </w:pPr>
        <w:r>
          <w:rPr>
            <w:rFonts w:hint="eastAsia"/>
            <w:sz w:val="28"/>
            <w:szCs w:val="28"/>
          </w:rPr>
          <w:t>—</w:t>
        </w:r>
        <w:r>
          <w:rPr>
            <w:rFonts w:hint="eastAsia"/>
            <w:sz w:val="28"/>
            <w:szCs w:val="28"/>
          </w:rPr>
          <w:t xml:space="preserve"> </w:t>
        </w:r>
        <w:r w:rsidRPr="001C35C8">
          <w:rPr>
            <w:sz w:val="28"/>
            <w:szCs w:val="28"/>
          </w:rPr>
          <w:fldChar w:fldCharType="begin"/>
        </w:r>
        <w:r w:rsidRPr="001C35C8">
          <w:rPr>
            <w:sz w:val="28"/>
            <w:szCs w:val="28"/>
          </w:rPr>
          <w:instrText xml:space="preserve"> PAGE   \* MERGEFORMAT </w:instrText>
        </w:r>
        <w:r w:rsidRPr="001C35C8">
          <w:rPr>
            <w:sz w:val="28"/>
            <w:szCs w:val="28"/>
          </w:rPr>
          <w:fldChar w:fldCharType="separate"/>
        </w:r>
        <w:r w:rsidR="000B0EE5" w:rsidRPr="000B0EE5">
          <w:rPr>
            <w:noProof/>
            <w:sz w:val="28"/>
            <w:szCs w:val="28"/>
            <w:lang w:val="zh-CN"/>
          </w:rPr>
          <w:t>4</w:t>
        </w:r>
        <w:r w:rsidRPr="001C35C8">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5DFF" w14:textId="77777777" w:rsidR="00A23388" w:rsidRPr="001C35C8" w:rsidRDefault="00000000" w:rsidP="005F7F42">
    <w:pPr>
      <w:pStyle w:val="a7"/>
      <w:wordWrap w:val="0"/>
      <w:ind w:right="284"/>
      <w:jc w:val="right"/>
      <w:rPr>
        <w:sz w:val="28"/>
        <w:szCs w:val="28"/>
      </w:rPr>
    </w:pPr>
    <w:sdt>
      <w:sdtPr>
        <w:rPr>
          <w:sz w:val="28"/>
          <w:szCs w:val="28"/>
        </w:rPr>
        <w:id w:val="2424051"/>
        <w:docPartObj>
          <w:docPartGallery w:val="Page Numbers (Bottom of Page)"/>
          <w:docPartUnique/>
        </w:docPartObj>
      </w:sdtPr>
      <w:sdtContent>
        <w:r w:rsidR="00A23388">
          <w:rPr>
            <w:rFonts w:hint="eastAsia"/>
            <w:sz w:val="28"/>
            <w:szCs w:val="28"/>
          </w:rPr>
          <w:t>—</w:t>
        </w:r>
        <w:r w:rsidR="00A23388">
          <w:rPr>
            <w:rFonts w:hint="eastAsia"/>
            <w:sz w:val="28"/>
            <w:szCs w:val="28"/>
          </w:rPr>
          <w:t xml:space="preserve"> </w:t>
        </w:r>
        <w:r w:rsidR="00A23388" w:rsidRPr="001C35C8">
          <w:rPr>
            <w:sz w:val="28"/>
            <w:szCs w:val="28"/>
          </w:rPr>
          <w:fldChar w:fldCharType="begin"/>
        </w:r>
        <w:r w:rsidR="00A23388" w:rsidRPr="001C35C8">
          <w:rPr>
            <w:sz w:val="28"/>
            <w:szCs w:val="28"/>
          </w:rPr>
          <w:instrText xml:space="preserve"> PAGE   \* MERGEFORMAT </w:instrText>
        </w:r>
        <w:r w:rsidR="00A23388" w:rsidRPr="001C35C8">
          <w:rPr>
            <w:sz w:val="28"/>
            <w:szCs w:val="28"/>
          </w:rPr>
          <w:fldChar w:fldCharType="separate"/>
        </w:r>
        <w:r w:rsidR="000B0EE5" w:rsidRPr="000B0EE5">
          <w:rPr>
            <w:noProof/>
            <w:sz w:val="28"/>
            <w:szCs w:val="28"/>
            <w:lang w:val="zh-CN"/>
          </w:rPr>
          <w:t>3</w:t>
        </w:r>
        <w:r w:rsidR="00A23388" w:rsidRPr="001C35C8">
          <w:rPr>
            <w:sz w:val="28"/>
            <w:szCs w:val="28"/>
          </w:rPr>
          <w:fldChar w:fldCharType="end"/>
        </w:r>
        <w:r w:rsidR="00A23388">
          <w:rPr>
            <w:rFonts w:hint="eastAsia"/>
            <w:sz w:val="28"/>
            <w:szCs w:val="28"/>
          </w:rPr>
          <w:t xml:space="preserve"> </w:t>
        </w:r>
        <w:r w:rsidR="00A23388">
          <w:rPr>
            <w:rFonts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A6FD5" w14:textId="77777777" w:rsidR="00634343" w:rsidRDefault="00634343" w:rsidP="00D81DAA">
      <w:r>
        <w:separator/>
      </w:r>
    </w:p>
  </w:footnote>
  <w:footnote w:type="continuationSeparator" w:id="0">
    <w:p w14:paraId="120279EB" w14:textId="77777777" w:rsidR="00634343" w:rsidRDefault="00634343" w:rsidP="00D8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F52B" w14:textId="77777777" w:rsidR="00A23388" w:rsidRDefault="00A23388">
    <w:pPr>
      <w:pStyle w:val="a5"/>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AC93" w14:textId="77777777" w:rsidR="00A23388" w:rsidRDefault="00A23388">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777C0F"/>
    <w:multiLevelType w:val="singleLevel"/>
    <w:tmpl w:val="93777C0F"/>
    <w:lvl w:ilvl="0">
      <w:start w:val="1"/>
      <w:numFmt w:val="chineseCounting"/>
      <w:suff w:val="nothing"/>
      <w:lvlText w:val="（%1）"/>
      <w:lvlJc w:val="left"/>
      <w:rPr>
        <w:rFonts w:hint="eastAsia"/>
      </w:rPr>
    </w:lvl>
  </w:abstractNum>
  <w:abstractNum w:abstractNumId="1" w15:restartNumberingAfterBreak="0">
    <w:nsid w:val="93DEF274"/>
    <w:multiLevelType w:val="singleLevel"/>
    <w:tmpl w:val="93DEF274"/>
    <w:lvl w:ilvl="0">
      <w:start w:val="6"/>
      <w:numFmt w:val="decimal"/>
      <w:suff w:val="nothing"/>
      <w:lvlText w:val="%1、"/>
      <w:lvlJc w:val="left"/>
    </w:lvl>
  </w:abstractNum>
  <w:abstractNum w:abstractNumId="2" w15:restartNumberingAfterBreak="0">
    <w:nsid w:val="F983F8AD"/>
    <w:multiLevelType w:val="singleLevel"/>
    <w:tmpl w:val="F983F8AD"/>
    <w:lvl w:ilvl="0">
      <w:start w:val="1"/>
      <w:numFmt w:val="decimal"/>
      <w:suff w:val="nothing"/>
      <w:lvlText w:val="（%1）"/>
      <w:lvlJc w:val="left"/>
    </w:lvl>
  </w:abstractNum>
  <w:abstractNum w:abstractNumId="3" w15:restartNumberingAfterBreak="0">
    <w:nsid w:val="0000000E"/>
    <w:multiLevelType w:val="hybridMultilevel"/>
    <w:tmpl w:val="EAA62169"/>
    <w:lvl w:ilvl="0" w:tplc="0409000F">
      <w:start w:val="4"/>
      <w:numFmt w:val="chineseCounting"/>
      <w:lvlText w:val="（%1）"/>
      <w:lvlJc w:val="left"/>
      <w:pPr>
        <w:ind w:left="1061" w:hanging="420"/>
      </w:p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 w15:restartNumberingAfterBreak="0">
    <w:nsid w:val="00000010"/>
    <w:multiLevelType w:val="hybridMultilevel"/>
    <w:tmpl w:val="ACA218F3"/>
    <w:lvl w:ilvl="0" w:tplc="0409000F">
      <w:start w:val="2"/>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00000012"/>
    <w:multiLevelType w:val="hybridMultilevel"/>
    <w:tmpl w:val="0AD1E420"/>
    <w:lvl w:ilvl="0" w:tplc="0409000F">
      <w:start w:val="2"/>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02453FEF"/>
    <w:multiLevelType w:val="hybridMultilevel"/>
    <w:tmpl w:val="81C02332"/>
    <w:lvl w:ilvl="0" w:tplc="CCB4944E">
      <w:start w:val="1"/>
      <w:numFmt w:val="japaneseCounting"/>
      <w:lvlText w:val="%1、"/>
      <w:lvlJc w:val="left"/>
      <w:pPr>
        <w:ind w:left="1360" w:hanging="720"/>
      </w:pPr>
      <w:rPr>
        <w:rFonts w:hint="default"/>
      </w:rPr>
    </w:lvl>
    <w:lvl w:ilvl="1" w:tplc="B8EE1244">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0BAF6105"/>
    <w:multiLevelType w:val="hybridMultilevel"/>
    <w:tmpl w:val="D2F4558A"/>
    <w:lvl w:ilvl="0" w:tplc="8A4893DC">
      <w:start w:val="1"/>
      <w:numFmt w:val="japaneseCounting"/>
      <w:lvlText w:val="（%1）"/>
      <w:lvlJc w:val="left"/>
      <w:pPr>
        <w:ind w:left="1721" w:hanging="1080"/>
      </w:pPr>
      <w:rPr>
        <w:rFonts w:eastAsia="黑体" w:hAnsi="黑体" w:hint="default"/>
        <w:b w:val="0"/>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8" w15:restartNumberingAfterBreak="0">
    <w:nsid w:val="16305233"/>
    <w:multiLevelType w:val="hybridMultilevel"/>
    <w:tmpl w:val="3FC60762"/>
    <w:lvl w:ilvl="0" w:tplc="E81AF31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E580FD3"/>
    <w:multiLevelType w:val="hybridMultilevel"/>
    <w:tmpl w:val="FD8EF306"/>
    <w:lvl w:ilvl="0" w:tplc="775A1E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337B3343"/>
    <w:multiLevelType w:val="hybridMultilevel"/>
    <w:tmpl w:val="331C3AA2"/>
    <w:lvl w:ilvl="0" w:tplc="532061BC">
      <w:start w:val="3"/>
      <w:numFmt w:val="decimal"/>
      <w:lvlText w:val="%1、"/>
      <w:lvlJc w:val="left"/>
      <w:pPr>
        <w:ind w:left="1430" w:hanging="720"/>
      </w:pPr>
      <w:rPr>
        <w:rFonts w:hint="default"/>
      </w:rPr>
    </w:lvl>
    <w:lvl w:ilvl="1" w:tplc="AE72D440">
      <w:start w:val="4"/>
      <w:numFmt w:val="japaneseCounting"/>
      <w:lvlText w:val="%2、"/>
      <w:lvlJc w:val="left"/>
      <w:pPr>
        <w:ind w:left="1850" w:hanging="720"/>
      </w:pPr>
      <w:rPr>
        <w:rFonts w:hint="default"/>
      </w:r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1" w15:restartNumberingAfterBreak="0">
    <w:nsid w:val="344E2339"/>
    <w:multiLevelType w:val="singleLevel"/>
    <w:tmpl w:val="344E2339"/>
    <w:lvl w:ilvl="0">
      <w:start w:val="5"/>
      <w:numFmt w:val="decimal"/>
      <w:suff w:val="space"/>
      <w:lvlText w:val="%1."/>
      <w:lvlJc w:val="left"/>
    </w:lvl>
  </w:abstractNum>
  <w:abstractNum w:abstractNumId="12" w15:restartNumberingAfterBreak="0">
    <w:nsid w:val="3A3FB1C7"/>
    <w:multiLevelType w:val="singleLevel"/>
    <w:tmpl w:val="3A3FB1C7"/>
    <w:lvl w:ilvl="0">
      <w:start w:val="1"/>
      <w:numFmt w:val="decimal"/>
      <w:suff w:val="nothing"/>
      <w:lvlText w:val="%1、"/>
      <w:lvlJc w:val="left"/>
    </w:lvl>
  </w:abstractNum>
  <w:abstractNum w:abstractNumId="13" w15:restartNumberingAfterBreak="0">
    <w:nsid w:val="3C985796"/>
    <w:multiLevelType w:val="hybridMultilevel"/>
    <w:tmpl w:val="FEFCC0BE"/>
    <w:lvl w:ilvl="0" w:tplc="F71EC3CC">
      <w:start w:val="5"/>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4" w15:restartNumberingAfterBreak="0">
    <w:nsid w:val="443C72AC"/>
    <w:multiLevelType w:val="hybridMultilevel"/>
    <w:tmpl w:val="66E4B6B4"/>
    <w:lvl w:ilvl="0" w:tplc="93D87356">
      <w:start w:val="1"/>
      <w:numFmt w:val="decimal"/>
      <w:lvlText w:val="%1."/>
      <w:lvlJc w:val="left"/>
      <w:pPr>
        <w:ind w:left="1001" w:hanging="360"/>
      </w:pPr>
      <w:rPr>
        <w:rFonts w:ascii="Times New Roman" w:hAnsi="Times New Roman" w:cs="Times New Roman"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5" w15:restartNumberingAfterBreak="0">
    <w:nsid w:val="44C443FC"/>
    <w:multiLevelType w:val="singleLevel"/>
    <w:tmpl w:val="993E7E56"/>
    <w:lvl w:ilvl="0">
      <w:start w:val="5"/>
      <w:numFmt w:val="decimal"/>
      <w:lvlText w:val="%1．"/>
      <w:lvlJc w:val="left"/>
      <w:pPr>
        <w:tabs>
          <w:tab w:val="num" w:pos="720"/>
        </w:tabs>
        <w:ind w:left="720" w:hanging="720"/>
      </w:pPr>
      <w:rPr>
        <w:rFonts w:hint="eastAsia"/>
      </w:rPr>
    </w:lvl>
  </w:abstractNum>
  <w:abstractNum w:abstractNumId="16" w15:restartNumberingAfterBreak="0">
    <w:nsid w:val="46C6515F"/>
    <w:multiLevelType w:val="hybridMultilevel"/>
    <w:tmpl w:val="3FF637F0"/>
    <w:lvl w:ilvl="0" w:tplc="BF4C71C6">
      <w:start w:val="5"/>
      <w:numFmt w:val="japaneseCounting"/>
      <w:lvlText w:val="%1、"/>
      <w:lvlJc w:val="left"/>
      <w:pPr>
        <w:ind w:left="1060" w:hanging="6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F302902"/>
    <w:multiLevelType w:val="hybridMultilevel"/>
    <w:tmpl w:val="BB8A0C52"/>
    <w:lvl w:ilvl="0" w:tplc="FFFFFFFF">
      <w:start w:val="1"/>
      <w:numFmt w:val="none"/>
      <w:lvlText w:val="表"/>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5234534B"/>
    <w:multiLevelType w:val="multilevel"/>
    <w:tmpl w:val="692E831C"/>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2DF0151"/>
    <w:multiLevelType w:val="hybridMultilevel"/>
    <w:tmpl w:val="65D063BA"/>
    <w:lvl w:ilvl="0" w:tplc="4A9CCD2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0" w15:restartNumberingAfterBreak="0">
    <w:nsid w:val="53B87153"/>
    <w:multiLevelType w:val="hybridMultilevel"/>
    <w:tmpl w:val="C1DCB746"/>
    <w:lvl w:ilvl="0" w:tplc="A4A0017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AD0744D"/>
    <w:multiLevelType w:val="singleLevel"/>
    <w:tmpl w:val="5AD0744D"/>
    <w:lvl w:ilvl="0">
      <w:start w:val="3"/>
      <w:numFmt w:val="chineseCounting"/>
      <w:suff w:val="nothing"/>
      <w:lvlText w:val="%1、"/>
      <w:lvlJc w:val="left"/>
      <w:pPr>
        <w:ind w:left="0" w:firstLine="0"/>
      </w:pPr>
    </w:lvl>
  </w:abstractNum>
  <w:abstractNum w:abstractNumId="22" w15:restartNumberingAfterBreak="0">
    <w:nsid w:val="5B5BA8A9"/>
    <w:multiLevelType w:val="singleLevel"/>
    <w:tmpl w:val="5B5BA8A9"/>
    <w:lvl w:ilvl="0">
      <w:start w:val="1"/>
      <w:numFmt w:val="chineseCounting"/>
      <w:suff w:val="nothing"/>
      <w:lvlText w:val="%1、"/>
      <w:lvlJc w:val="left"/>
      <w:rPr>
        <w:rFonts w:hint="eastAsia"/>
      </w:rPr>
    </w:lvl>
  </w:abstractNum>
  <w:abstractNum w:abstractNumId="23" w15:restartNumberingAfterBreak="0">
    <w:nsid w:val="5D2D9347"/>
    <w:multiLevelType w:val="singleLevel"/>
    <w:tmpl w:val="5D2D9347"/>
    <w:lvl w:ilvl="0">
      <w:start w:val="1"/>
      <w:numFmt w:val="chineseCounting"/>
      <w:suff w:val="nothing"/>
      <w:lvlText w:val="%1、"/>
      <w:lvlJc w:val="left"/>
    </w:lvl>
  </w:abstractNum>
  <w:abstractNum w:abstractNumId="24" w15:restartNumberingAfterBreak="0">
    <w:nsid w:val="5EA93C48"/>
    <w:multiLevelType w:val="singleLevel"/>
    <w:tmpl w:val="5EA93C48"/>
    <w:lvl w:ilvl="0">
      <w:start w:val="5"/>
      <w:numFmt w:val="chineseCounting"/>
      <w:suff w:val="nothing"/>
      <w:lvlText w:val="%1、"/>
      <w:lvlJc w:val="left"/>
    </w:lvl>
  </w:abstractNum>
  <w:abstractNum w:abstractNumId="25" w15:restartNumberingAfterBreak="0">
    <w:nsid w:val="5EFA5F63"/>
    <w:multiLevelType w:val="hybridMultilevel"/>
    <w:tmpl w:val="F6001670"/>
    <w:lvl w:ilvl="0" w:tplc="F2F09B94">
      <w:start w:val="2"/>
      <w:numFmt w:val="japaneseCounting"/>
      <w:lvlText w:val="%1、"/>
      <w:lvlJc w:val="left"/>
      <w:pPr>
        <w:ind w:left="1344" w:hanging="720"/>
      </w:pPr>
      <w:rPr>
        <w:rFonts w:cs="宋体" w:hint="default"/>
        <w:color w:val="000000"/>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6" w15:restartNumberingAfterBreak="0">
    <w:nsid w:val="60154671"/>
    <w:multiLevelType w:val="hybridMultilevel"/>
    <w:tmpl w:val="61E4E53E"/>
    <w:lvl w:ilvl="0" w:tplc="2EAE31A8">
      <w:start w:val="2"/>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7" w15:restartNumberingAfterBreak="0">
    <w:nsid w:val="60B9DCD4"/>
    <w:multiLevelType w:val="singleLevel"/>
    <w:tmpl w:val="60B9DCD4"/>
    <w:lvl w:ilvl="0">
      <w:start w:val="1"/>
      <w:numFmt w:val="chineseCounting"/>
      <w:suff w:val="nothing"/>
      <w:lvlText w:val="%1、"/>
      <w:lvlJc w:val="left"/>
    </w:lvl>
  </w:abstractNum>
  <w:abstractNum w:abstractNumId="28" w15:restartNumberingAfterBreak="0">
    <w:nsid w:val="62397E7F"/>
    <w:multiLevelType w:val="multilevel"/>
    <w:tmpl w:val="62397E7F"/>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3742D61"/>
    <w:multiLevelType w:val="multilevel"/>
    <w:tmpl w:val="63742D6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EC4AB2"/>
    <w:multiLevelType w:val="multilevel"/>
    <w:tmpl w:val="A1B2A956"/>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8F71F3"/>
    <w:multiLevelType w:val="hybridMultilevel"/>
    <w:tmpl w:val="50006344"/>
    <w:lvl w:ilvl="0" w:tplc="D572ED4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6D0689EA"/>
    <w:multiLevelType w:val="singleLevel"/>
    <w:tmpl w:val="6D0689EA"/>
    <w:lvl w:ilvl="0">
      <w:start w:val="1"/>
      <w:numFmt w:val="chineseCounting"/>
      <w:suff w:val="nothing"/>
      <w:lvlText w:val="（%1）"/>
      <w:lvlJc w:val="left"/>
      <w:pPr>
        <w:ind w:left="-2"/>
      </w:pPr>
      <w:rPr>
        <w:rFonts w:hint="eastAsia"/>
      </w:rPr>
    </w:lvl>
  </w:abstractNum>
  <w:abstractNum w:abstractNumId="34" w15:restartNumberingAfterBreak="0">
    <w:nsid w:val="6D6ACBA7"/>
    <w:multiLevelType w:val="singleLevel"/>
    <w:tmpl w:val="6D6ACBA7"/>
    <w:lvl w:ilvl="0">
      <w:start w:val="1"/>
      <w:numFmt w:val="chineseCounting"/>
      <w:suff w:val="nothing"/>
      <w:lvlText w:val="%1、"/>
      <w:lvlJc w:val="left"/>
      <w:rPr>
        <w:rFonts w:hint="eastAsia"/>
      </w:rPr>
    </w:lvl>
  </w:abstractNum>
  <w:abstractNum w:abstractNumId="35" w15:restartNumberingAfterBreak="0">
    <w:nsid w:val="6DAD62E9"/>
    <w:multiLevelType w:val="hybridMultilevel"/>
    <w:tmpl w:val="EA60E8F2"/>
    <w:lvl w:ilvl="0" w:tplc="43BABFAE">
      <w:start w:val="2"/>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6" w15:restartNumberingAfterBreak="0">
    <w:nsid w:val="6E6E3627"/>
    <w:multiLevelType w:val="singleLevel"/>
    <w:tmpl w:val="72AA669A"/>
    <w:lvl w:ilvl="0">
      <w:start w:val="1"/>
      <w:numFmt w:val="decimal"/>
      <w:lvlText w:val="%1、"/>
      <w:lvlJc w:val="left"/>
      <w:pPr>
        <w:tabs>
          <w:tab w:val="num" w:pos="780"/>
        </w:tabs>
        <w:ind w:left="780" w:hanging="360"/>
      </w:pPr>
      <w:rPr>
        <w:rFonts w:hint="eastAsia"/>
      </w:rPr>
    </w:lvl>
  </w:abstractNum>
  <w:abstractNum w:abstractNumId="37" w15:restartNumberingAfterBreak="0">
    <w:nsid w:val="706A571D"/>
    <w:multiLevelType w:val="hybridMultilevel"/>
    <w:tmpl w:val="75F239C2"/>
    <w:lvl w:ilvl="0" w:tplc="663C7E4A">
      <w:start w:val="4"/>
      <w:numFmt w:val="japaneseCounting"/>
      <w:lvlText w:val="%1、"/>
      <w:lvlJc w:val="left"/>
      <w:pPr>
        <w:ind w:left="1360" w:hanging="720"/>
      </w:pPr>
      <w:rPr>
        <w:rFonts w:ascii="黑体" w:eastAsia="黑体" w:hAnsi="黑体" w:cs="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75519DD5"/>
    <w:multiLevelType w:val="singleLevel"/>
    <w:tmpl w:val="75519DD5"/>
    <w:lvl w:ilvl="0">
      <w:start w:val="1"/>
      <w:numFmt w:val="chineseCounting"/>
      <w:suff w:val="nothing"/>
      <w:lvlText w:val="%1、"/>
      <w:lvlJc w:val="left"/>
      <w:rPr>
        <w:rFonts w:hint="eastAsia"/>
      </w:rPr>
    </w:lvl>
  </w:abstractNum>
  <w:abstractNum w:abstractNumId="39" w15:restartNumberingAfterBreak="0">
    <w:nsid w:val="7684A355"/>
    <w:multiLevelType w:val="singleLevel"/>
    <w:tmpl w:val="7684A355"/>
    <w:lvl w:ilvl="0">
      <w:start w:val="1"/>
      <w:numFmt w:val="chineseCounting"/>
      <w:suff w:val="nothing"/>
      <w:lvlText w:val="（%1）"/>
      <w:lvlJc w:val="left"/>
      <w:rPr>
        <w:rFonts w:hint="eastAsia"/>
      </w:rPr>
    </w:lvl>
  </w:abstractNum>
  <w:abstractNum w:abstractNumId="40" w15:restartNumberingAfterBreak="0">
    <w:nsid w:val="7BC227D0"/>
    <w:multiLevelType w:val="hybridMultilevel"/>
    <w:tmpl w:val="9014F194"/>
    <w:lvl w:ilvl="0" w:tplc="7A987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75417967">
    <w:abstractNumId w:val="25"/>
  </w:num>
  <w:num w:numId="2" w16cid:durableId="853616072">
    <w:abstractNumId w:val="34"/>
  </w:num>
  <w:num w:numId="3" w16cid:durableId="1698775446">
    <w:abstractNumId w:val="39"/>
  </w:num>
  <w:num w:numId="4" w16cid:durableId="319578472">
    <w:abstractNumId w:val="28"/>
  </w:num>
  <w:num w:numId="5" w16cid:durableId="1293094683">
    <w:abstractNumId w:val="29"/>
  </w:num>
  <w:num w:numId="6" w16cid:durableId="1685669322">
    <w:abstractNumId w:val="2"/>
  </w:num>
  <w:num w:numId="7" w16cid:durableId="1653219086">
    <w:abstractNumId w:val="19"/>
  </w:num>
  <w:num w:numId="8" w16cid:durableId="352821">
    <w:abstractNumId w:val="26"/>
  </w:num>
  <w:num w:numId="9" w16cid:durableId="2257299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096950">
    <w:abstractNumId w:val="32"/>
  </w:num>
  <w:num w:numId="11" w16cid:durableId="967590039">
    <w:abstractNumId w:val="8"/>
  </w:num>
  <w:num w:numId="12" w16cid:durableId="173955978">
    <w:abstractNumId w:val="1"/>
  </w:num>
  <w:num w:numId="13" w16cid:durableId="867763320">
    <w:abstractNumId w:val="24"/>
  </w:num>
  <w:num w:numId="14" w16cid:durableId="390033765">
    <w:abstractNumId w:val="21"/>
    <w:lvlOverride w:ilvl="0">
      <w:startOverride w:val="3"/>
    </w:lvlOverride>
  </w:num>
  <w:num w:numId="15" w16cid:durableId="1828743438">
    <w:abstractNumId w:val="38"/>
  </w:num>
  <w:num w:numId="16" w16cid:durableId="1323046026">
    <w:abstractNumId w:val="15"/>
  </w:num>
  <w:num w:numId="17" w16cid:durableId="15694152">
    <w:abstractNumId w:val="36"/>
  </w:num>
  <w:num w:numId="18" w16cid:durableId="222720873">
    <w:abstractNumId w:val="31"/>
  </w:num>
  <w:num w:numId="19" w16cid:durableId="742527656">
    <w:abstractNumId w:val="20"/>
  </w:num>
  <w:num w:numId="20" w16cid:durableId="503475872">
    <w:abstractNumId w:val="30"/>
  </w:num>
  <w:num w:numId="21" w16cid:durableId="109476032">
    <w:abstractNumId w:val="17"/>
  </w:num>
  <w:num w:numId="22" w16cid:durableId="696469387">
    <w:abstractNumId w:val="27"/>
  </w:num>
  <w:num w:numId="23" w16cid:durableId="634799346">
    <w:abstractNumId w:val="33"/>
  </w:num>
  <w:num w:numId="24" w16cid:durableId="1135755172">
    <w:abstractNumId w:val="16"/>
  </w:num>
  <w:num w:numId="25" w16cid:durableId="751777296">
    <w:abstractNumId w:val="13"/>
  </w:num>
  <w:num w:numId="26" w16cid:durableId="998077286">
    <w:abstractNumId w:val="37"/>
  </w:num>
  <w:num w:numId="27" w16cid:durableId="476383307">
    <w:abstractNumId w:val="22"/>
  </w:num>
  <w:num w:numId="28" w16cid:durableId="334452998">
    <w:abstractNumId w:val="0"/>
  </w:num>
  <w:num w:numId="29" w16cid:durableId="1476147208">
    <w:abstractNumId w:val="7"/>
  </w:num>
  <w:num w:numId="30" w16cid:durableId="540560041">
    <w:abstractNumId w:val="12"/>
  </w:num>
  <w:num w:numId="31" w16cid:durableId="2036495521">
    <w:abstractNumId w:val="14"/>
  </w:num>
  <w:num w:numId="32" w16cid:durableId="1836415440">
    <w:abstractNumId w:val="23"/>
  </w:num>
  <w:num w:numId="33" w16cid:durableId="1097797936">
    <w:abstractNumId w:val="35"/>
  </w:num>
  <w:num w:numId="34" w16cid:durableId="211313841">
    <w:abstractNumId w:val="6"/>
  </w:num>
  <w:num w:numId="35" w16cid:durableId="2008749347">
    <w:abstractNumId w:val="9"/>
  </w:num>
  <w:num w:numId="36" w16cid:durableId="1923679147">
    <w:abstractNumId w:val="10"/>
  </w:num>
  <w:num w:numId="37" w16cid:durableId="1234856650">
    <w:abstractNumId w:val="40"/>
  </w:num>
  <w:num w:numId="38" w16cid:durableId="746340515">
    <w:abstractNumId w:val="11"/>
  </w:num>
  <w:num w:numId="39" w16cid:durableId="381825885">
    <w:abstractNumId w:val="3"/>
  </w:num>
  <w:num w:numId="40" w16cid:durableId="1006981597">
    <w:abstractNumId w:val="4"/>
  </w:num>
  <w:num w:numId="41" w16cid:durableId="1332676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1"/>
  <w:drawingGridVerticalSpacing w:val="28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19"/>
    <w:rsid w:val="00003B89"/>
    <w:rsid w:val="000111EF"/>
    <w:rsid w:val="00012251"/>
    <w:rsid w:val="0002145E"/>
    <w:rsid w:val="00022F05"/>
    <w:rsid w:val="0002337C"/>
    <w:rsid w:val="00023BF1"/>
    <w:rsid w:val="000263CF"/>
    <w:rsid w:val="00026F18"/>
    <w:rsid w:val="00027348"/>
    <w:rsid w:val="000332D5"/>
    <w:rsid w:val="000334C8"/>
    <w:rsid w:val="00035078"/>
    <w:rsid w:val="000351F6"/>
    <w:rsid w:val="00035573"/>
    <w:rsid w:val="0004094E"/>
    <w:rsid w:val="00040E86"/>
    <w:rsid w:val="00041841"/>
    <w:rsid w:val="00041F5A"/>
    <w:rsid w:val="0004683A"/>
    <w:rsid w:val="00046E1E"/>
    <w:rsid w:val="00051750"/>
    <w:rsid w:val="000520C2"/>
    <w:rsid w:val="000554B2"/>
    <w:rsid w:val="000556D2"/>
    <w:rsid w:val="00056BE6"/>
    <w:rsid w:val="00056EC6"/>
    <w:rsid w:val="00057EE8"/>
    <w:rsid w:val="000639D6"/>
    <w:rsid w:val="00064373"/>
    <w:rsid w:val="00064688"/>
    <w:rsid w:val="0006488D"/>
    <w:rsid w:val="00071318"/>
    <w:rsid w:val="00072865"/>
    <w:rsid w:val="00072CBD"/>
    <w:rsid w:val="0007592A"/>
    <w:rsid w:val="00083BD3"/>
    <w:rsid w:val="00084F74"/>
    <w:rsid w:val="00085D83"/>
    <w:rsid w:val="00086472"/>
    <w:rsid w:val="00086B18"/>
    <w:rsid w:val="00087A29"/>
    <w:rsid w:val="00087E0D"/>
    <w:rsid w:val="00090D9A"/>
    <w:rsid w:val="00093316"/>
    <w:rsid w:val="0009416B"/>
    <w:rsid w:val="00094B39"/>
    <w:rsid w:val="00095524"/>
    <w:rsid w:val="00096BAE"/>
    <w:rsid w:val="00096F5F"/>
    <w:rsid w:val="000977C1"/>
    <w:rsid w:val="000A0ED0"/>
    <w:rsid w:val="000A11E2"/>
    <w:rsid w:val="000A13C9"/>
    <w:rsid w:val="000A40F6"/>
    <w:rsid w:val="000A5743"/>
    <w:rsid w:val="000B026F"/>
    <w:rsid w:val="000B0390"/>
    <w:rsid w:val="000B0EE5"/>
    <w:rsid w:val="000B12EF"/>
    <w:rsid w:val="000B4925"/>
    <w:rsid w:val="000B4C68"/>
    <w:rsid w:val="000B5F65"/>
    <w:rsid w:val="000C1BAD"/>
    <w:rsid w:val="000C3ECA"/>
    <w:rsid w:val="000C5689"/>
    <w:rsid w:val="000C6098"/>
    <w:rsid w:val="000C6949"/>
    <w:rsid w:val="000C7558"/>
    <w:rsid w:val="000C7845"/>
    <w:rsid w:val="000D15E0"/>
    <w:rsid w:val="000D2EB2"/>
    <w:rsid w:val="000D35D1"/>
    <w:rsid w:val="000D4F2F"/>
    <w:rsid w:val="000D6ABA"/>
    <w:rsid w:val="000D7D3F"/>
    <w:rsid w:val="000E1EF9"/>
    <w:rsid w:val="000E39DA"/>
    <w:rsid w:val="000E4437"/>
    <w:rsid w:val="000E4F3D"/>
    <w:rsid w:val="000E4F66"/>
    <w:rsid w:val="000E7EE7"/>
    <w:rsid w:val="000F0BDA"/>
    <w:rsid w:val="000F123D"/>
    <w:rsid w:val="000F1722"/>
    <w:rsid w:val="000F33F9"/>
    <w:rsid w:val="000F3621"/>
    <w:rsid w:val="000F5375"/>
    <w:rsid w:val="00101673"/>
    <w:rsid w:val="001033DF"/>
    <w:rsid w:val="001048B3"/>
    <w:rsid w:val="00105C9F"/>
    <w:rsid w:val="00106519"/>
    <w:rsid w:val="00110F26"/>
    <w:rsid w:val="00116634"/>
    <w:rsid w:val="0011783A"/>
    <w:rsid w:val="0012043A"/>
    <w:rsid w:val="00120654"/>
    <w:rsid w:val="001209D3"/>
    <w:rsid w:val="00121E49"/>
    <w:rsid w:val="00127497"/>
    <w:rsid w:val="001304B0"/>
    <w:rsid w:val="00130A8A"/>
    <w:rsid w:val="00133018"/>
    <w:rsid w:val="001366C9"/>
    <w:rsid w:val="0013778A"/>
    <w:rsid w:val="001402BB"/>
    <w:rsid w:val="001404EC"/>
    <w:rsid w:val="00143657"/>
    <w:rsid w:val="001465C7"/>
    <w:rsid w:val="001513CF"/>
    <w:rsid w:val="00151A65"/>
    <w:rsid w:val="00151C03"/>
    <w:rsid w:val="00153837"/>
    <w:rsid w:val="0015763B"/>
    <w:rsid w:val="001609DD"/>
    <w:rsid w:val="00160C43"/>
    <w:rsid w:val="00161186"/>
    <w:rsid w:val="001621B8"/>
    <w:rsid w:val="001710C3"/>
    <w:rsid w:val="001736C5"/>
    <w:rsid w:val="0017382E"/>
    <w:rsid w:val="00175BDA"/>
    <w:rsid w:val="00180706"/>
    <w:rsid w:val="00180828"/>
    <w:rsid w:val="0018219D"/>
    <w:rsid w:val="00182481"/>
    <w:rsid w:val="001824D1"/>
    <w:rsid w:val="001826B0"/>
    <w:rsid w:val="00182702"/>
    <w:rsid w:val="0018336B"/>
    <w:rsid w:val="00184963"/>
    <w:rsid w:val="00184CC4"/>
    <w:rsid w:val="00185B7B"/>
    <w:rsid w:val="001862B9"/>
    <w:rsid w:val="0019132C"/>
    <w:rsid w:val="00192926"/>
    <w:rsid w:val="00193F0D"/>
    <w:rsid w:val="0019404A"/>
    <w:rsid w:val="00194784"/>
    <w:rsid w:val="00195560"/>
    <w:rsid w:val="001956BF"/>
    <w:rsid w:val="001956FA"/>
    <w:rsid w:val="00195B8F"/>
    <w:rsid w:val="00196EBF"/>
    <w:rsid w:val="001A15FD"/>
    <w:rsid w:val="001A7CF4"/>
    <w:rsid w:val="001B19AA"/>
    <w:rsid w:val="001B4996"/>
    <w:rsid w:val="001B4BC3"/>
    <w:rsid w:val="001C35C8"/>
    <w:rsid w:val="001C39CA"/>
    <w:rsid w:val="001C3E30"/>
    <w:rsid w:val="001C6DBD"/>
    <w:rsid w:val="001C781F"/>
    <w:rsid w:val="001D03B3"/>
    <w:rsid w:val="001D4448"/>
    <w:rsid w:val="001D5612"/>
    <w:rsid w:val="001D5777"/>
    <w:rsid w:val="001D5E56"/>
    <w:rsid w:val="001D66CD"/>
    <w:rsid w:val="001E447C"/>
    <w:rsid w:val="001F0B66"/>
    <w:rsid w:val="001F1949"/>
    <w:rsid w:val="001F445F"/>
    <w:rsid w:val="001F6C7E"/>
    <w:rsid w:val="00201C36"/>
    <w:rsid w:val="0020269D"/>
    <w:rsid w:val="002029D4"/>
    <w:rsid w:val="00202ED3"/>
    <w:rsid w:val="00203B69"/>
    <w:rsid w:val="00205B3D"/>
    <w:rsid w:val="00206F5A"/>
    <w:rsid w:val="00210D55"/>
    <w:rsid w:val="00211FC0"/>
    <w:rsid w:val="00213689"/>
    <w:rsid w:val="00214D57"/>
    <w:rsid w:val="00215233"/>
    <w:rsid w:val="00217671"/>
    <w:rsid w:val="00220414"/>
    <w:rsid w:val="00220C96"/>
    <w:rsid w:val="002228E4"/>
    <w:rsid w:val="0022294C"/>
    <w:rsid w:val="00222DAC"/>
    <w:rsid w:val="002264D8"/>
    <w:rsid w:val="00227C74"/>
    <w:rsid w:val="00227F9C"/>
    <w:rsid w:val="00231620"/>
    <w:rsid w:val="00235A6B"/>
    <w:rsid w:val="00235EF5"/>
    <w:rsid w:val="0023638D"/>
    <w:rsid w:val="00240309"/>
    <w:rsid w:val="00240432"/>
    <w:rsid w:val="0024074F"/>
    <w:rsid w:val="0024099A"/>
    <w:rsid w:val="00241067"/>
    <w:rsid w:val="00241ED2"/>
    <w:rsid w:val="00242D7D"/>
    <w:rsid w:val="002460A7"/>
    <w:rsid w:val="002461AA"/>
    <w:rsid w:val="00253E58"/>
    <w:rsid w:val="00256108"/>
    <w:rsid w:val="00256AB9"/>
    <w:rsid w:val="002578A9"/>
    <w:rsid w:val="00257B7A"/>
    <w:rsid w:val="00260818"/>
    <w:rsid w:val="00260EB8"/>
    <w:rsid w:val="00261DB6"/>
    <w:rsid w:val="00262ED5"/>
    <w:rsid w:val="00264959"/>
    <w:rsid w:val="00266C11"/>
    <w:rsid w:val="00270CE4"/>
    <w:rsid w:val="002713B0"/>
    <w:rsid w:val="00273735"/>
    <w:rsid w:val="00275AC5"/>
    <w:rsid w:val="00275E91"/>
    <w:rsid w:val="00276A6E"/>
    <w:rsid w:val="00284446"/>
    <w:rsid w:val="002873E3"/>
    <w:rsid w:val="00290FBA"/>
    <w:rsid w:val="002922CC"/>
    <w:rsid w:val="002924A9"/>
    <w:rsid w:val="00293446"/>
    <w:rsid w:val="0029622A"/>
    <w:rsid w:val="002966B5"/>
    <w:rsid w:val="002A0236"/>
    <w:rsid w:val="002A3F3D"/>
    <w:rsid w:val="002A5878"/>
    <w:rsid w:val="002A5DF2"/>
    <w:rsid w:val="002A5F5F"/>
    <w:rsid w:val="002A7BED"/>
    <w:rsid w:val="002B2572"/>
    <w:rsid w:val="002B4F53"/>
    <w:rsid w:val="002B5737"/>
    <w:rsid w:val="002B7F4B"/>
    <w:rsid w:val="002C0226"/>
    <w:rsid w:val="002C07E6"/>
    <w:rsid w:val="002C1712"/>
    <w:rsid w:val="002D0D84"/>
    <w:rsid w:val="002D15B2"/>
    <w:rsid w:val="002D1872"/>
    <w:rsid w:val="002D1A8F"/>
    <w:rsid w:val="002D216B"/>
    <w:rsid w:val="002D3352"/>
    <w:rsid w:val="002D44EA"/>
    <w:rsid w:val="002E340F"/>
    <w:rsid w:val="002E59B4"/>
    <w:rsid w:val="002E730F"/>
    <w:rsid w:val="002F17C9"/>
    <w:rsid w:val="002F3279"/>
    <w:rsid w:val="002F4B19"/>
    <w:rsid w:val="002F4CF1"/>
    <w:rsid w:val="002F7279"/>
    <w:rsid w:val="002F79A9"/>
    <w:rsid w:val="0030008F"/>
    <w:rsid w:val="0030425B"/>
    <w:rsid w:val="00305698"/>
    <w:rsid w:val="00305B16"/>
    <w:rsid w:val="00305E1F"/>
    <w:rsid w:val="00305E8A"/>
    <w:rsid w:val="003104EE"/>
    <w:rsid w:val="003119EC"/>
    <w:rsid w:val="00311F1C"/>
    <w:rsid w:val="0031205E"/>
    <w:rsid w:val="003130F0"/>
    <w:rsid w:val="00314008"/>
    <w:rsid w:val="00317EC6"/>
    <w:rsid w:val="00320B81"/>
    <w:rsid w:val="0032366E"/>
    <w:rsid w:val="00323A75"/>
    <w:rsid w:val="00324F8B"/>
    <w:rsid w:val="00325396"/>
    <w:rsid w:val="00326607"/>
    <w:rsid w:val="00326BD9"/>
    <w:rsid w:val="00326F79"/>
    <w:rsid w:val="00327CC8"/>
    <w:rsid w:val="00331FBF"/>
    <w:rsid w:val="0033229D"/>
    <w:rsid w:val="00335382"/>
    <w:rsid w:val="00335981"/>
    <w:rsid w:val="00335A54"/>
    <w:rsid w:val="00335AA5"/>
    <w:rsid w:val="003365FD"/>
    <w:rsid w:val="00341313"/>
    <w:rsid w:val="00341F3D"/>
    <w:rsid w:val="00342366"/>
    <w:rsid w:val="0034246A"/>
    <w:rsid w:val="003443FC"/>
    <w:rsid w:val="0034667F"/>
    <w:rsid w:val="0034683C"/>
    <w:rsid w:val="00347379"/>
    <w:rsid w:val="00347C76"/>
    <w:rsid w:val="00352561"/>
    <w:rsid w:val="00353EFA"/>
    <w:rsid w:val="00354306"/>
    <w:rsid w:val="003545BB"/>
    <w:rsid w:val="0035499D"/>
    <w:rsid w:val="00356F71"/>
    <w:rsid w:val="003604E6"/>
    <w:rsid w:val="003607BD"/>
    <w:rsid w:val="00362C28"/>
    <w:rsid w:val="00363078"/>
    <w:rsid w:val="00363240"/>
    <w:rsid w:val="003639A8"/>
    <w:rsid w:val="00367561"/>
    <w:rsid w:val="00370232"/>
    <w:rsid w:val="0037162B"/>
    <w:rsid w:val="00372AA4"/>
    <w:rsid w:val="00374A30"/>
    <w:rsid w:val="00376251"/>
    <w:rsid w:val="0037720A"/>
    <w:rsid w:val="003804A5"/>
    <w:rsid w:val="0038296E"/>
    <w:rsid w:val="00387D79"/>
    <w:rsid w:val="003930C2"/>
    <w:rsid w:val="00394B77"/>
    <w:rsid w:val="00394C4B"/>
    <w:rsid w:val="00395E50"/>
    <w:rsid w:val="00396A76"/>
    <w:rsid w:val="00396C33"/>
    <w:rsid w:val="003A2A58"/>
    <w:rsid w:val="003A3806"/>
    <w:rsid w:val="003B040C"/>
    <w:rsid w:val="003B23AB"/>
    <w:rsid w:val="003B303E"/>
    <w:rsid w:val="003B3CA4"/>
    <w:rsid w:val="003B42BE"/>
    <w:rsid w:val="003B5A54"/>
    <w:rsid w:val="003B7BB4"/>
    <w:rsid w:val="003C01EF"/>
    <w:rsid w:val="003C1005"/>
    <w:rsid w:val="003C1201"/>
    <w:rsid w:val="003C1839"/>
    <w:rsid w:val="003C1AF4"/>
    <w:rsid w:val="003C2529"/>
    <w:rsid w:val="003C41CD"/>
    <w:rsid w:val="003C4CB5"/>
    <w:rsid w:val="003C6D5F"/>
    <w:rsid w:val="003D2710"/>
    <w:rsid w:val="003D2736"/>
    <w:rsid w:val="003D2878"/>
    <w:rsid w:val="003D3EA8"/>
    <w:rsid w:val="003D50C6"/>
    <w:rsid w:val="003D5C95"/>
    <w:rsid w:val="003D7640"/>
    <w:rsid w:val="003E2248"/>
    <w:rsid w:val="003E25FE"/>
    <w:rsid w:val="003E27C9"/>
    <w:rsid w:val="003F075D"/>
    <w:rsid w:val="003F39C2"/>
    <w:rsid w:val="003F5373"/>
    <w:rsid w:val="003F7007"/>
    <w:rsid w:val="00400726"/>
    <w:rsid w:val="00402A61"/>
    <w:rsid w:val="0040442C"/>
    <w:rsid w:val="00406B9C"/>
    <w:rsid w:val="0040701D"/>
    <w:rsid w:val="0041087C"/>
    <w:rsid w:val="004114EF"/>
    <w:rsid w:val="00411651"/>
    <w:rsid w:val="0041232A"/>
    <w:rsid w:val="0041603F"/>
    <w:rsid w:val="00416A18"/>
    <w:rsid w:val="00420B3C"/>
    <w:rsid w:val="004212B4"/>
    <w:rsid w:val="004212E6"/>
    <w:rsid w:val="00421B10"/>
    <w:rsid w:val="00421F88"/>
    <w:rsid w:val="0042227B"/>
    <w:rsid w:val="00424AF9"/>
    <w:rsid w:val="004258AC"/>
    <w:rsid w:val="00434482"/>
    <w:rsid w:val="0043460E"/>
    <w:rsid w:val="0043590D"/>
    <w:rsid w:val="00435ACB"/>
    <w:rsid w:val="00435C79"/>
    <w:rsid w:val="004361E6"/>
    <w:rsid w:val="00443552"/>
    <w:rsid w:val="0044431F"/>
    <w:rsid w:val="004455F9"/>
    <w:rsid w:val="004467EB"/>
    <w:rsid w:val="00451845"/>
    <w:rsid w:val="00453DC4"/>
    <w:rsid w:val="00455D34"/>
    <w:rsid w:val="004570A2"/>
    <w:rsid w:val="0045792B"/>
    <w:rsid w:val="00460AEB"/>
    <w:rsid w:val="00463D6F"/>
    <w:rsid w:val="00467CF5"/>
    <w:rsid w:val="004711F1"/>
    <w:rsid w:val="00471CC6"/>
    <w:rsid w:val="0047292E"/>
    <w:rsid w:val="00472B47"/>
    <w:rsid w:val="00472E02"/>
    <w:rsid w:val="004734AF"/>
    <w:rsid w:val="00475F59"/>
    <w:rsid w:val="00480F05"/>
    <w:rsid w:val="0048335F"/>
    <w:rsid w:val="004834F4"/>
    <w:rsid w:val="00486916"/>
    <w:rsid w:val="00487849"/>
    <w:rsid w:val="00487910"/>
    <w:rsid w:val="00491B90"/>
    <w:rsid w:val="00491BEF"/>
    <w:rsid w:val="00492751"/>
    <w:rsid w:val="00496531"/>
    <w:rsid w:val="00496978"/>
    <w:rsid w:val="00496989"/>
    <w:rsid w:val="0049723B"/>
    <w:rsid w:val="004A2068"/>
    <w:rsid w:val="004A54DD"/>
    <w:rsid w:val="004A5ED8"/>
    <w:rsid w:val="004A776B"/>
    <w:rsid w:val="004B117E"/>
    <w:rsid w:val="004B23BA"/>
    <w:rsid w:val="004B4A63"/>
    <w:rsid w:val="004B51FB"/>
    <w:rsid w:val="004B69A8"/>
    <w:rsid w:val="004C1735"/>
    <w:rsid w:val="004C2692"/>
    <w:rsid w:val="004C2F7D"/>
    <w:rsid w:val="004D1725"/>
    <w:rsid w:val="004D3DB9"/>
    <w:rsid w:val="004D4281"/>
    <w:rsid w:val="004D6CBC"/>
    <w:rsid w:val="004D7223"/>
    <w:rsid w:val="004E0916"/>
    <w:rsid w:val="004E2C63"/>
    <w:rsid w:val="004E5EF2"/>
    <w:rsid w:val="004E630D"/>
    <w:rsid w:val="004E737D"/>
    <w:rsid w:val="004F0281"/>
    <w:rsid w:val="004F0CF8"/>
    <w:rsid w:val="004F0D47"/>
    <w:rsid w:val="004F1D35"/>
    <w:rsid w:val="004F3A60"/>
    <w:rsid w:val="004F3FFC"/>
    <w:rsid w:val="004F5A3B"/>
    <w:rsid w:val="004F5F9C"/>
    <w:rsid w:val="004F6FF1"/>
    <w:rsid w:val="004F7960"/>
    <w:rsid w:val="0050115C"/>
    <w:rsid w:val="005030CA"/>
    <w:rsid w:val="00505574"/>
    <w:rsid w:val="00507DCE"/>
    <w:rsid w:val="00513D81"/>
    <w:rsid w:val="005141A5"/>
    <w:rsid w:val="00515D33"/>
    <w:rsid w:val="00516B96"/>
    <w:rsid w:val="0051779D"/>
    <w:rsid w:val="005179C0"/>
    <w:rsid w:val="0052139D"/>
    <w:rsid w:val="00521ECC"/>
    <w:rsid w:val="005230D3"/>
    <w:rsid w:val="005238DB"/>
    <w:rsid w:val="00523AF0"/>
    <w:rsid w:val="00523EFC"/>
    <w:rsid w:val="005245B9"/>
    <w:rsid w:val="00524E00"/>
    <w:rsid w:val="00526666"/>
    <w:rsid w:val="005272B2"/>
    <w:rsid w:val="005273B8"/>
    <w:rsid w:val="00527BEF"/>
    <w:rsid w:val="00527F26"/>
    <w:rsid w:val="00530041"/>
    <w:rsid w:val="00531CC9"/>
    <w:rsid w:val="00533446"/>
    <w:rsid w:val="00534C8A"/>
    <w:rsid w:val="00534D45"/>
    <w:rsid w:val="00534F0F"/>
    <w:rsid w:val="0053577E"/>
    <w:rsid w:val="0053705A"/>
    <w:rsid w:val="00537082"/>
    <w:rsid w:val="00537BCD"/>
    <w:rsid w:val="005406BC"/>
    <w:rsid w:val="005435AA"/>
    <w:rsid w:val="00547A22"/>
    <w:rsid w:val="00547E27"/>
    <w:rsid w:val="0055003B"/>
    <w:rsid w:val="00550E46"/>
    <w:rsid w:val="00551A0E"/>
    <w:rsid w:val="00551E66"/>
    <w:rsid w:val="00551FBF"/>
    <w:rsid w:val="00552690"/>
    <w:rsid w:val="00553F63"/>
    <w:rsid w:val="005577EA"/>
    <w:rsid w:val="00557C6C"/>
    <w:rsid w:val="005600E5"/>
    <w:rsid w:val="00560173"/>
    <w:rsid w:val="00562014"/>
    <w:rsid w:val="0056238A"/>
    <w:rsid w:val="0056242B"/>
    <w:rsid w:val="00562E3F"/>
    <w:rsid w:val="00563115"/>
    <w:rsid w:val="00564301"/>
    <w:rsid w:val="00566241"/>
    <w:rsid w:val="005719EC"/>
    <w:rsid w:val="0057200E"/>
    <w:rsid w:val="0057401F"/>
    <w:rsid w:val="00574C4E"/>
    <w:rsid w:val="00577AD4"/>
    <w:rsid w:val="0058579B"/>
    <w:rsid w:val="00585A96"/>
    <w:rsid w:val="005872FA"/>
    <w:rsid w:val="00587ADD"/>
    <w:rsid w:val="00591D2E"/>
    <w:rsid w:val="005923E8"/>
    <w:rsid w:val="00593044"/>
    <w:rsid w:val="00595C64"/>
    <w:rsid w:val="005A04C7"/>
    <w:rsid w:val="005A06D8"/>
    <w:rsid w:val="005A0754"/>
    <w:rsid w:val="005A1E96"/>
    <w:rsid w:val="005A2270"/>
    <w:rsid w:val="005A2E1A"/>
    <w:rsid w:val="005A5851"/>
    <w:rsid w:val="005A5EF2"/>
    <w:rsid w:val="005A7010"/>
    <w:rsid w:val="005B04E3"/>
    <w:rsid w:val="005B0DBA"/>
    <w:rsid w:val="005B305C"/>
    <w:rsid w:val="005B51F0"/>
    <w:rsid w:val="005C10FC"/>
    <w:rsid w:val="005C527F"/>
    <w:rsid w:val="005C5A3D"/>
    <w:rsid w:val="005C62E8"/>
    <w:rsid w:val="005C6AD9"/>
    <w:rsid w:val="005C761D"/>
    <w:rsid w:val="005C7874"/>
    <w:rsid w:val="005D31A4"/>
    <w:rsid w:val="005D3691"/>
    <w:rsid w:val="005D446D"/>
    <w:rsid w:val="005D4A9C"/>
    <w:rsid w:val="005D6550"/>
    <w:rsid w:val="005D67F7"/>
    <w:rsid w:val="005E4790"/>
    <w:rsid w:val="005E70B2"/>
    <w:rsid w:val="005E7323"/>
    <w:rsid w:val="005F23BA"/>
    <w:rsid w:val="005F317E"/>
    <w:rsid w:val="005F42CF"/>
    <w:rsid w:val="005F6380"/>
    <w:rsid w:val="005F66A8"/>
    <w:rsid w:val="005F7F42"/>
    <w:rsid w:val="00601CB4"/>
    <w:rsid w:val="0060206F"/>
    <w:rsid w:val="00602A05"/>
    <w:rsid w:val="00603773"/>
    <w:rsid w:val="00603DFC"/>
    <w:rsid w:val="00603F7D"/>
    <w:rsid w:val="0060400E"/>
    <w:rsid w:val="00604761"/>
    <w:rsid w:val="00610E9A"/>
    <w:rsid w:val="00610FB6"/>
    <w:rsid w:val="00611908"/>
    <w:rsid w:val="00611C1F"/>
    <w:rsid w:val="00613353"/>
    <w:rsid w:val="00615D9B"/>
    <w:rsid w:val="0061760F"/>
    <w:rsid w:val="006176FB"/>
    <w:rsid w:val="00620A58"/>
    <w:rsid w:val="0062220F"/>
    <w:rsid w:val="00623C85"/>
    <w:rsid w:val="006240D9"/>
    <w:rsid w:val="0062419F"/>
    <w:rsid w:val="0062619D"/>
    <w:rsid w:val="006315F3"/>
    <w:rsid w:val="00631C51"/>
    <w:rsid w:val="00632754"/>
    <w:rsid w:val="00634343"/>
    <w:rsid w:val="00634B42"/>
    <w:rsid w:val="00635ADF"/>
    <w:rsid w:val="00636765"/>
    <w:rsid w:val="00636F66"/>
    <w:rsid w:val="00637F5F"/>
    <w:rsid w:val="006401C8"/>
    <w:rsid w:val="0064032D"/>
    <w:rsid w:val="006432F9"/>
    <w:rsid w:val="006436CC"/>
    <w:rsid w:val="0064547E"/>
    <w:rsid w:val="0064572C"/>
    <w:rsid w:val="00645A38"/>
    <w:rsid w:val="006474E2"/>
    <w:rsid w:val="00647A30"/>
    <w:rsid w:val="006516CE"/>
    <w:rsid w:val="00651B48"/>
    <w:rsid w:val="00654570"/>
    <w:rsid w:val="00655345"/>
    <w:rsid w:val="006563B7"/>
    <w:rsid w:val="006616B8"/>
    <w:rsid w:val="0066475D"/>
    <w:rsid w:val="00664E4D"/>
    <w:rsid w:val="006660CB"/>
    <w:rsid w:val="00666466"/>
    <w:rsid w:val="0066758C"/>
    <w:rsid w:val="00670514"/>
    <w:rsid w:val="00672CD7"/>
    <w:rsid w:val="006730B1"/>
    <w:rsid w:val="006734E6"/>
    <w:rsid w:val="006739C0"/>
    <w:rsid w:val="006749A9"/>
    <w:rsid w:val="00675674"/>
    <w:rsid w:val="00676DE5"/>
    <w:rsid w:val="006774CA"/>
    <w:rsid w:val="00677E72"/>
    <w:rsid w:val="00681653"/>
    <w:rsid w:val="00681ED9"/>
    <w:rsid w:val="00682963"/>
    <w:rsid w:val="00682EF9"/>
    <w:rsid w:val="006847A5"/>
    <w:rsid w:val="0068653A"/>
    <w:rsid w:val="00686660"/>
    <w:rsid w:val="00686696"/>
    <w:rsid w:val="006871DD"/>
    <w:rsid w:val="00687D3A"/>
    <w:rsid w:val="00696272"/>
    <w:rsid w:val="006A2710"/>
    <w:rsid w:val="006A304F"/>
    <w:rsid w:val="006A57AD"/>
    <w:rsid w:val="006B142E"/>
    <w:rsid w:val="006B2CF8"/>
    <w:rsid w:val="006B3E1B"/>
    <w:rsid w:val="006B41FF"/>
    <w:rsid w:val="006B4AA8"/>
    <w:rsid w:val="006B5B49"/>
    <w:rsid w:val="006B5D80"/>
    <w:rsid w:val="006C198E"/>
    <w:rsid w:val="006C3EAC"/>
    <w:rsid w:val="006C4D8F"/>
    <w:rsid w:val="006C551E"/>
    <w:rsid w:val="006C69AA"/>
    <w:rsid w:val="006C6FB2"/>
    <w:rsid w:val="006C7DA3"/>
    <w:rsid w:val="006D4A3E"/>
    <w:rsid w:val="006D520B"/>
    <w:rsid w:val="006D661B"/>
    <w:rsid w:val="006E0112"/>
    <w:rsid w:val="006E2A14"/>
    <w:rsid w:val="006E2CA6"/>
    <w:rsid w:val="006E368A"/>
    <w:rsid w:val="006E3972"/>
    <w:rsid w:val="006E7638"/>
    <w:rsid w:val="006E7771"/>
    <w:rsid w:val="006E7FD5"/>
    <w:rsid w:val="006F01B1"/>
    <w:rsid w:val="006F09B1"/>
    <w:rsid w:val="006F4109"/>
    <w:rsid w:val="006F5245"/>
    <w:rsid w:val="006F787B"/>
    <w:rsid w:val="0070017A"/>
    <w:rsid w:val="00700F8B"/>
    <w:rsid w:val="00701816"/>
    <w:rsid w:val="007029B0"/>
    <w:rsid w:val="007053C3"/>
    <w:rsid w:val="00705CFC"/>
    <w:rsid w:val="007104A0"/>
    <w:rsid w:val="0071203A"/>
    <w:rsid w:val="00712BAC"/>
    <w:rsid w:val="00712D31"/>
    <w:rsid w:val="007173FD"/>
    <w:rsid w:val="00721DDC"/>
    <w:rsid w:val="00722910"/>
    <w:rsid w:val="007240B1"/>
    <w:rsid w:val="0073190A"/>
    <w:rsid w:val="0073733B"/>
    <w:rsid w:val="007401EC"/>
    <w:rsid w:val="00742800"/>
    <w:rsid w:val="00742FC4"/>
    <w:rsid w:val="007439ED"/>
    <w:rsid w:val="00751482"/>
    <w:rsid w:val="007568F2"/>
    <w:rsid w:val="00756C6C"/>
    <w:rsid w:val="00757654"/>
    <w:rsid w:val="00757ADD"/>
    <w:rsid w:val="00765703"/>
    <w:rsid w:val="0076652A"/>
    <w:rsid w:val="00771769"/>
    <w:rsid w:val="0077204B"/>
    <w:rsid w:val="00773C68"/>
    <w:rsid w:val="0077446E"/>
    <w:rsid w:val="00774592"/>
    <w:rsid w:val="00776955"/>
    <w:rsid w:val="007804C5"/>
    <w:rsid w:val="00780D67"/>
    <w:rsid w:val="00782666"/>
    <w:rsid w:val="00783240"/>
    <w:rsid w:val="00783B02"/>
    <w:rsid w:val="00787DAF"/>
    <w:rsid w:val="00790054"/>
    <w:rsid w:val="00791D2D"/>
    <w:rsid w:val="00793C90"/>
    <w:rsid w:val="00794E77"/>
    <w:rsid w:val="0079594F"/>
    <w:rsid w:val="00795EB5"/>
    <w:rsid w:val="0079682A"/>
    <w:rsid w:val="00797994"/>
    <w:rsid w:val="00797B31"/>
    <w:rsid w:val="007A02AC"/>
    <w:rsid w:val="007A143C"/>
    <w:rsid w:val="007A21B1"/>
    <w:rsid w:val="007A2BE6"/>
    <w:rsid w:val="007A3672"/>
    <w:rsid w:val="007A6125"/>
    <w:rsid w:val="007A62CA"/>
    <w:rsid w:val="007A6839"/>
    <w:rsid w:val="007B044A"/>
    <w:rsid w:val="007B06DD"/>
    <w:rsid w:val="007B3491"/>
    <w:rsid w:val="007B3DEA"/>
    <w:rsid w:val="007B4F64"/>
    <w:rsid w:val="007B6A7F"/>
    <w:rsid w:val="007C0606"/>
    <w:rsid w:val="007C1D24"/>
    <w:rsid w:val="007C4A74"/>
    <w:rsid w:val="007C5412"/>
    <w:rsid w:val="007C63F4"/>
    <w:rsid w:val="007C69C4"/>
    <w:rsid w:val="007C6CEC"/>
    <w:rsid w:val="007C6D25"/>
    <w:rsid w:val="007C74D8"/>
    <w:rsid w:val="007D2576"/>
    <w:rsid w:val="007D28AA"/>
    <w:rsid w:val="007D3008"/>
    <w:rsid w:val="007D4908"/>
    <w:rsid w:val="007D5ACA"/>
    <w:rsid w:val="007D5E00"/>
    <w:rsid w:val="007D61D0"/>
    <w:rsid w:val="007D75EE"/>
    <w:rsid w:val="007E023D"/>
    <w:rsid w:val="007E0E43"/>
    <w:rsid w:val="007E25F1"/>
    <w:rsid w:val="007E4A43"/>
    <w:rsid w:val="007E607F"/>
    <w:rsid w:val="007E7330"/>
    <w:rsid w:val="007F02EE"/>
    <w:rsid w:val="007F0DD1"/>
    <w:rsid w:val="007F0FDB"/>
    <w:rsid w:val="007F138E"/>
    <w:rsid w:val="007F203A"/>
    <w:rsid w:val="007F60BA"/>
    <w:rsid w:val="007F697B"/>
    <w:rsid w:val="007F7CBB"/>
    <w:rsid w:val="00801D49"/>
    <w:rsid w:val="00802084"/>
    <w:rsid w:val="00810998"/>
    <w:rsid w:val="00813C07"/>
    <w:rsid w:val="008145D3"/>
    <w:rsid w:val="00815619"/>
    <w:rsid w:val="008212E7"/>
    <w:rsid w:val="00821666"/>
    <w:rsid w:val="00821DD8"/>
    <w:rsid w:val="0082286C"/>
    <w:rsid w:val="00825C62"/>
    <w:rsid w:val="008273AC"/>
    <w:rsid w:val="008303BF"/>
    <w:rsid w:val="00830DC7"/>
    <w:rsid w:val="00831AC6"/>
    <w:rsid w:val="008328A6"/>
    <w:rsid w:val="008328EE"/>
    <w:rsid w:val="00836085"/>
    <w:rsid w:val="0084183E"/>
    <w:rsid w:val="00842CE4"/>
    <w:rsid w:val="00842D6A"/>
    <w:rsid w:val="0084670A"/>
    <w:rsid w:val="00847F41"/>
    <w:rsid w:val="00850D66"/>
    <w:rsid w:val="00850DD0"/>
    <w:rsid w:val="00850E3E"/>
    <w:rsid w:val="00853673"/>
    <w:rsid w:val="0085402D"/>
    <w:rsid w:val="0085447A"/>
    <w:rsid w:val="00854F61"/>
    <w:rsid w:val="008561AA"/>
    <w:rsid w:val="00857231"/>
    <w:rsid w:val="00857928"/>
    <w:rsid w:val="008609A0"/>
    <w:rsid w:val="00861B09"/>
    <w:rsid w:val="008627E6"/>
    <w:rsid w:val="0086365B"/>
    <w:rsid w:val="00867BC2"/>
    <w:rsid w:val="00867FD9"/>
    <w:rsid w:val="00872368"/>
    <w:rsid w:val="0087563B"/>
    <w:rsid w:val="00876EF1"/>
    <w:rsid w:val="0087753A"/>
    <w:rsid w:val="008775F3"/>
    <w:rsid w:val="00877E1B"/>
    <w:rsid w:val="0088197D"/>
    <w:rsid w:val="00881B9B"/>
    <w:rsid w:val="00883200"/>
    <w:rsid w:val="008833B8"/>
    <w:rsid w:val="00883C13"/>
    <w:rsid w:val="008950E1"/>
    <w:rsid w:val="00895AD7"/>
    <w:rsid w:val="008979A7"/>
    <w:rsid w:val="008A026D"/>
    <w:rsid w:val="008A1093"/>
    <w:rsid w:val="008A187E"/>
    <w:rsid w:val="008A2A86"/>
    <w:rsid w:val="008A7F7A"/>
    <w:rsid w:val="008B29BB"/>
    <w:rsid w:val="008C2219"/>
    <w:rsid w:val="008C5123"/>
    <w:rsid w:val="008C5166"/>
    <w:rsid w:val="008C5F74"/>
    <w:rsid w:val="008D0613"/>
    <w:rsid w:val="008D4D42"/>
    <w:rsid w:val="008D6341"/>
    <w:rsid w:val="008E0A3A"/>
    <w:rsid w:val="008E16D2"/>
    <w:rsid w:val="008E1872"/>
    <w:rsid w:val="008E1997"/>
    <w:rsid w:val="008E2D7C"/>
    <w:rsid w:val="008E3D4D"/>
    <w:rsid w:val="008E56ED"/>
    <w:rsid w:val="008E6443"/>
    <w:rsid w:val="008E788B"/>
    <w:rsid w:val="008F0814"/>
    <w:rsid w:val="008F40F3"/>
    <w:rsid w:val="008F4217"/>
    <w:rsid w:val="008F4F6F"/>
    <w:rsid w:val="008F6DE6"/>
    <w:rsid w:val="00900EBE"/>
    <w:rsid w:val="009013A7"/>
    <w:rsid w:val="00901DDF"/>
    <w:rsid w:val="00902C14"/>
    <w:rsid w:val="0090342D"/>
    <w:rsid w:val="0090574C"/>
    <w:rsid w:val="00907CF0"/>
    <w:rsid w:val="00910034"/>
    <w:rsid w:val="0091263D"/>
    <w:rsid w:val="009132FD"/>
    <w:rsid w:val="0091489E"/>
    <w:rsid w:val="00914F97"/>
    <w:rsid w:val="00915AE3"/>
    <w:rsid w:val="00916F19"/>
    <w:rsid w:val="00921E8D"/>
    <w:rsid w:val="00922125"/>
    <w:rsid w:val="00924B45"/>
    <w:rsid w:val="00924E21"/>
    <w:rsid w:val="0092697F"/>
    <w:rsid w:val="00930F06"/>
    <w:rsid w:val="009315B3"/>
    <w:rsid w:val="009323CD"/>
    <w:rsid w:val="0093361B"/>
    <w:rsid w:val="00934376"/>
    <w:rsid w:val="00935074"/>
    <w:rsid w:val="0093641C"/>
    <w:rsid w:val="009372A0"/>
    <w:rsid w:val="0093736B"/>
    <w:rsid w:val="00940757"/>
    <w:rsid w:val="00940BC1"/>
    <w:rsid w:val="00941620"/>
    <w:rsid w:val="00944169"/>
    <w:rsid w:val="00945992"/>
    <w:rsid w:val="00950881"/>
    <w:rsid w:val="00951120"/>
    <w:rsid w:val="0095178C"/>
    <w:rsid w:val="009618E8"/>
    <w:rsid w:val="0096215C"/>
    <w:rsid w:val="009624BD"/>
    <w:rsid w:val="00962DA5"/>
    <w:rsid w:val="00963A82"/>
    <w:rsid w:val="00963D2E"/>
    <w:rsid w:val="009663AB"/>
    <w:rsid w:val="00966ADD"/>
    <w:rsid w:val="00966EB2"/>
    <w:rsid w:val="00970F05"/>
    <w:rsid w:val="0097149F"/>
    <w:rsid w:val="009714EA"/>
    <w:rsid w:val="00976CE0"/>
    <w:rsid w:val="00980282"/>
    <w:rsid w:val="00982DC6"/>
    <w:rsid w:val="00984643"/>
    <w:rsid w:val="00985803"/>
    <w:rsid w:val="00986014"/>
    <w:rsid w:val="009876E8"/>
    <w:rsid w:val="00991121"/>
    <w:rsid w:val="0099469D"/>
    <w:rsid w:val="009A1194"/>
    <w:rsid w:val="009A2A93"/>
    <w:rsid w:val="009A307A"/>
    <w:rsid w:val="009A321D"/>
    <w:rsid w:val="009A339A"/>
    <w:rsid w:val="009A409C"/>
    <w:rsid w:val="009A4547"/>
    <w:rsid w:val="009A4A9F"/>
    <w:rsid w:val="009A5F8C"/>
    <w:rsid w:val="009A7468"/>
    <w:rsid w:val="009B050A"/>
    <w:rsid w:val="009B5063"/>
    <w:rsid w:val="009C0FBE"/>
    <w:rsid w:val="009C202D"/>
    <w:rsid w:val="009C32B4"/>
    <w:rsid w:val="009C4BDF"/>
    <w:rsid w:val="009D0797"/>
    <w:rsid w:val="009D101C"/>
    <w:rsid w:val="009D3219"/>
    <w:rsid w:val="009D47F2"/>
    <w:rsid w:val="009D4C0E"/>
    <w:rsid w:val="009E2717"/>
    <w:rsid w:val="009E2F66"/>
    <w:rsid w:val="009E44FF"/>
    <w:rsid w:val="009E55C5"/>
    <w:rsid w:val="009E68F3"/>
    <w:rsid w:val="009E76C2"/>
    <w:rsid w:val="009F0459"/>
    <w:rsid w:val="009F1F56"/>
    <w:rsid w:val="009F5588"/>
    <w:rsid w:val="009F70A7"/>
    <w:rsid w:val="009F7124"/>
    <w:rsid w:val="009F755D"/>
    <w:rsid w:val="00A002D9"/>
    <w:rsid w:val="00A027D1"/>
    <w:rsid w:val="00A0432A"/>
    <w:rsid w:val="00A0675A"/>
    <w:rsid w:val="00A071FF"/>
    <w:rsid w:val="00A1059C"/>
    <w:rsid w:val="00A13840"/>
    <w:rsid w:val="00A13C38"/>
    <w:rsid w:val="00A13D36"/>
    <w:rsid w:val="00A15F9E"/>
    <w:rsid w:val="00A17D9E"/>
    <w:rsid w:val="00A203AA"/>
    <w:rsid w:val="00A232AA"/>
    <w:rsid w:val="00A23388"/>
    <w:rsid w:val="00A243FC"/>
    <w:rsid w:val="00A261EA"/>
    <w:rsid w:val="00A26FB1"/>
    <w:rsid w:val="00A2713C"/>
    <w:rsid w:val="00A271F5"/>
    <w:rsid w:val="00A27A94"/>
    <w:rsid w:val="00A30B29"/>
    <w:rsid w:val="00A31743"/>
    <w:rsid w:val="00A34980"/>
    <w:rsid w:val="00A3569C"/>
    <w:rsid w:val="00A35BA2"/>
    <w:rsid w:val="00A37002"/>
    <w:rsid w:val="00A415BC"/>
    <w:rsid w:val="00A41EC8"/>
    <w:rsid w:val="00A4481E"/>
    <w:rsid w:val="00A450CA"/>
    <w:rsid w:val="00A52049"/>
    <w:rsid w:val="00A543E0"/>
    <w:rsid w:val="00A54F45"/>
    <w:rsid w:val="00A55100"/>
    <w:rsid w:val="00A57405"/>
    <w:rsid w:val="00A57A69"/>
    <w:rsid w:val="00A6068C"/>
    <w:rsid w:val="00A61365"/>
    <w:rsid w:val="00A672A1"/>
    <w:rsid w:val="00A715CE"/>
    <w:rsid w:val="00A7485F"/>
    <w:rsid w:val="00A80DD5"/>
    <w:rsid w:val="00A820B4"/>
    <w:rsid w:val="00A82BDE"/>
    <w:rsid w:val="00A86F37"/>
    <w:rsid w:val="00A87022"/>
    <w:rsid w:val="00A87429"/>
    <w:rsid w:val="00A90AFF"/>
    <w:rsid w:val="00A912D2"/>
    <w:rsid w:val="00A91674"/>
    <w:rsid w:val="00A91BA4"/>
    <w:rsid w:val="00A956C7"/>
    <w:rsid w:val="00A95BC2"/>
    <w:rsid w:val="00A96B71"/>
    <w:rsid w:val="00AA3C6B"/>
    <w:rsid w:val="00AA3EA1"/>
    <w:rsid w:val="00AA47DC"/>
    <w:rsid w:val="00AA60A1"/>
    <w:rsid w:val="00AA6997"/>
    <w:rsid w:val="00AA7034"/>
    <w:rsid w:val="00AA71CC"/>
    <w:rsid w:val="00AA7671"/>
    <w:rsid w:val="00AB0DF4"/>
    <w:rsid w:val="00AB0F24"/>
    <w:rsid w:val="00AB1D3D"/>
    <w:rsid w:val="00AB6A46"/>
    <w:rsid w:val="00AB6E53"/>
    <w:rsid w:val="00AB76C7"/>
    <w:rsid w:val="00AB7833"/>
    <w:rsid w:val="00AC21E4"/>
    <w:rsid w:val="00AC2CAF"/>
    <w:rsid w:val="00AC76E9"/>
    <w:rsid w:val="00AD0194"/>
    <w:rsid w:val="00AD3240"/>
    <w:rsid w:val="00AD5127"/>
    <w:rsid w:val="00AD5531"/>
    <w:rsid w:val="00AE2642"/>
    <w:rsid w:val="00AE307D"/>
    <w:rsid w:val="00AE34FF"/>
    <w:rsid w:val="00AE5A57"/>
    <w:rsid w:val="00AF009E"/>
    <w:rsid w:val="00AF217B"/>
    <w:rsid w:val="00AF3872"/>
    <w:rsid w:val="00AF3F0E"/>
    <w:rsid w:val="00B012A9"/>
    <w:rsid w:val="00B0139B"/>
    <w:rsid w:val="00B05ADA"/>
    <w:rsid w:val="00B05DD9"/>
    <w:rsid w:val="00B0611F"/>
    <w:rsid w:val="00B10DA9"/>
    <w:rsid w:val="00B1131D"/>
    <w:rsid w:val="00B15112"/>
    <w:rsid w:val="00B15277"/>
    <w:rsid w:val="00B1538D"/>
    <w:rsid w:val="00B15DD4"/>
    <w:rsid w:val="00B22124"/>
    <w:rsid w:val="00B23115"/>
    <w:rsid w:val="00B316AE"/>
    <w:rsid w:val="00B32997"/>
    <w:rsid w:val="00B344C2"/>
    <w:rsid w:val="00B36886"/>
    <w:rsid w:val="00B369D1"/>
    <w:rsid w:val="00B402B8"/>
    <w:rsid w:val="00B41B6D"/>
    <w:rsid w:val="00B41ECA"/>
    <w:rsid w:val="00B43E28"/>
    <w:rsid w:val="00B440F3"/>
    <w:rsid w:val="00B44221"/>
    <w:rsid w:val="00B47007"/>
    <w:rsid w:val="00B472AA"/>
    <w:rsid w:val="00B51131"/>
    <w:rsid w:val="00B51E14"/>
    <w:rsid w:val="00B5226C"/>
    <w:rsid w:val="00B52AB6"/>
    <w:rsid w:val="00B55427"/>
    <w:rsid w:val="00B57072"/>
    <w:rsid w:val="00B579C9"/>
    <w:rsid w:val="00B57C86"/>
    <w:rsid w:val="00B604C9"/>
    <w:rsid w:val="00B65453"/>
    <w:rsid w:val="00B67570"/>
    <w:rsid w:val="00B7098F"/>
    <w:rsid w:val="00B71665"/>
    <w:rsid w:val="00B721E5"/>
    <w:rsid w:val="00B722AE"/>
    <w:rsid w:val="00B73203"/>
    <w:rsid w:val="00B743D0"/>
    <w:rsid w:val="00B74A98"/>
    <w:rsid w:val="00B75AA0"/>
    <w:rsid w:val="00B75D3D"/>
    <w:rsid w:val="00B80EA3"/>
    <w:rsid w:val="00B84FAE"/>
    <w:rsid w:val="00B87467"/>
    <w:rsid w:val="00B87736"/>
    <w:rsid w:val="00B910F8"/>
    <w:rsid w:val="00B91169"/>
    <w:rsid w:val="00B91AE1"/>
    <w:rsid w:val="00B91E7D"/>
    <w:rsid w:val="00B940D6"/>
    <w:rsid w:val="00B95571"/>
    <w:rsid w:val="00B9771D"/>
    <w:rsid w:val="00B97F37"/>
    <w:rsid w:val="00BA1CE6"/>
    <w:rsid w:val="00BA7273"/>
    <w:rsid w:val="00BB03A7"/>
    <w:rsid w:val="00BB2F14"/>
    <w:rsid w:val="00BB426D"/>
    <w:rsid w:val="00BB43C0"/>
    <w:rsid w:val="00BB5487"/>
    <w:rsid w:val="00BB6811"/>
    <w:rsid w:val="00BC070C"/>
    <w:rsid w:val="00BC1D32"/>
    <w:rsid w:val="00BC2A2C"/>
    <w:rsid w:val="00BC2D60"/>
    <w:rsid w:val="00BC33C1"/>
    <w:rsid w:val="00BC3C8D"/>
    <w:rsid w:val="00BC508C"/>
    <w:rsid w:val="00BD15BD"/>
    <w:rsid w:val="00BD175B"/>
    <w:rsid w:val="00BD21F7"/>
    <w:rsid w:val="00BD3375"/>
    <w:rsid w:val="00BD5A38"/>
    <w:rsid w:val="00BD64C7"/>
    <w:rsid w:val="00BE0F63"/>
    <w:rsid w:val="00BE187C"/>
    <w:rsid w:val="00BE1BC4"/>
    <w:rsid w:val="00BE24BF"/>
    <w:rsid w:val="00BE707C"/>
    <w:rsid w:val="00BF05B1"/>
    <w:rsid w:val="00BF0BA8"/>
    <w:rsid w:val="00BF2489"/>
    <w:rsid w:val="00BF4A75"/>
    <w:rsid w:val="00BF4C41"/>
    <w:rsid w:val="00BF53D8"/>
    <w:rsid w:val="00BF55EA"/>
    <w:rsid w:val="00BF5F9B"/>
    <w:rsid w:val="00BF7F7D"/>
    <w:rsid w:val="00C01947"/>
    <w:rsid w:val="00C03C99"/>
    <w:rsid w:val="00C03D5A"/>
    <w:rsid w:val="00C04DF9"/>
    <w:rsid w:val="00C0718C"/>
    <w:rsid w:val="00C1074E"/>
    <w:rsid w:val="00C10DEE"/>
    <w:rsid w:val="00C11F5B"/>
    <w:rsid w:val="00C132C4"/>
    <w:rsid w:val="00C13779"/>
    <w:rsid w:val="00C14C84"/>
    <w:rsid w:val="00C153B4"/>
    <w:rsid w:val="00C15B4A"/>
    <w:rsid w:val="00C21EE2"/>
    <w:rsid w:val="00C24ADF"/>
    <w:rsid w:val="00C24F0D"/>
    <w:rsid w:val="00C2575E"/>
    <w:rsid w:val="00C2671C"/>
    <w:rsid w:val="00C30119"/>
    <w:rsid w:val="00C30CE6"/>
    <w:rsid w:val="00C3315A"/>
    <w:rsid w:val="00C33703"/>
    <w:rsid w:val="00C33A82"/>
    <w:rsid w:val="00C3509B"/>
    <w:rsid w:val="00C356D7"/>
    <w:rsid w:val="00C356F1"/>
    <w:rsid w:val="00C3571A"/>
    <w:rsid w:val="00C366FA"/>
    <w:rsid w:val="00C420C2"/>
    <w:rsid w:val="00C42A10"/>
    <w:rsid w:val="00C42E4A"/>
    <w:rsid w:val="00C43C16"/>
    <w:rsid w:val="00C4405C"/>
    <w:rsid w:val="00C4437A"/>
    <w:rsid w:val="00C4550B"/>
    <w:rsid w:val="00C500C0"/>
    <w:rsid w:val="00C50928"/>
    <w:rsid w:val="00C51FDC"/>
    <w:rsid w:val="00C5306E"/>
    <w:rsid w:val="00C55705"/>
    <w:rsid w:val="00C5598D"/>
    <w:rsid w:val="00C5601B"/>
    <w:rsid w:val="00C56063"/>
    <w:rsid w:val="00C601F5"/>
    <w:rsid w:val="00C61894"/>
    <w:rsid w:val="00C6193F"/>
    <w:rsid w:val="00C62569"/>
    <w:rsid w:val="00C64719"/>
    <w:rsid w:val="00C7032C"/>
    <w:rsid w:val="00C72E59"/>
    <w:rsid w:val="00C73CD0"/>
    <w:rsid w:val="00C767E1"/>
    <w:rsid w:val="00C76800"/>
    <w:rsid w:val="00C80823"/>
    <w:rsid w:val="00C818E7"/>
    <w:rsid w:val="00C84539"/>
    <w:rsid w:val="00C84B3C"/>
    <w:rsid w:val="00C90318"/>
    <w:rsid w:val="00C910EF"/>
    <w:rsid w:val="00C92603"/>
    <w:rsid w:val="00C92838"/>
    <w:rsid w:val="00C931E3"/>
    <w:rsid w:val="00C93758"/>
    <w:rsid w:val="00C943EC"/>
    <w:rsid w:val="00C94A02"/>
    <w:rsid w:val="00C958F3"/>
    <w:rsid w:val="00C9715D"/>
    <w:rsid w:val="00CA02F6"/>
    <w:rsid w:val="00CA1FFF"/>
    <w:rsid w:val="00CA22B0"/>
    <w:rsid w:val="00CA3313"/>
    <w:rsid w:val="00CA348F"/>
    <w:rsid w:val="00CA34B3"/>
    <w:rsid w:val="00CA639A"/>
    <w:rsid w:val="00CA646D"/>
    <w:rsid w:val="00CA6A61"/>
    <w:rsid w:val="00CB0E53"/>
    <w:rsid w:val="00CB16CE"/>
    <w:rsid w:val="00CB1A16"/>
    <w:rsid w:val="00CB5A17"/>
    <w:rsid w:val="00CB6457"/>
    <w:rsid w:val="00CB667C"/>
    <w:rsid w:val="00CB680E"/>
    <w:rsid w:val="00CB6F90"/>
    <w:rsid w:val="00CB7B1D"/>
    <w:rsid w:val="00CC0D42"/>
    <w:rsid w:val="00CC1430"/>
    <w:rsid w:val="00CC77D6"/>
    <w:rsid w:val="00CD1D31"/>
    <w:rsid w:val="00CD249E"/>
    <w:rsid w:val="00CD2A0C"/>
    <w:rsid w:val="00CD2FD8"/>
    <w:rsid w:val="00CD3557"/>
    <w:rsid w:val="00CD369B"/>
    <w:rsid w:val="00CD3D3A"/>
    <w:rsid w:val="00CD422E"/>
    <w:rsid w:val="00CE1267"/>
    <w:rsid w:val="00CE12CC"/>
    <w:rsid w:val="00CE4E7D"/>
    <w:rsid w:val="00CE4E8C"/>
    <w:rsid w:val="00CE5879"/>
    <w:rsid w:val="00CE58B1"/>
    <w:rsid w:val="00CE72C2"/>
    <w:rsid w:val="00CE7789"/>
    <w:rsid w:val="00CE7DB6"/>
    <w:rsid w:val="00CF13A5"/>
    <w:rsid w:val="00CF2263"/>
    <w:rsid w:val="00CF5929"/>
    <w:rsid w:val="00CF74D9"/>
    <w:rsid w:val="00D0010E"/>
    <w:rsid w:val="00D00287"/>
    <w:rsid w:val="00D04C55"/>
    <w:rsid w:val="00D05D0C"/>
    <w:rsid w:val="00D06563"/>
    <w:rsid w:val="00D11D6D"/>
    <w:rsid w:val="00D11F15"/>
    <w:rsid w:val="00D151A7"/>
    <w:rsid w:val="00D20E0D"/>
    <w:rsid w:val="00D212DC"/>
    <w:rsid w:val="00D22218"/>
    <w:rsid w:val="00D226CD"/>
    <w:rsid w:val="00D22D9A"/>
    <w:rsid w:val="00D23853"/>
    <w:rsid w:val="00D2610F"/>
    <w:rsid w:val="00D277D2"/>
    <w:rsid w:val="00D32A37"/>
    <w:rsid w:val="00D334F9"/>
    <w:rsid w:val="00D35142"/>
    <w:rsid w:val="00D36395"/>
    <w:rsid w:val="00D41296"/>
    <w:rsid w:val="00D42984"/>
    <w:rsid w:val="00D44C32"/>
    <w:rsid w:val="00D45D9A"/>
    <w:rsid w:val="00D45E47"/>
    <w:rsid w:val="00D45F64"/>
    <w:rsid w:val="00D4728A"/>
    <w:rsid w:val="00D47B06"/>
    <w:rsid w:val="00D47C41"/>
    <w:rsid w:val="00D47DA1"/>
    <w:rsid w:val="00D50574"/>
    <w:rsid w:val="00D511C1"/>
    <w:rsid w:val="00D5160B"/>
    <w:rsid w:val="00D53D78"/>
    <w:rsid w:val="00D55EA4"/>
    <w:rsid w:val="00D57E58"/>
    <w:rsid w:val="00D61771"/>
    <w:rsid w:val="00D654ED"/>
    <w:rsid w:val="00D67A8F"/>
    <w:rsid w:val="00D67C33"/>
    <w:rsid w:val="00D7003A"/>
    <w:rsid w:val="00D70E43"/>
    <w:rsid w:val="00D70F80"/>
    <w:rsid w:val="00D751B5"/>
    <w:rsid w:val="00D76619"/>
    <w:rsid w:val="00D76627"/>
    <w:rsid w:val="00D80F2D"/>
    <w:rsid w:val="00D81ADE"/>
    <w:rsid w:val="00D81DAA"/>
    <w:rsid w:val="00D91C82"/>
    <w:rsid w:val="00D92153"/>
    <w:rsid w:val="00D9233E"/>
    <w:rsid w:val="00D93AA4"/>
    <w:rsid w:val="00D93AD1"/>
    <w:rsid w:val="00D94022"/>
    <w:rsid w:val="00D94421"/>
    <w:rsid w:val="00D946F6"/>
    <w:rsid w:val="00D94D49"/>
    <w:rsid w:val="00D97845"/>
    <w:rsid w:val="00DA1B95"/>
    <w:rsid w:val="00DA3A03"/>
    <w:rsid w:val="00DA6DAC"/>
    <w:rsid w:val="00DA7495"/>
    <w:rsid w:val="00DA7BA3"/>
    <w:rsid w:val="00DB0239"/>
    <w:rsid w:val="00DB0A30"/>
    <w:rsid w:val="00DB3AAE"/>
    <w:rsid w:val="00DB3E73"/>
    <w:rsid w:val="00DD2843"/>
    <w:rsid w:val="00DD3253"/>
    <w:rsid w:val="00DD371F"/>
    <w:rsid w:val="00DD4B19"/>
    <w:rsid w:val="00DE098E"/>
    <w:rsid w:val="00DE3E8E"/>
    <w:rsid w:val="00DE55A8"/>
    <w:rsid w:val="00DE60C7"/>
    <w:rsid w:val="00DE7F3F"/>
    <w:rsid w:val="00DF24D2"/>
    <w:rsid w:val="00DF52E9"/>
    <w:rsid w:val="00E03460"/>
    <w:rsid w:val="00E03D34"/>
    <w:rsid w:val="00E04561"/>
    <w:rsid w:val="00E047FD"/>
    <w:rsid w:val="00E0601F"/>
    <w:rsid w:val="00E0608E"/>
    <w:rsid w:val="00E0683B"/>
    <w:rsid w:val="00E10291"/>
    <w:rsid w:val="00E104B5"/>
    <w:rsid w:val="00E1180C"/>
    <w:rsid w:val="00E11B7B"/>
    <w:rsid w:val="00E13253"/>
    <w:rsid w:val="00E14012"/>
    <w:rsid w:val="00E145D2"/>
    <w:rsid w:val="00E1485C"/>
    <w:rsid w:val="00E1604C"/>
    <w:rsid w:val="00E221E8"/>
    <w:rsid w:val="00E2421A"/>
    <w:rsid w:val="00E24C49"/>
    <w:rsid w:val="00E27E3D"/>
    <w:rsid w:val="00E30315"/>
    <w:rsid w:val="00E313DA"/>
    <w:rsid w:val="00E32D4E"/>
    <w:rsid w:val="00E33779"/>
    <w:rsid w:val="00E33EC4"/>
    <w:rsid w:val="00E366C6"/>
    <w:rsid w:val="00E4082F"/>
    <w:rsid w:val="00E4403F"/>
    <w:rsid w:val="00E4462E"/>
    <w:rsid w:val="00E45B9B"/>
    <w:rsid w:val="00E472E6"/>
    <w:rsid w:val="00E520BC"/>
    <w:rsid w:val="00E533AF"/>
    <w:rsid w:val="00E5488A"/>
    <w:rsid w:val="00E6365D"/>
    <w:rsid w:val="00E65E58"/>
    <w:rsid w:val="00E662F1"/>
    <w:rsid w:val="00E676C5"/>
    <w:rsid w:val="00E676CD"/>
    <w:rsid w:val="00E700D8"/>
    <w:rsid w:val="00E706D4"/>
    <w:rsid w:val="00E71B3F"/>
    <w:rsid w:val="00E71D8D"/>
    <w:rsid w:val="00E72140"/>
    <w:rsid w:val="00E721C0"/>
    <w:rsid w:val="00E73DB3"/>
    <w:rsid w:val="00E77514"/>
    <w:rsid w:val="00E779C4"/>
    <w:rsid w:val="00E77FE7"/>
    <w:rsid w:val="00E804C1"/>
    <w:rsid w:val="00E80853"/>
    <w:rsid w:val="00E81847"/>
    <w:rsid w:val="00E83EFD"/>
    <w:rsid w:val="00E84F9D"/>
    <w:rsid w:val="00E85EAC"/>
    <w:rsid w:val="00E906D1"/>
    <w:rsid w:val="00E9081B"/>
    <w:rsid w:val="00E91070"/>
    <w:rsid w:val="00E912F7"/>
    <w:rsid w:val="00E91339"/>
    <w:rsid w:val="00E928BC"/>
    <w:rsid w:val="00E930F2"/>
    <w:rsid w:val="00E93DE2"/>
    <w:rsid w:val="00E9469E"/>
    <w:rsid w:val="00E946AE"/>
    <w:rsid w:val="00E9478C"/>
    <w:rsid w:val="00E95015"/>
    <w:rsid w:val="00E9579A"/>
    <w:rsid w:val="00E964EA"/>
    <w:rsid w:val="00E976D9"/>
    <w:rsid w:val="00EA06EA"/>
    <w:rsid w:val="00EA1023"/>
    <w:rsid w:val="00EA2069"/>
    <w:rsid w:val="00EA229E"/>
    <w:rsid w:val="00EA25F1"/>
    <w:rsid w:val="00EA593B"/>
    <w:rsid w:val="00EA5E34"/>
    <w:rsid w:val="00EB2D64"/>
    <w:rsid w:val="00EB342A"/>
    <w:rsid w:val="00EB4E04"/>
    <w:rsid w:val="00EB789E"/>
    <w:rsid w:val="00EC0146"/>
    <w:rsid w:val="00EC01D8"/>
    <w:rsid w:val="00EC700B"/>
    <w:rsid w:val="00ED2E46"/>
    <w:rsid w:val="00ED32D7"/>
    <w:rsid w:val="00ED4A33"/>
    <w:rsid w:val="00ED4AD9"/>
    <w:rsid w:val="00ED4B60"/>
    <w:rsid w:val="00ED68A8"/>
    <w:rsid w:val="00EE1542"/>
    <w:rsid w:val="00EE3DE4"/>
    <w:rsid w:val="00EE3E21"/>
    <w:rsid w:val="00EE4FE0"/>
    <w:rsid w:val="00EE7595"/>
    <w:rsid w:val="00EF0A04"/>
    <w:rsid w:val="00EF1509"/>
    <w:rsid w:val="00EF5D90"/>
    <w:rsid w:val="00EF6660"/>
    <w:rsid w:val="00F00264"/>
    <w:rsid w:val="00F0051C"/>
    <w:rsid w:val="00F0089C"/>
    <w:rsid w:val="00F008B1"/>
    <w:rsid w:val="00F01357"/>
    <w:rsid w:val="00F03633"/>
    <w:rsid w:val="00F037CC"/>
    <w:rsid w:val="00F03903"/>
    <w:rsid w:val="00F0503E"/>
    <w:rsid w:val="00F06802"/>
    <w:rsid w:val="00F06C79"/>
    <w:rsid w:val="00F10A46"/>
    <w:rsid w:val="00F10E95"/>
    <w:rsid w:val="00F145EC"/>
    <w:rsid w:val="00F14EE2"/>
    <w:rsid w:val="00F1546D"/>
    <w:rsid w:val="00F16ADF"/>
    <w:rsid w:val="00F208A7"/>
    <w:rsid w:val="00F22DCA"/>
    <w:rsid w:val="00F2435F"/>
    <w:rsid w:val="00F25D2B"/>
    <w:rsid w:val="00F277F9"/>
    <w:rsid w:val="00F30F70"/>
    <w:rsid w:val="00F31B35"/>
    <w:rsid w:val="00F3296A"/>
    <w:rsid w:val="00F3480E"/>
    <w:rsid w:val="00F35454"/>
    <w:rsid w:val="00F40882"/>
    <w:rsid w:val="00F42999"/>
    <w:rsid w:val="00F46BCE"/>
    <w:rsid w:val="00F50C55"/>
    <w:rsid w:val="00F52804"/>
    <w:rsid w:val="00F54FFE"/>
    <w:rsid w:val="00F55808"/>
    <w:rsid w:val="00F55D1D"/>
    <w:rsid w:val="00F60FEC"/>
    <w:rsid w:val="00F62244"/>
    <w:rsid w:val="00F626F4"/>
    <w:rsid w:val="00F62A3E"/>
    <w:rsid w:val="00F640B5"/>
    <w:rsid w:val="00F662E2"/>
    <w:rsid w:val="00F6679D"/>
    <w:rsid w:val="00F7064D"/>
    <w:rsid w:val="00F72917"/>
    <w:rsid w:val="00F74D80"/>
    <w:rsid w:val="00F77685"/>
    <w:rsid w:val="00F817DC"/>
    <w:rsid w:val="00F81E18"/>
    <w:rsid w:val="00F82FF7"/>
    <w:rsid w:val="00F8301D"/>
    <w:rsid w:val="00F83537"/>
    <w:rsid w:val="00F87BAC"/>
    <w:rsid w:val="00F94294"/>
    <w:rsid w:val="00F94CBF"/>
    <w:rsid w:val="00F9745D"/>
    <w:rsid w:val="00FA0F96"/>
    <w:rsid w:val="00FA16F7"/>
    <w:rsid w:val="00FA2FEC"/>
    <w:rsid w:val="00FA3107"/>
    <w:rsid w:val="00FA3A5C"/>
    <w:rsid w:val="00FA4AF2"/>
    <w:rsid w:val="00FA65A3"/>
    <w:rsid w:val="00FA71F0"/>
    <w:rsid w:val="00FA7357"/>
    <w:rsid w:val="00FB1053"/>
    <w:rsid w:val="00FB21EE"/>
    <w:rsid w:val="00FB3705"/>
    <w:rsid w:val="00FB4E4E"/>
    <w:rsid w:val="00FB7DB1"/>
    <w:rsid w:val="00FC0304"/>
    <w:rsid w:val="00FC183C"/>
    <w:rsid w:val="00FC259C"/>
    <w:rsid w:val="00FC46E3"/>
    <w:rsid w:val="00FC6BE5"/>
    <w:rsid w:val="00FC7A06"/>
    <w:rsid w:val="00FD0C96"/>
    <w:rsid w:val="00FD1F57"/>
    <w:rsid w:val="00FD37FD"/>
    <w:rsid w:val="00FD6DCD"/>
    <w:rsid w:val="00FD7304"/>
    <w:rsid w:val="00FD773C"/>
    <w:rsid w:val="00FE3283"/>
    <w:rsid w:val="00FE39BB"/>
    <w:rsid w:val="00FE4CC9"/>
    <w:rsid w:val="00FE5FCD"/>
    <w:rsid w:val="00FE6ADA"/>
    <w:rsid w:val="00FE796C"/>
    <w:rsid w:val="00FF0960"/>
    <w:rsid w:val="00FF1129"/>
    <w:rsid w:val="00FF298A"/>
    <w:rsid w:val="00FF3568"/>
    <w:rsid w:val="00FF591C"/>
    <w:rsid w:val="00FF6F3D"/>
    <w:rsid w:val="00FF7B87"/>
    <w:rsid w:val="557D09B8"/>
    <w:rsid w:val="75C82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09D49"/>
  <w15:docId w15:val="{F0043CC4-F687-45CB-81D0-B5E4D1D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qFormat="1"/>
    <w:lsdException w:name="header" w:qFormat="1"/>
    <w:lsdException w:name="footer" w:uiPriority="99" w:qFormat="1"/>
    <w:lsdException w:name="caption" w:semiHidden="1" w:uiPriority="35" w:unhideWhenUsed="1" w:qFormat="1"/>
    <w:lsdException w:name="page number" w:uiPriority="99" w:qFormat="1"/>
    <w:lsdException w:name="Title" w:qFormat="1"/>
    <w:lsdException w:name="Default Paragraph Font" w:semiHidden="1"/>
    <w:lsdException w:name="Body Text" w:uiPriority="99" w:qFormat="1"/>
    <w:lsdException w:name="Subtitle" w:qFormat="1"/>
    <w:lsdException w:name="Body Text 3" w:uiPriority="99" w:qFormat="1"/>
    <w:lsdException w:name="Hyperlink" w:uiPriority="99" w:qFormat="1"/>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1D2D"/>
    <w:pPr>
      <w:widowControl w:val="0"/>
      <w:jc w:val="both"/>
    </w:pPr>
    <w:rPr>
      <w:kern w:val="2"/>
      <w:sz w:val="21"/>
      <w:szCs w:val="24"/>
    </w:rPr>
  </w:style>
  <w:style w:type="paragraph" w:styleId="1">
    <w:name w:val="heading 1"/>
    <w:basedOn w:val="a"/>
    <w:next w:val="a"/>
    <w:link w:val="10"/>
    <w:qFormat/>
    <w:rsid w:val="00F06802"/>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06802"/>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0"/>
    <w:uiPriority w:val="9"/>
    <w:semiHidden/>
    <w:unhideWhenUsed/>
    <w:qFormat/>
    <w:rsid w:val="00F06802"/>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F06802"/>
    <w:rPr>
      <w:b/>
      <w:bCs/>
      <w:kern w:val="44"/>
      <w:sz w:val="44"/>
      <w:szCs w:val="44"/>
    </w:rPr>
  </w:style>
  <w:style w:type="character" w:customStyle="1" w:styleId="20">
    <w:name w:val="标题 2 字符"/>
    <w:link w:val="2"/>
    <w:uiPriority w:val="9"/>
    <w:qFormat/>
    <w:rsid w:val="00F06802"/>
    <w:rPr>
      <w:rFonts w:ascii="宋体" w:hAnsi="宋体"/>
      <w:b/>
      <w:bCs/>
      <w:sz w:val="36"/>
      <w:szCs w:val="36"/>
    </w:rPr>
  </w:style>
  <w:style w:type="character" w:customStyle="1" w:styleId="30">
    <w:name w:val="标题 3 字符"/>
    <w:link w:val="3"/>
    <w:uiPriority w:val="9"/>
    <w:semiHidden/>
    <w:rsid w:val="00F06802"/>
    <w:rPr>
      <w:rFonts w:ascii="宋体" w:hAnsi="宋体"/>
      <w:b/>
      <w:sz w:val="27"/>
      <w:szCs w:val="27"/>
    </w:rPr>
  </w:style>
  <w:style w:type="character" w:styleId="a3">
    <w:name w:val="page number"/>
    <w:basedOn w:val="a0"/>
    <w:uiPriority w:val="99"/>
    <w:qFormat/>
    <w:rsid w:val="00791D2D"/>
  </w:style>
  <w:style w:type="character" w:customStyle="1" w:styleId="a4">
    <w:name w:val="页眉 字符"/>
    <w:link w:val="a5"/>
    <w:qFormat/>
    <w:rsid w:val="00791D2D"/>
    <w:rPr>
      <w:kern w:val="2"/>
      <w:sz w:val="18"/>
      <w:szCs w:val="18"/>
    </w:rPr>
  </w:style>
  <w:style w:type="paragraph" w:styleId="a5">
    <w:name w:val="header"/>
    <w:basedOn w:val="a"/>
    <w:link w:val="a4"/>
    <w:qFormat/>
    <w:rsid w:val="00791D2D"/>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7"/>
    <w:uiPriority w:val="99"/>
    <w:qFormat/>
    <w:rsid w:val="00791D2D"/>
    <w:rPr>
      <w:kern w:val="2"/>
      <w:sz w:val="18"/>
      <w:szCs w:val="18"/>
    </w:rPr>
  </w:style>
  <w:style w:type="paragraph" w:styleId="a7">
    <w:name w:val="footer"/>
    <w:basedOn w:val="a"/>
    <w:link w:val="a6"/>
    <w:uiPriority w:val="99"/>
    <w:qFormat/>
    <w:rsid w:val="00791D2D"/>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rsid w:val="00791D2D"/>
    <w:pPr>
      <w:snapToGrid w:val="0"/>
    </w:pPr>
    <w:rPr>
      <w:rFonts w:ascii="Tahoma" w:hAnsi="Tahoma"/>
      <w:sz w:val="24"/>
      <w:szCs w:val="20"/>
    </w:rPr>
  </w:style>
  <w:style w:type="paragraph" w:styleId="a8">
    <w:name w:val="Balloon Text"/>
    <w:basedOn w:val="a"/>
    <w:link w:val="a9"/>
    <w:uiPriority w:val="99"/>
    <w:qFormat/>
    <w:rsid w:val="00791D2D"/>
    <w:rPr>
      <w:sz w:val="18"/>
      <w:szCs w:val="18"/>
    </w:rPr>
  </w:style>
  <w:style w:type="character" w:customStyle="1" w:styleId="a9">
    <w:name w:val="批注框文本 字符"/>
    <w:link w:val="a8"/>
    <w:uiPriority w:val="99"/>
    <w:qFormat/>
    <w:rsid w:val="00F06802"/>
    <w:rPr>
      <w:kern w:val="2"/>
      <w:sz w:val="18"/>
      <w:szCs w:val="18"/>
    </w:rPr>
  </w:style>
  <w:style w:type="paragraph" w:customStyle="1" w:styleId="CharCharCharCharCharCharCharCharCharChar">
    <w:name w:val="Char Char Char Char Char Char Char Char Char Char"/>
    <w:basedOn w:val="a"/>
    <w:rsid w:val="00791D2D"/>
    <w:pPr>
      <w:tabs>
        <w:tab w:val="left" w:pos="907"/>
      </w:tabs>
      <w:ind w:left="907" w:hanging="453"/>
    </w:pPr>
    <w:rPr>
      <w:rFonts w:ascii="Calibri" w:hAnsi="Calibri"/>
      <w:sz w:val="24"/>
      <w:szCs w:val="22"/>
    </w:rPr>
  </w:style>
  <w:style w:type="paragraph" w:customStyle="1" w:styleId="CharCharCharChar">
    <w:name w:val="Char Char Char Char"/>
    <w:basedOn w:val="a"/>
    <w:next w:val="a"/>
    <w:rsid w:val="00791D2D"/>
    <w:pPr>
      <w:adjustRightInd w:val="0"/>
      <w:spacing w:after="160" w:line="240" w:lineRule="exact"/>
    </w:pPr>
    <w:rPr>
      <w:rFonts w:ascii="Verdana" w:hAnsi="Verdana"/>
      <w:kern w:val="0"/>
      <w:sz w:val="20"/>
      <w:szCs w:val="20"/>
      <w:lang w:eastAsia="en-US"/>
    </w:rPr>
  </w:style>
  <w:style w:type="table" w:styleId="aa">
    <w:name w:val="Table Grid"/>
    <w:basedOn w:val="a1"/>
    <w:uiPriority w:val="59"/>
    <w:qFormat/>
    <w:rsid w:val="00791D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sid w:val="00320B81"/>
    <w:rPr>
      <w:color w:val="0000FF"/>
      <w:u w:val="single"/>
    </w:rPr>
  </w:style>
  <w:style w:type="paragraph" w:customStyle="1" w:styleId="yiv799042905msonormal">
    <w:name w:val="yiv799042905msonormal"/>
    <w:basedOn w:val="a"/>
    <w:rsid w:val="00182481"/>
    <w:pPr>
      <w:widowControl/>
      <w:spacing w:before="100" w:beforeAutospacing="1" w:after="100" w:afterAutospacing="1"/>
      <w:jc w:val="left"/>
    </w:pPr>
    <w:rPr>
      <w:rFonts w:ascii="宋体" w:hAnsi="宋体" w:cs="宋体"/>
      <w:kern w:val="0"/>
      <w:sz w:val="24"/>
    </w:rPr>
  </w:style>
  <w:style w:type="paragraph" w:customStyle="1" w:styleId="d-p1">
    <w:name w:val="d-p1"/>
    <w:basedOn w:val="a"/>
    <w:rsid w:val="00182481"/>
    <w:pPr>
      <w:widowControl/>
      <w:spacing w:before="100" w:beforeAutospacing="1" w:after="100" w:afterAutospacing="1"/>
      <w:ind w:firstLine="480"/>
      <w:jc w:val="left"/>
    </w:pPr>
    <w:rPr>
      <w:rFonts w:ascii="宋体" w:hAnsi="宋体" w:cs="宋体"/>
      <w:kern w:val="0"/>
      <w:sz w:val="24"/>
    </w:rPr>
  </w:style>
  <w:style w:type="paragraph" w:styleId="ac">
    <w:name w:val="List Paragraph"/>
    <w:basedOn w:val="a"/>
    <w:qFormat/>
    <w:rsid w:val="00182481"/>
    <w:pPr>
      <w:ind w:firstLineChars="200" w:firstLine="420"/>
    </w:pPr>
  </w:style>
  <w:style w:type="character" w:customStyle="1" w:styleId="ad">
    <w:name w:val="纯文本 字符"/>
    <w:link w:val="ae"/>
    <w:locked/>
    <w:rsid w:val="00D93AA4"/>
    <w:rPr>
      <w:rFonts w:ascii="宋体" w:hAnsi="Courier New"/>
      <w:kern w:val="2"/>
      <w:sz w:val="21"/>
    </w:rPr>
  </w:style>
  <w:style w:type="paragraph" w:styleId="ae">
    <w:name w:val="Plain Text"/>
    <w:basedOn w:val="a"/>
    <w:link w:val="ad"/>
    <w:rsid w:val="00D93AA4"/>
    <w:rPr>
      <w:rFonts w:ascii="宋体" w:hAnsi="Courier New"/>
      <w:szCs w:val="20"/>
    </w:rPr>
  </w:style>
  <w:style w:type="character" w:customStyle="1" w:styleId="Char1">
    <w:name w:val="纯文本 Char1"/>
    <w:rsid w:val="00D93AA4"/>
    <w:rPr>
      <w:rFonts w:ascii="宋体" w:hAnsi="Courier New" w:cs="Courier New"/>
      <w:kern w:val="2"/>
      <w:sz w:val="21"/>
      <w:szCs w:val="21"/>
    </w:rPr>
  </w:style>
  <w:style w:type="paragraph" w:styleId="af">
    <w:name w:val="Date"/>
    <w:basedOn w:val="a"/>
    <w:next w:val="a"/>
    <w:link w:val="af0"/>
    <w:rsid w:val="00D93AA4"/>
  </w:style>
  <w:style w:type="character" w:customStyle="1" w:styleId="af0">
    <w:name w:val="日期 字符"/>
    <w:link w:val="af"/>
    <w:rsid w:val="00D93AA4"/>
    <w:rPr>
      <w:kern w:val="2"/>
      <w:sz w:val="21"/>
      <w:szCs w:val="24"/>
    </w:rPr>
  </w:style>
  <w:style w:type="paragraph" w:customStyle="1" w:styleId="11">
    <w:name w:val="列出段落1"/>
    <w:basedOn w:val="a"/>
    <w:qFormat/>
    <w:rsid w:val="00CE72C2"/>
    <w:pPr>
      <w:ind w:firstLineChars="200" w:firstLine="420"/>
    </w:pPr>
    <w:rPr>
      <w:rFonts w:ascii="Calibri" w:hAnsi="Calibri"/>
    </w:rPr>
  </w:style>
  <w:style w:type="paragraph" w:customStyle="1" w:styleId="12">
    <w:name w:val="列表段落1"/>
    <w:basedOn w:val="a"/>
    <w:unhideWhenUsed/>
    <w:qFormat/>
    <w:rsid w:val="006B5B49"/>
    <w:pPr>
      <w:ind w:firstLineChars="200" w:firstLine="420"/>
    </w:pPr>
    <w:rPr>
      <w:rFonts w:ascii="Calibri" w:hAnsi="Calibri" w:hint="eastAsia"/>
    </w:rPr>
  </w:style>
  <w:style w:type="paragraph" w:customStyle="1" w:styleId="p0">
    <w:name w:val="p0"/>
    <w:basedOn w:val="a"/>
    <w:rsid w:val="00AB1D3D"/>
    <w:pPr>
      <w:widowControl/>
    </w:pPr>
    <w:rPr>
      <w:kern w:val="0"/>
      <w:sz w:val="32"/>
      <w:szCs w:val="32"/>
    </w:rPr>
  </w:style>
  <w:style w:type="character" w:customStyle="1" w:styleId="af1">
    <w:name w:val="正文文本 字符"/>
    <w:link w:val="af2"/>
    <w:uiPriority w:val="99"/>
    <w:rsid w:val="00F06802"/>
    <w:rPr>
      <w:rFonts w:ascii="宋体" w:hAnsi="宋体"/>
      <w:kern w:val="2"/>
      <w:sz w:val="31"/>
      <w:szCs w:val="21"/>
    </w:rPr>
  </w:style>
  <w:style w:type="paragraph" w:styleId="af2">
    <w:name w:val="Body Text"/>
    <w:basedOn w:val="a"/>
    <w:link w:val="af1"/>
    <w:uiPriority w:val="99"/>
    <w:unhideWhenUsed/>
    <w:qFormat/>
    <w:rsid w:val="00F06802"/>
    <w:pPr>
      <w:autoSpaceDE w:val="0"/>
      <w:autoSpaceDN w:val="0"/>
      <w:adjustRightInd w:val="0"/>
      <w:ind w:left="131"/>
      <w:jc w:val="left"/>
    </w:pPr>
    <w:rPr>
      <w:rFonts w:ascii="宋体" w:hAnsi="宋体"/>
      <w:sz w:val="31"/>
      <w:szCs w:val="21"/>
    </w:rPr>
  </w:style>
  <w:style w:type="paragraph" w:customStyle="1" w:styleId="af3">
    <w:name w:val="节"/>
    <w:basedOn w:val="a"/>
    <w:link w:val="Char"/>
    <w:qFormat/>
    <w:rsid w:val="00F06802"/>
    <w:pPr>
      <w:spacing w:beforeLines="50" w:afterLines="50" w:line="360" w:lineRule="auto"/>
      <w:jc w:val="left"/>
    </w:pPr>
    <w:rPr>
      <w:rFonts w:ascii="黑体" w:eastAsia="黑体" w:hAnsi="黑体"/>
      <w:sz w:val="30"/>
      <w:szCs w:val="30"/>
    </w:rPr>
  </w:style>
  <w:style w:type="character" w:customStyle="1" w:styleId="Char">
    <w:name w:val="节 Char"/>
    <w:link w:val="af3"/>
    <w:qFormat/>
    <w:rsid w:val="00F06802"/>
    <w:rPr>
      <w:rFonts w:ascii="黑体" w:eastAsia="黑体" w:hAnsi="黑体"/>
      <w:kern w:val="2"/>
      <w:sz w:val="30"/>
      <w:szCs w:val="30"/>
    </w:rPr>
  </w:style>
  <w:style w:type="character" w:customStyle="1" w:styleId="31">
    <w:name w:val="正文文本缩进 3 字符"/>
    <w:link w:val="32"/>
    <w:rsid w:val="00F06802"/>
    <w:rPr>
      <w:rFonts w:ascii="仿宋_GB2312" w:eastAsia="仿宋_GB2312"/>
      <w:kern w:val="2"/>
      <w:sz w:val="30"/>
      <w:szCs w:val="24"/>
    </w:rPr>
  </w:style>
  <w:style w:type="paragraph" w:styleId="32">
    <w:name w:val="Body Text Indent 3"/>
    <w:basedOn w:val="a"/>
    <w:link w:val="31"/>
    <w:rsid w:val="00F06802"/>
    <w:pPr>
      <w:spacing w:line="360" w:lineRule="auto"/>
      <w:ind w:firstLine="567"/>
    </w:pPr>
    <w:rPr>
      <w:rFonts w:ascii="仿宋_GB2312" w:eastAsia="仿宋_GB2312"/>
      <w:sz w:val="30"/>
    </w:rPr>
  </w:style>
  <w:style w:type="paragraph" w:styleId="TOC1">
    <w:name w:val="toc 1"/>
    <w:basedOn w:val="a"/>
    <w:next w:val="a"/>
    <w:uiPriority w:val="39"/>
    <w:unhideWhenUsed/>
    <w:qFormat/>
    <w:rsid w:val="00F06802"/>
    <w:rPr>
      <w:rFonts w:ascii="Calibri" w:hAnsi="Calibri"/>
      <w:szCs w:val="22"/>
    </w:rPr>
  </w:style>
  <w:style w:type="paragraph" w:styleId="TOC2">
    <w:name w:val="toc 2"/>
    <w:basedOn w:val="a"/>
    <w:next w:val="a"/>
    <w:uiPriority w:val="39"/>
    <w:unhideWhenUsed/>
    <w:qFormat/>
    <w:rsid w:val="00F06802"/>
    <w:pPr>
      <w:ind w:leftChars="200" w:left="420"/>
    </w:pPr>
    <w:rPr>
      <w:rFonts w:ascii="Calibri" w:hAnsi="Calibri"/>
      <w:szCs w:val="22"/>
    </w:rPr>
  </w:style>
  <w:style w:type="paragraph" w:styleId="af4">
    <w:name w:val="Normal (Web)"/>
    <w:basedOn w:val="a"/>
    <w:uiPriority w:val="99"/>
    <w:unhideWhenUsed/>
    <w:qFormat/>
    <w:rsid w:val="00F06802"/>
    <w:pPr>
      <w:widowControl/>
      <w:spacing w:before="100" w:beforeAutospacing="1" w:after="100" w:afterAutospacing="1"/>
      <w:jc w:val="left"/>
    </w:pPr>
    <w:rPr>
      <w:rFonts w:ascii="宋体" w:hAnsi="宋体" w:cs="宋体"/>
      <w:kern w:val="0"/>
      <w:sz w:val="24"/>
    </w:rPr>
  </w:style>
  <w:style w:type="paragraph" w:styleId="af5">
    <w:name w:val="Body Text Indent"/>
    <w:basedOn w:val="a"/>
    <w:link w:val="af6"/>
    <w:rsid w:val="00793C90"/>
    <w:pPr>
      <w:spacing w:after="120"/>
      <w:ind w:left="420"/>
    </w:pPr>
  </w:style>
  <w:style w:type="character" w:customStyle="1" w:styleId="af6">
    <w:name w:val="正文文本缩进 字符"/>
    <w:link w:val="af5"/>
    <w:rsid w:val="00793C90"/>
    <w:rPr>
      <w:kern w:val="2"/>
      <w:sz w:val="21"/>
      <w:szCs w:val="24"/>
    </w:rPr>
  </w:style>
  <w:style w:type="paragraph" w:styleId="21">
    <w:name w:val="Body Text First Indent 2"/>
    <w:basedOn w:val="af5"/>
    <w:link w:val="22"/>
    <w:rsid w:val="00793C90"/>
    <w:pPr>
      <w:ind w:firstLine="420"/>
    </w:pPr>
  </w:style>
  <w:style w:type="character" w:customStyle="1" w:styleId="22">
    <w:name w:val="正文文本首行缩进 2 字符"/>
    <w:basedOn w:val="af6"/>
    <w:link w:val="21"/>
    <w:rsid w:val="00793C90"/>
    <w:rPr>
      <w:kern w:val="2"/>
      <w:sz w:val="21"/>
      <w:szCs w:val="24"/>
    </w:rPr>
  </w:style>
  <w:style w:type="paragraph" w:styleId="33">
    <w:name w:val="Body Text 3"/>
    <w:basedOn w:val="a"/>
    <w:link w:val="34"/>
    <w:uiPriority w:val="99"/>
    <w:qFormat/>
    <w:rsid w:val="00B97F37"/>
    <w:pPr>
      <w:spacing w:after="120"/>
    </w:pPr>
    <w:rPr>
      <w:sz w:val="16"/>
      <w:szCs w:val="16"/>
    </w:rPr>
  </w:style>
  <w:style w:type="character" w:customStyle="1" w:styleId="34">
    <w:name w:val="正文文本 3 字符"/>
    <w:basedOn w:val="a0"/>
    <w:link w:val="33"/>
    <w:qFormat/>
    <w:rsid w:val="00B97F37"/>
    <w:rPr>
      <w:kern w:val="2"/>
      <w:sz w:val="16"/>
      <w:szCs w:val="16"/>
    </w:rPr>
  </w:style>
  <w:style w:type="paragraph" w:customStyle="1" w:styleId="110">
    <w:name w:val="标题 11"/>
    <w:basedOn w:val="a"/>
    <w:uiPriority w:val="1"/>
    <w:qFormat/>
    <w:rsid w:val="00FA16F7"/>
    <w:pPr>
      <w:jc w:val="left"/>
      <w:outlineLvl w:val="1"/>
    </w:pPr>
    <w:rPr>
      <w:rFonts w:ascii="华文中宋" w:eastAsia="华文中宋" w:hAnsi="华文中宋"/>
      <w:b/>
      <w:bCs/>
      <w:kern w:val="0"/>
      <w:sz w:val="44"/>
      <w:szCs w:val="44"/>
      <w:lang w:eastAsia="en-US"/>
    </w:rPr>
  </w:style>
  <w:style w:type="paragraph" w:customStyle="1" w:styleId="TableParagraph">
    <w:name w:val="Table Paragraph"/>
    <w:basedOn w:val="a"/>
    <w:uiPriority w:val="1"/>
    <w:qFormat/>
    <w:rsid w:val="00FA16F7"/>
    <w:pPr>
      <w:jc w:val="left"/>
    </w:pPr>
    <w:rPr>
      <w:rFonts w:ascii="Calibri" w:hAnsi="Calibri"/>
      <w:kern w:val="0"/>
      <w:sz w:val="22"/>
      <w:szCs w:val="22"/>
      <w:lang w:eastAsia="en-US"/>
    </w:rPr>
  </w:style>
  <w:style w:type="paragraph" w:styleId="af7">
    <w:name w:val="Normal Indent"/>
    <w:basedOn w:val="a"/>
    <w:uiPriority w:val="99"/>
    <w:unhideWhenUsed/>
    <w:qFormat/>
    <w:rsid w:val="00F25D2B"/>
    <w:pPr>
      <w:ind w:firstLineChars="200" w:firstLine="420"/>
    </w:pPr>
    <w:rPr>
      <w:rFonts w:eastAsia="仿宋_GB2312"/>
      <w:sz w:val="32"/>
      <w:szCs w:val="32"/>
    </w:rPr>
  </w:style>
  <w:style w:type="paragraph" w:customStyle="1" w:styleId="23">
    <w:name w:val="标题2"/>
    <w:basedOn w:val="a"/>
    <w:next w:val="a"/>
    <w:link w:val="2Char"/>
    <w:rsid w:val="006F01B1"/>
    <w:pPr>
      <w:autoSpaceDE w:val="0"/>
      <w:autoSpaceDN w:val="0"/>
      <w:snapToGrid w:val="0"/>
      <w:spacing w:line="590" w:lineRule="atLeast"/>
      <w:jc w:val="center"/>
    </w:pPr>
    <w:rPr>
      <w:rFonts w:eastAsia="方正楷体_GBK"/>
      <w:snapToGrid w:val="0"/>
      <w:kern w:val="0"/>
      <w:sz w:val="20"/>
      <w:szCs w:val="20"/>
    </w:rPr>
  </w:style>
  <w:style w:type="character" w:customStyle="1" w:styleId="2Char">
    <w:name w:val="标题2 Char"/>
    <w:link w:val="23"/>
    <w:locked/>
    <w:rsid w:val="006F01B1"/>
    <w:rPr>
      <w:rFonts w:eastAsia="方正楷体_GBK"/>
      <w:snapToGrid w:val="0"/>
    </w:rPr>
  </w:style>
  <w:style w:type="character" w:styleId="af8">
    <w:name w:val="annotation reference"/>
    <w:rsid w:val="006F01B1"/>
    <w:rPr>
      <w:sz w:val="21"/>
      <w:szCs w:val="21"/>
    </w:rPr>
  </w:style>
  <w:style w:type="paragraph" w:styleId="af9">
    <w:name w:val="annotation text"/>
    <w:basedOn w:val="a"/>
    <w:link w:val="afa"/>
    <w:rsid w:val="006F01B1"/>
    <w:pPr>
      <w:jc w:val="left"/>
    </w:pPr>
    <w:rPr>
      <w:rFonts w:ascii="Calibri" w:hAnsi="Calibri"/>
      <w:szCs w:val="22"/>
    </w:rPr>
  </w:style>
  <w:style w:type="character" w:customStyle="1" w:styleId="afa">
    <w:name w:val="批注文字 字符"/>
    <w:basedOn w:val="a0"/>
    <w:link w:val="af9"/>
    <w:rsid w:val="006F01B1"/>
    <w:rPr>
      <w:rFonts w:ascii="Calibri" w:hAnsi="Calibri"/>
      <w:kern w:val="2"/>
      <w:sz w:val="21"/>
      <w:szCs w:val="22"/>
    </w:rPr>
  </w:style>
  <w:style w:type="paragraph" w:styleId="afb">
    <w:name w:val="annotation subject"/>
    <w:basedOn w:val="af9"/>
    <w:next w:val="af9"/>
    <w:link w:val="afc"/>
    <w:rsid w:val="006F01B1"/>
    <w:rPr>
      <w:b/>
      <w:bCs/>
    </w:rPr>
  </w:style>
  <w:style w:type="character" w:customStyle="1" w:styleId="afc">
    <w:name w:val="批注主题 字符"/>
    <w:basedOn w:val="afa"/>
    <w:link w:val="afb"/>
    <w:rsid w:val="006F01B1"/>
    <w:rPr>
      <w:rFonts w:ascii="Calibri" w:hAnsi="Calibri"/>
      <w:b/>
      <w:bCs/>
      <w:kern w:val="2"/>
      <w:sz w:val="21"/>
      <w:szCs w:val="22"/>
    </w:rPr>
  </w:style>
  <w:style w:type="paragraph" w:customStyle="1" w:styleId="Style1">
    <w:name w:val="_Style 1"/>
    <w:basedOn w:val="a"/>
    <w:qFormat/>
    <w:rsid w:val="006F01B1"/>
    <w:pPr>
      <w:ind w:firstLineChars="200" w:firstLine="420"/>
    </w:pPr>
    <w:rPr>
      <w:rFonts w:ascii="等线" w:eastAsia="等线" w:hAnsi="等线"/>
      <w:szCs w:val="22"/>
    </w:rPr>
  </w:style>
  <w:style w:type="paragraph" w:customStyle="1" w:styleId="13">
    <w:name w:val="标题1"/>
    <w:basedOn w:val="a"/>
    <w:next w:val="a"/>
    <w:rsid w:val="006F01B1"/>
    <w:pPr>
      <w:tabs>
        <w:tab w:val="left" w:pos="9193"/>
        <w:tab w:val="left" w:pos="9827"/>
      </w:tabs>
      <w:autoSpaceDE w:val="0"/>
      <w:autoSpaceDN w:val="0"/>
      <w:spacing w:line="760" w:lineRule="atLeast"/>
      <w:jc w:val="center"/>
    </w:pPr>
    <w:rPr>
      <w:rFonts w:ascii="方正小标宋_GBK" w:eastAsia="方正小标宋_GBK"/>
      <w:sz w:val="44"/>
      <w:szCs w:val="21"/>
    </w:rPr>
  </w:style>
  <w:style w:type="paragraph" w:styleId="afd">
    <w:name w:val="No Spacing"/>
    <w:uiPriority w:val="1"/>
    <w:qFormat/>
    <w:rsid w:val="006F01B1"/>
    <w:pPr>
      <w:widowControl w:val="0"/>
      <w:jc w:val="both"/>
    </w:pPr>
    <w:rPr>
      <w:rFonts w:ascii="Calibri" w:hAnsi="Calibri"/>
      <w:kern w:val="2"/>
      <w:sz w:val="21"/>
      <w:szCs w:val="22"/>
    </w:rPr>
  </w:style>
  <w:style w:type="character" w:customStyle="1" w:styleId="font21">
    <w:name w:val="font21"/>
    <w:rsid w:val="006F01B1"/>
    <w:rPr>
      <w:rFonts w:ascii="宋体" w:eastAsia="宋体" w:hAnsi="宋体" w:cs="宋体" w:hint="eastAsia"/>
      <w:b/>
      <w:i w:val="0"/>
      <w:color w:val="000000"/>
      <w:sz w:val="24"/>
      <w:szCs w:val="24"/>
      <w:u w:val="none"/>
    </w:rPr>
  </w:style>
  <w:style w:type="character" w:customStyle="1" w:styleId="afe">
    <w:name w:val="标题 字符"/>
    <w:link w:val="aff"/>
    <w:rsid w:val="006F01B1"/>
    <w:rPr>
      <w:rFonts w:ascii="Cambria" w:hAnsi="Cambria"/>
      <w:b/>
      <w:bCs/>
      <w:kern w:val="2"/>
      <w:sz w:val="32"/>
      <w:szCs w:val="32"/>
    </w:rPr>
  </w:style>
  <w:style w:type="paragraph" w:styleId="aff">
    <w:name w:val="Title"/>
    <w:basedOn w:val="a"/>
    <w:next w:val="a"/>
    <w:link w:val="afe"/>
    <w:qFormat/>
    <w:rsid w:val="006F01B1"/>
    <w:pPr>
      <w:spacing w:before="240" w:after="60"/>
      <w:jc w:val="center"/>
      <w:outlineLvl w:val="0"/>
    </w:pPr>
    <w:rPr>
      <w:rFonts w:ascii="Cambria" w:hAnsi="Cambria"/>
      <w:b/>
      <w:bCs/>
      <w:sz w:val="32"/>
      <w:szCs w:val="32"/>
    </w:rPr>
  </w:style>
  <w:style w:type="character" w:customStyle="1" w:styleId="Char10">
    <w:name w:val="标题 Char1"/>
    <w:basedOn w:val="a0"/>
    <w:rsid w:val="006F01B1"/>
    <w:rPr>
      <w:rFonts w:asciiTheme="majorHAnsi" w:hAnsiTheme="majorHAnsi" w:cstheme="majorBidi"/>
      <w:b/>
      <w:bCs/>
      <w:kern w:val="2"/>
      <w:sz w:val="32"/>
      <w:szCs w:val="32"/>
    </w:rPr>
  </w:style>
  <w:style w:type="paragraph" w:customStyle="1" w:styleId="aff0">
    <w:name w:val="段"/>
    <w:link w:val="Char0"/>
    <w:rsid w:val="006F01B1"/>
    <w:pPr>
      <w:tabs>
        <w:tab w:val="center" w:pos="4201"/>
        <w:tab w:val="right" w:leader="dot" w:pos="9298"/>
      </w:tabs>
      <w:autoSpaceDE w:val="0"/>
      <w:autoSpaceDN w:val="0"/>
      <w:ind w:firstLineChars="200" w:firstLine="420"/>
      <w:jc w:val="both"/>
    </w:pPr>
    <w:rPr>
      <w:rFonts w:ascii="宋体"/>
      <w:sz w:val="21"/>
    </w:rPr>
  </w:style>
  <w:style w:type="paragraph" w:customStyle="1" w:styleId="Style111">
    <w:name w:val="_Style 111"/>
    <w:basedOn w:val="a"/>
    <w:rsid w:val="006F01B1"/>
    <w:pPr>
      <w:tabs>
        <w:tab w:val="left" w:pos="360"/>
      </w:tabs>
    </w:pPr>
    <w:rPr>
      <w:rFonts w:eastAsia="方正仿宋_GBK"/>
      <w:sz w:val="24"/>
    </w:rPr>
  </w:style>
  <w:style w:type="paragraph" w:customStyle="1" w:styleId="aff1">
    <w:name w:val="附录表标题"/>
    <w:next w:val="aff0"/>
    <w:rsid w:val="006F01B1"/>
    <w:pPr>
      <w:ind w:left="1365" w:hanging="720"/>
      <w:jc w:val="center"/>
      <w:textAlignment w:val="baseline"/>
    </w:pPr>
    <w:rPr>
      <w:rFonts w:ascii="黑体" w:eastAsia="黑体"/>
      <w:kern w:val="21"/>
      <w:sz w:val="21"/>
    </w:rPr>
  </w:style>
  <w:style w:type="paragraph" w:customStyle="1" w:styleId="aff2">
    <w:name w:val="附录一级条标题"/>
    <w:basedOn w:val="aff3"/>
    <w:next w:val="aff0"/>
    <w:rsid w:val="006F01B1"/>
    <w:pPr>
      <w:autoSpaceDN w:val="0"/>
      <w:spacing w:beforeLines="0" w:afterLines="0"/>
      <w:ind w:left="0" w:firstLine="0"/>
      <w:outlineLvl w:val="2"/>
    </w:pPr>
  </w:style>
  <w:style w:type="paragraph" w:customStyle="1" w:styleId="aff3">
    <w:name w:val="附录章标题"/>
    <w:next w:val="aff0"/>
    <w:rsid w:val="006F01B1"/>
    <w:pPr>
      <w:wordWrap w:val="0"/>
      <w:overflowPunct w:val="0"/>
      <w:autoSpaceDE w:val="0"/>
      <w:spacing w:beforeLines="50" w:afterLines="50"/>
      <w:ind w:left="1464" w:hanging="420"/>
      <w:jc w:val="both"/>
      <w:textAlignment w:val="baseline"/>
      <w:outlineLvl w:val="1"/>
    </w:pPr>
    <w:rPr>
      <w:rFonts w:ascii="黑体" w:eastAsia="黑体"/>
      <w:kern w:val="21"/>
      <w:sz w:val="21"/>
    </w:rPr>
  </w:style>
  <w:style w:type="paragraph" w:customStyle="1" w:styleId="aff4">
    <w:name w:val="附录二级条标题"/>
    <w:basedOn w:val="aff2"/>
    <w:next w:val="aff0"/>
    <w:rsid w:val="006F01B1"/>
    <w:pPr>
      <w:outlineLvl w:val="3"/>
    </w:pPr>
  </w:style>
  <w:style w:type="paragraph" w:customStyle="1" w:styleId="aff5">
    <w:name w:val="附录三级条标题"/>
    <w:basedOn w:val="aff4"/>
    <w:next w:val="aff0"/>
    <w:rsid w:val="006F01B1"/>
    <w:pPr>
      <w:outlineLvl w:val="4"/>
    </w:pPr>
  </w:style>
  <w:style w:type="paragraph" w:customStyle="1" w:styleId="aff6">
    <w:name w:val="附录四级条标题"/>
    <w:basedOn w:val="aff5"/>
    <w:next w:val="aff0"/>
    <w:rsid w:val="006F01B1"/>
    <w:pPr>
      <w:outlineLvl w:val="5"/>
    </w:pPr>
  </w:style>
  <w:style w:type="paragraph" w:customStyle="1" w:styleId="aff7">
    <w:name w:val="附录图标题"/>
    <w:next w:val="aff0"/>
    <w:rsid w:val="006F01B1"/>
    <w:pPr>
      <w:tabs>
        <w:tab w:val="num" w:pos="360"/>
      </w:tabs>
      <w:jc w:val="center"/>
    </w:pPr>
    <w:rPr>
      <w:rFonts w:ascii="黑体" w:eastAsia="黑体"/>
      <w:sz w:val="21"/>
    </w:rPr>
  </w:style>
  <w:style w:type="paragraph" w:customStyle="1" w:styleId="aff8">
    <w:name w:val="列项——（一级）"/>
    <w:rsid w:val="006F01B1"/>
    <w:pPr>
      <w:widowControl w:val="0"/>
      <w:tabs>
        <w:tab w:val="num" w:pos="854"/>
      </w:tabs>
      <w:ind w:leftChars="200" w:left="840" w:hangingChars="200" w:hanging="420"/>
      <w:jc w:val="both"/>
    </w:pPr>
    <w:rPr>
      <w:rFonts w:ascii="宋体"/>
      <w:sz w:val="21"/>
    </w:rPr>
  </w:style>
  <w:style w:type="paragraph" w:customStyle="1" w:styleId="aff9">
    <w:name w:val="列项●（二级）"/>
    <w:rsid w:val="006F01B1"/>
    <w:pPr>
      <w:tabs>
        <w:tab w:val="left" w:pos="840"/>
      </w:tabs>
      <w:ind w:leftChars="400" w:left="600" w:hangingChars="200" w:hanging="200"/>
      <w:jc w:val="both"/>
    </w:pPr>
    <w:rPr>
      <w:rFonts w:ascii="宋体"/>
      <w:sz w:val="21"/>
    </w:rPr>
  </w:style>
  <w:style w:type="paragraph" w:customStyle="1" w:styleId="affa">
    <w:name w:val="四级条标题"/>
    <w:basedOn w:val="affb"/>
    <w:next w:val="aff0"/>
    <w:rsid w:val="006F01B1"/>
    <w:pPr>
      <w:ind w:left="1080" w:hanging="1080"/>
      <w:outlineLvl w:val="5"/>
    </w:pPr>
  </w:style>
  <w:style w:type="paragraph" w:customStyle="1" w:styleId="affb">
    <w:name w:val="三级条标题"/>
    <w:basedOn w:val="affc"/>
    <w:next w:val="aff0"/>
    <w:rsid w:val="006F01B1"/>
    <w:pPr>
      <w:outlineLvl w:val="4"/>
    </w:pPr>
  </w:style>
  <w:style w:type="paragraph" w:customStyle="1" w:styleId="affc">
    <w:name w:val="二级条标题"/>
    <w:basedOn w:val="affd"/>
    <w:next w:val="aff0"/>
    <w:rsid w:val="006F01B1"/>
    <w:pPr>
      <w:tabs>
        <w:tab w:val="clear" w:pos="780"/>
      </w:tabs>
      <w:ind w:left="1680" w:hanging="420"/>
      <w:outlineLvl w:val="3"/>
    </w:pPr>
  </w:style>
  <w:style w:type="paragraph" w:customStyle="1" w:styleId="affd">
    <w:name w:val="一级条标题"/>
    <w:next w:val="aff0"/>
    <w:rsid w:val="006F01B1"/>
    <w:pPr>
      <w:tabs>
        <w:tab w:val="num" w:pos="780"/>
      </w:tabs>
      <w:ind w:left="780" w:hanging="360"/>
      <w:outlineLvl w:val="2"/>
    </w:pPr>
    <w:rPr>
      <w:rFonts w:eastAsia="黑体"/>
      <w:sz w:val="21"/>
    </w:rPr>
  </w:style>
  <w:style w:type="paragraph" w:customStyle="1" w:styleId="affe">
    <w:name w:val="列项◆（三级）"/>
    <w:rsid w:val="006F01B1"/>
    <w:pPr>
      <w:tabs>
        <w:tab w:val="num" w:pos="960"/>
      </w:tabs>
      <w:ind w:leftChars="600" w:left="800" w:hangingChars="200" w:hanging="200"/>
    </w:pPr>
    <w:rPr>
      <w:rFonts w:ascii="宋体"/>
      <w:sz w:val="21"/>
    </w:rPr>
  </w:style>
  <w:style w:type="paragraph" w:customStyle="1" w:styleId="afff">
    <w:name w:val="编号列项（三级）"/>
    <w:rsid w:val="006F01B1"/>
    <w:pPr>
      <w:ind w:leftChars="600" w:left="800" w:hangingChars="200" w:hanging="200"/>
    </w:pPr>
    <w:rPr>
      <w:rFonts w:ascii="宋体"/>
      <w:sz w:val="21"/>
    </w:rPr>
  </w:style>
  <w:style w:type="paragraph" w:styleId="24">
    <w:name w:val="Body Text Indent 2"/>
    <w:basedOn w:val="a"/>
    <w:link w:val="25"/>
    <w:rsid w:val="006F01B1"/>
    <w:pPr>
      <w:ind w:firstLineChars="196" w:firstLine="627"/>
    </w:pPr>
    <w:rPr>
      <w:sz w:val="32"/>
    </w:rPr>
  </w:style>
  <w:style w:type="character" w:customStyle="1" w:styleId="25">
    <w:name w:val="正文文本缩进 2 字符"/>
    <w:basedOn w:val="a0"/>
    <w:link w:val="24"/>
    <w:rsid w:val="006F01B1"/>
    <w:rPr>
      <w:kern w:val="2"/>
      <w:sz w:val="32"/>
      <w:szCs w:val="24"/>
    </w:rPr>
  </w:style>
  <w:style w:type="character" w:customStyle="1" w:styleId="style11">
    <w:name w:val="style11"/>
    <w:rsid w:val="006F01B1"/>
    <w:rPr>
      <w:sz w:val="21"/>
      <w:szCs w:val="21"/>
    </w:rPr>
  </w:style>
  <w:style w:type="paragraph" w:customStyle="1" w:styleId="Char2">
    <w:name w:val="Char"/>
    <w:basedOn w:val="a"/>
    <w:rsid w:val="006F01B1"/>
    <w:pPr>
      <w:widowControl/>
      <w:spacing w:after="160" w:line="240" w:lineRule="exact"/>
      <w:jc w:val="left"/>
    </w:pPr>
    <w:rPr>
      <w:rFonts w:ascii="Verdana" w:hAnsi="Verdana"/>
      <w:kern w:val="0"/>
      <w:sz w:val="20"/>
      <w:szCs w:val="20"/>
      <w:lang w:eastAsia="en-US"/>
    </w:rPr>
  </w:style>
  <w:style w:type="character" w:customStyle="1" w:styleId="font11">
    <w:name w:val="font11"/>
    <w:rsid w:val="006F01B1"/>
    <w:rPr>
      <w:rFonts w:ascii="Times New Roman" w:eastAsia="宋体" w:hAnsi="Times New Roman" w:cs="Times New Roman" w:hint="default"/>
      <w:i w:val="0"/>
      <w:color w:val="000000"/>
      <w:sz w:val="18"/>
      <w:szCs w:val="18"/>
      <w:u w:val="single"/>
    </w:rPr>
  </w:style>
  <w:style w:type="character" w:customStyle="1" w:styleId="15">
    <w:name w:val="15"/>
    <w:qFormat/>
    <w:rsid w:val="006F01B1"/>
    <w:rPr>
      <w:rFonts w:ascii="Times New Roman" w:eastAsia="Times New Roman" w:hAnsi="Times New Roman" w:cs="Times New Roman" w:hint="default"/>
      <w:b/>
      <w:bCs/>
      <w:kern w:val="0"/>
      <w:sz w:val="24"/>
      <w:szCs w:val="20"/>
      <w:lang w:eastAsia="en-US"/>
    </w:rPr>
  </w:style>
  <w:style w:type="character" w:styleId="afff0">
    <w:name w:val="Strong"/>
    <w:uiPriority w:val="22"/>
    <w:qFormat/>
    <w:rsid w:val="006F01B1"/>
    <w:rPr>
      <w:b/>
    </w:rPr>
  </w:style>
  <w:style w:type="character" w:customStyle="1" w:styleId="Bodytext1">
    <w:name w:val="Body text|1_"/>
    <w:link w:val="Bodytext10"/>
    <w:locked/>
    <w:rsid w:val="006F01B1"/>
    <w:rPr>
      <w:rFonts w:ascii="宋体" w:hAnsi="宋体"/>
      <w:sz w:val="30"/>
      <w:lang w:val="zh-TW" w:eastAsia="zh-TW"/>
    </w:rPr>
  </w:style>
  <w:style w:type="paragraph" w:customStyle="1" w:styleId="Bodytext10">
    <w:name w:val="Body text|1"/>
    <w:basedOn w:val="a"/>
    <w:link w:val="Bodytext1"/>
    <w:rsid w:val="006F01B1"/>
    <w:pPr>
      <w:spacing w:line="403" w:lineRule="auto"/>
      <w:ind w:firstLine="400"/>
      <w:jc w:val="left"/>
    </w:pPr>
    <w:rPr>
      <w:rFonts w:ascii="宋体" w:hAnsi="宋体"/>
      <w:kern w:val="0"/>
      <w:sz w:val="30"/>
      <w:szCs w:val="20"/>
      <w:lang w:val="zh-TW" w:eastAsia="zh-TW"/>
    </w:rPr>
  </w:style>
  <w:style w:type="character" w:customStyle="1" w:styleId="Other2">
    <w:name w:val="Other|2_"/>
    <w:link w:val="Other20"/>
    <w:locked/>
    <w:rsid w:val="006F01B1"/>
    <w:rPr>
      <w:rFonts w:ascii="宋体" w:hAnsi="宋体" w:cs="宋体"/>
      <w:sz w:val="32"/>
      <w:szCs w:val="32"/>
      <w:lang w:val="zh-TW" w:eastAsia="zh-TW"/>
    </w:rPr>
  </w:style>
  <w:style w:type="paragraph" w:customStyle="1" w:styleId="Other20">
    <w:name w:val="Other|2"/>
    <w:basedOn w:val="a"/>
    <w:link w:val="Other2"/>
    <w:rsid w:val="006F01B1"/>
    <w:pPr>
      <w:jc w:val="center"/>
    </w:pPr>
    <w:rPr>
      <w:rFonts w:ascii="宋体" w:hAnsi="宋体" w:cs="宋体"/>
      <w:kern w:val="0"/>
      <w:sz w:val="32"/>
      <w:szCs w:val="32"/>
      <w:lang w:val="zh-TW" w:eastAsia="zh-TW"/>
    </w:rPr>
  </w:style>
  <w:style w:type="character" w:customStyle="1" w:styleId="Other1">
    <w:name w:val="Other|1_"/>
    <w:link w:val="Other10"/>
    <w:locked/>
    <w:rsid w:val="006F01B1"/>
    <w:rPr>
      <w:rFonts w:ascii="宋体" w:hAnsi="宋体" w:cs="宋体"/>
      <w:sz w:val="30"/>
      <w:szCs w:val="30"/>
      <w:lang w:val="zh-TW" w:eastAsia="zh-TW"/>
    </w:rPr>
  </w:style>
  <w:style w:type="paragraph" w:customStyle="1" w:styleId="Other10">
    <w:name w:val="Other|1"/>
    <w:basedOn w:val="a"/>
    <w:link w:val="Other1"/>
    <w:rsid w:val="006F01B1"/>
    <w:pPr>
      <w:spacing w:line="403" w:lineRule="auto"/>
      <w:ind w:firstLine="400"/>
      <w:jc w:val="left"/>
    </w:pPr>
    <w:rPr>
      <w:rFonts w:ascii="宋体" w:hAnsi="宋体" w:cs="宋体"/>
      <w:kern w:val="0"/>
      <w:sz w:val="30"/>
      <w:szCs w:val="30"/>
      <w:lang w:val="zh-TW" w:eastAsia="zh-TW"/>
    </w:rPr>
  </w:style>
  <w:style w:type="paragraph" w:customStyle="1" w:styleId="Afff1">
    <w:name w:val="A正文"/>
    <w:basedOn w:val="a"/>
    <w:rsid w:val="006F01B1"/>
    <w:pPr>
      <w:ind w:firstLineChars="200" w:firstLine="200"/>
    </w:pPr>
    <w:rPr>
      <w:sz w:val="28"/>
      <w:szCs w:val="28"/>
    </w:rPr>
  </w:style>
  <w:style w:type="paragraph" w:customStyle="1" w:styleId="1CharCharCharChar">
    <w:name w:val="1 Char Char Char Char"/>
    <w:basedOn w:val="a"/>
    <w:rsid w:val="006F01B1"/>
    <w:rPr>
      <w:rFonts w:ascii="Tahoma" w:hAnsi="Tahoma"/>
      <w:sz w:val="24"/>
      <w:szCs w:val="20"/>
    </w:rPr>
  </w:style>
  <w:style w:type="character" w:customStyle="1" w:styleId="Char0">
    <w:name w:val="段 Char"/>
    <w:link w:val="aff0"/>
    <w:rsid w:val="007F203A"/>
    <w:rPr>
      <w:rFonts w:ascii="宋体"/>
      <w:sz w:val="21"/>
    </w:rPr>
  </w:style>
  <w:style w:type="paragraph" w:customStyle="1" w:styleId="afff2">
    <w:name w:val="章标题"/>
    <w:next w:val="aff0"/>
    <w:rsid w:val="007F203A"/>
    <w:pPr>
      <w:spacing w:beforeLines="100" w:afterLines="100"/>
      <w:jc w:val="both"/>
      <w:outlineLvl w:val="1"/>
    </w:pPr>
    <w:rPr>
      <w:rFonts w:ascii="黑体" w:eastAsia="黑体"/>
      <w:sz w:val="21"/>
    </w:rPr>
  </w:style>
  <w:style w:type="paragraph" w:customStyle="1" w:styleId="afff3">
    <w:name w:val="一级无"/>
    <w:basedOn w:val="affd"/>
    <w:rsid w:val="007F203A"/>
    <w:pPr>
      <w:tabs>
        <w:tab w:val="clear" w:pos="780"/>
      </w:tabs>
      <w:ind w:left="567" w:firstLine="0"/>
    </w:pPr>
    <w:rPr>
      <w:rFonts w:ascii="宋体" w:eastAsia="宋体"/>
      <w:szCs w:val="21"/>
    </w:rPr>
  </w:style>
  <w:style w:type="table" w:customStyle="1" w:styleId="TableNormal">
    <w:name w:val="Table Normal"/>
    <w:semiHidden/>
    <w:unhideWhenUsed/>
    <w:qFormat/>
    <w:rsid w:val="007F203A"/>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7F203A"/>
    <w:pPr>
      <w:widowControl/>
      <w:kinsoku w:val="0"/>
      <w:autoSpaceDE w:val="0"/>
      <w:autoSpaceDN w:val="0"/>
      <w:adjustRightInd w:val="0"/>
      <w:snapToGrid w:val="0"/>
      <w:jc w:val="left"/>
      <w:textAlignment w:val="baseline"/>
    </w:pPr>
    <w:rPr>
      <w:rFonts w:ascii="宋体" w:hAnsi="宋体" w:cs="宋体"/>
      <w:noProof/>
      <w:snapToGrid w:val="0"/>
      <w:color w:val="000000"/>
      <w:kern w:val="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7307">
      <w:bodyDiv w:val="1"/>
      <w:marLeft w:val="0"/>
      <w:marRight w:val="0"/>
      <w:marTop w:val="0"/>
      <w:marBottom w:val="0"/>
      <w:divBdr>
        <w:top w:val="none" w:sz="0" w:space="0" w:color="auto"/>
        <w:left w:val="none" w:sz="0" w:space="0" w:color="auto"/>
        <w:bottom w:val="none" w:sz="0" w:space="0" w:color="auto"/>
        <w:right w:val="none" w:sz="0" w:space="0" w:color="auto"/>
      </w:divBdr>
    </w:div>
    <w:div w:id="49349412">
      <w:bodyDiv w:val="1"/>
      <w:marLeft w:val="0"/>
      <w:marRight w:val="0"/>
      <w:marTop w:val="0"/>
      <w:marBottom w:val="0"/>
      <w:divBdr>
        <w:top w:val="none" w:sz="0" w:space="0" w:color="auto"/>
        <w:left w:val="none" w:sz="0" w:space="0" w:color="auto"/>
        <w:bottom w:val="none" w:sz="0" w:space="0" w:color="auto"/>
        <w:right w:val="none" w:sz="0" w:space="0" w:color="auto"/>
      </w:divBdr>
    </w:div>
    <w:div w:id="123079621">
      <w:bodyDiv w:val="1"/>
      <w:marLeft w:val="0"/>
      <w:marRight w:val="0"/>
      <w:marTop w:val="0"/>
      <w:marBottom w:val="0"/>
      <w:divBdr>
        <w:top w:val="none" w:sz="0" w:space="0" w:color="auto"/>
        <w:left w:val="none" w:sz="0" w:space="0" w:color="auto"/>
        <w:bottom w:val="none" w:sz="0" w:space="0" w:color="auto"/>
        <w:right w:val="none" w:sz="0" w:space="0" w:color="auto"/>
      </w:divBdr>
    </w:div>
    <w:div w:id="196507885">
      <w:bodyDiv w:val="1"/>
      <w:marLeft w:val="0"/>
      <w:marRight w:val="0"/>
      <w:marTop w:val="0"/>
      <w:marBottom w:val="0"/>
      <w:divBdr>
        <w:top w:val="none" w:sz="0" w:space="0" w:color="auto"/>
        <w:left w:val="none" w:sz="0" w:space="0" w:color="auto"/>
        <w:bottom w:val="none" w:sz="0" w:space="0" w:color="auto"/>
        <w:right w:val="none" w:sz="0" w:space="0" w:color="auto"/>
      </w:divBdr>
    </w:div>
    <w:div w:id="220213933">
      <w:bodyDiv w:val="1"/>
      <w:marLeft w:val="0"/>
      <w:marRight w:val="0"/>
      <w:marTop w:val="0"/>
      <w:marBottom w:val="0"/>
      <w:divBdr>
        <w:top w:val="none" w:sz="0" w:space="0" w:color="auto"/>
        <w:left w:val="none" w:sz="0" w:space="0" w:color="auto"/>
        <w:bottom w:val="none" w:sz="0" w:space="0" w:color="auto"/>
        <w:right w:val="none" w:sz="0" w:space="0" w:color="auto"/>
      </w:divBdr>
    </w:div>
    <w:div w:id="242036575">
      <w:bodyDiv w:val="1"/>
      <w:marLeft w:val="0"/>
      <w:marRight w:val="0"/>
      <w:marTop w:val="0"/>
      <w:marBottom w:val="0"/>
      <w:divBdr>
        <w:top w:val="none" w:sz="0" w:space="0" w:color="auto"/>
        <w:left w:val="none" w:sz="0" w:space="0" w:color="auto"/>
        <w:bottom w:val="none" w:sz="0" w:space="0" w:color="auto"/>
        <w:right w:val="none" w:sz="0" w:space="0" w:color="auto"/>
      </w:divBdr>
    </w:div>
    <w:div w:id="286811772">
      <w:bodyDiv w:val="1"/>
      <w:marLeft w:val="0"/>
      <w:marRight w:val="0"/>
      <w:marTop w:val="0"/>
      <w:marBottom w:val="0"/>
      <w:divBdr>
        <w:top w:val="none" w:sz="0" w:space="0" w:color="auto"/>
        <w:left w:val="none" w:sz="0" w:space="0" w:color="auto"/>
        <w:bottom w:val="none" w:sz="0" w:space="0" w:color="auto"/>
        <w:right w:val="none" w:sz="0" w:space="0" w:color="auto"/>
      </w:divBdr>
    </w:div>
    <w:div w:id="343091671">
      <w:bodyDiv w:val="1"/>
      <w:marLeft w:val="0"/>
      <w:marRight w:val="0"/>
      <w:marTop w:val="0"/>
      <w:marBottom w:val="0"/>
      <w:divBdr>
        <w:top w:val="none" w:sz="0" w:space="0" w:color="auto"/>
        <w:left w:val="none" w:sz="0" w:space="0" w:color="auto"/>
        <w:bottom w:val="none" w:sz="0" w:space="0" w:color="auto"/>
        <w:right w:val="none" w:sz="0" w:space="0" w:color="auto"/>
      </w:divBdr>
    </w:div>
    <w:div w:id="466701849">
      <w:bodyDiv w:val="1"/>
      <w:marLeft w:val="0"/>
      <w:marRight w:val="0"/>
      <w:marTop w:val="0"/>
      <w:marBottom w:val="0"/>
      <w:divBdr>
        <w:top w:val="none" w:sz="0" w:space="0" w:color="auto"/>
        <w:left w:val="none" w:sz="0" w:space="0" w:color="auto"/>
        <w:bottom w:val="none" w:sz="0" w:space="0" w:color="auto"/>
        <w:right w:val="none" w:sz="0" w:space="0" w:color="auto"/>
      </w:divBdr>
    </w:div>
    <w:div w:id="629825467">
      <w:bodyDiv w:val="1"/>
      <w:marLeft w:val="0"/>
      <w:marRight w:val="0"/>
      <w:marTop w:val="0"/>
      <w:marBottom w:val="0"/>
      <w:divBdr>
        <w:top w:val="none" w:sz="0" w:space="0" w:color="auto"/>
        <w:left w:val="none" w:sz="0" w:space="0" w:color="auto"/>
        <w:bottom w:val="none" w:sz="0" w:space="0" w:color="auto"/>
        <w:right w:val="none" w:sz="0" w:space="0" w:color="auto"/>
      </w:divBdr>
    </w:div>
    <w:div w:id="652024524">
      <w:bodyDiv w:val="1"/>
      <w:marLeft w:val="0"/>
      <w:marRight w:val="0"/>
      <w:marTop w:val="0"/>
      <w:marBottom w:val="0"/>
      <w:divBdr>
        <w:top w:val="none" w:sz="0" w:space="0" w:color="auto"/>
        <w:left w:val="none" w:sz="0" w:space="0" w:color="auto"/>
        <w:bottom w:val="none" w:sz="0" w:space="0" w:color="auto"/>
        <w:right w:val="none" w:sz="0" w:space="0" w:color="auto"/>
      </w:divBdr>
    </w:div>
    <w:div w:id="661470314">
      <w:bodyDiv w:val="1"/>
      <w:marLeft w:val="0"/>
      <w:marRight w:val="0"/>
      <w:marTop w:val="0"/>
      <w:marBottom w:val="0"/>
      <w:divBdr>
        <w:top w:val="none" w:sz="0" w:space="0" w:color="auto"/>
        <w:left w:val="none" w:sz="0" w:space="0" w:color="auto"/>
        <w:bottom w:val="none" w:sz="0" w:space="0" w:color="auto"/>
        <w:right w:val="none" w:sz="0" w:space="0" w:color="auto"/>
      </w:divBdr>
    </w:div>
    <w:div w:id="748385853">
      <w:bodyDiv w:val="1"/>
      <w:marLeft w:val="0"/>
      <w:marRight w:val="0"/>
      <w:marTop w:val="0"/>
      <w:marBottom w:val="0"/>
      <w:divBdr>
        <w:top w:val="none" w:sz="0" w:space="0" w:color="auto"/>
        <w:left w:val="none" w:sz="0" w:space="0" w:color="auto"/>
        <w:bottom w:val="none" w:sz="0" w:space="0" w:color="auto"/>
        <w:right w:val="none" w:sz="0" w:space="0" w:color="auto"/>
      </w:divBdr>
    </w:div>
    <w:div w:id="826870954">
      <w:bodyDiv w:val="1"/>
      <w:marLeft w:val="0"/>
      <w:marRight w:val="0"/>
      <w:marTop w:val="0"/>
      <w:marBottom w:val="0"/>
      <w:divBdr>
        <w:top w:val="none" w:sz="0" w:space="0" w:color="auto"/>
        <w:left w:val="none" w:sz="0" w:space="0" w:color="auto"/>
        <w:bottom w:val="none" w:sz="0" w:space="0" w:color="auto"/>
        <w:right w:val="none" w:sz="0" w:space="0" w:color="auto"/>
      </w:divBdr>
    </w:div>
    <w:div w:id="836992204">
      <w:bodyDiv w:val="1"/>
      <w:marLeft w:val="0"/>
      <w:marRight w:val="0"/>
      <w:marTop w:val="0"/>
      <w:marBottom w:val="0"/>
      <w:divBdr>
        <w:top w:val="none" w:sz="0" w:space="0" w:color="auto"/>
        <w:left w:val="none" w:sz="0" w:space="0" w:color="auto"/>
        <w:bottom w:val="none" w:sz="0" w:space="0" w:color="auto"/>
        <w:right w:val="none" w:sz="0" w:space="0" w:color="auto"/>
      </w:divBdr>
    </w:div>
    <w:div w:id="942541463">
      <w:bodyDiv w:val="1"/>
      <w:marLeft w:val="0"/>
      <w:marRight w:val="0"/>
      <w:marTop w:val="0"/>
      <w:marBottom w:val="0"/>
      <w:divBdr>
        <w:top w:val="none" w:sz="0" w:space="0" w:color="auto"/>
        <w:left w:val="none" w:sz="0" w:space="0" w:color="auto"/>
        <w:bottom w:val="none" w:sz="0" w:space="0" w:color="auto"/>
        <w:right w:val="none" w:sz="0" w:space="0" w:color="auto"/>
      </w:divBdr>
    </w:div>
    <w:div w:id="955211260">
      <w:bodyDiv w:val="1"/>
      <w:marLeft w:val="0"/>
      <w:marRight w:val="0"/>
      <w:marTop w:val="0"/>
      <w:marBottom w:val="0"/>
      <w:divBdr>
        <w:top w:val="none" w:sz="0" w:space="0" w:color="auto"/>
        <w:left w:val="none" w:sz="0" w:space="0" w:color="auto"/>
        <w:bottom w:val="none" w:sz="0" w:space="0" w:color="auto"/>
        <w:right w:val="none" w:sz="0" w:space="0" w:color="auto"/>
      </w:divBdr>
    </w:div>
    <w:div w:id="1102647527">
      <w:bodyDiv w:val="1"/>
      <w:marLeft w:val="0"/>
      <w:marRight w:val="0"/>
      <w:marTop w:val="0"/>
      <w:marBottom w:val="0"/>
      <w:divBdr>
        <w:top w:val="none" w:sz="0" w:space="0" w:color="auto"/>
        <w:left w:val="none" w:sz="0" w:space="0" w:color="auto"/>
        <w:bottom w:val="none" w:sz="0" w:space="0" w:color="auto"/>
        <w:right w:val="none" w:sz="0" w:space="0" w:color="auto"/>
      </w:divBdr>
    </w:div>
    <w:div w:id="1158886303">
      <w:bodyDiv w:val="1"/>
      <w:marLeft w:val="0"/>
      <w:marRight w:val="0"/>
      <w:marTop w:val="0"/>
      <w:marBottom w:val="0"/>
      <w:divBdr>
        <w:top w:val="none" w:sz="0" w:space="0" w:color="auto"/>
        <w:left w:val="none" w:sz="0" w:space="0" w:color="auto"/>
        <w:bottom w:val="none" w:sz="0" w:space="0" w:color="auto"/>
        <w:right w:val="none" w:sz="0" w:space="0" w:color="auto"/>
      </w:divBdr>
    </w:div>
    <w:div w:id="1217088197">
      <w:bodyDiv w:val="1"/>
      <w:marLeft w:val="0"/>
      <w:marRight w:val="0"/>
      <w:marTop w:val="0"/>
      <w:marBottom w:val="0"/>
      <w:divBdr>
        <w:top w:val="none" w:sz="0" w:space="0" w:color="auto"/>
        <w:left w:val="none" w:sz="0" w:space="0" w:color="auto"/>
        <w:bottom w:val="none" w:sz="0" w:space="0" w:color="auto"/>
        <w:right w:val="none" w:sz="0" w:space="0" w:color="auto"/>
      </w:divBdr>
    </w:div>
    <w:div w:id="1346789493">
      <w:bodyDiv w:val="1"/>
      <w:marLeft w:val="0"/>
      <w:marRight w:val="0"/>
      <w:marTop w:val="0"/>
      <w:marBottom w:val="0"/>
      <w:divBdr>
        <w:top w:val="none" w:sz="0" w:space="0" w:color="auto"/>
        <w:left w:val="none" w:sz="0" w:space="0" w:color="auto"/>
        <w:bottom w:val="none" w:sz="0" w:space="0" w:color="auto"/>
        <w:right w:val="none" w:sz="0" w:space="0" w:color="auto"/>
      </w:divBdr>
    </w:div>
    <w:div w:id="1362974019">
      <w:bodyDiv w:val="1"/>
      <w:marLeft w:val="0"/>
      <w:marRight w:val="0"/>
      <w:marTop w:val="0"/>
      <w:marBottom w:val="0"/>
      <w:divBdr>
        <w:top w:val="none" w:sz="0" w:space="0" w:color="auto"/>
        <w:left w:val="none" w:sz="0" w:space="0" w:color="auto"/>
        <w:bottom w:val="none" w:sz="0" w:space="0" w:color="auto"/>
        <w:right w:val="none" w:sz="0" w:space="0" w:color="auto"/>
      </w:divBdr>
    </w:div>
    <w:div w:id="1541816185">
      <w:bodyDiv w:val="1"/>
      <w:marLeft w:val="0"/>
      <w:marRight w:val="0"/>
      <w:marTop w:val="0"/>
      <w:marBottom w:val="0"/>
      <w:divBdr>
        <w:top w:val="none" w:sz="0" w:space="0" w:color="auto"/>
        <w:left w:val="none" w:sz="0" w:space="0" w:color="auto"/>
        <w:bottom w:val="none" w:sz="0" w:space="0" w:color="auto"/>
        <w:right w:val="none" w:sz="0" w:space="0" w:color="auto"/>
      </w:divBdr>
    </w:div>
    <w:div w:id="1583683666">
      <w:bodyDiv w:val="1"/>
      <w:marLeft w:val="0"/>
      <w:marRight w:val="0"/>
      <w:marTop w:val="0"/>
      <w:marBottom w:val="0"/>
      <w:divBdr>
        <w:top w:val="none" w:sz="0" w:space="0" w:color="auto"/>
        <w:left w:val="none" w:sz="0" w:space="0" w:color="auto"/>
        <w:bottom w:val="none" w:sz="0" w:space="0" w:color="auto"/>
        <w:right w:val="none" w:sz="0" w:space="0" w:color="auto"/>
      </w:divBdr>
    </w:div>
    <w:div w:id="1588231172">
      <w:bodyDiv w:val="1"/>
      <w:marLeft w:val="0"/>
      <w:marRight w:val="0"/>
      <w:marTop w:val="0"/>
      <w:marBottom w:val="0"/>
      <w:divBdr>
        <w:top w:val="none" w:sz="0" w:space="0" w:color="auto"/>
        <w:left w:val="none" w:sz="0" w:space="0" w:color="auto"/>
        <w:bottom w:val="none" w:sz="0" w:space="0" w:color="auto"/>
        <w:right w:val="none" w:sz="0" w:space="0" w:color="auto"/>
      </w:divBdr>
    </w:div>
    <w:div w:id="1635065080">
      <w:bodyDiv w:val="1"/>
      <w:marLeft w:val="0"/>
      <w:marRight w:val="0"/>
      <w:marTop w:val="0"/>
      <w:marBottom w:val="0"/>
      <w:divBdr>
        <w:top w:val="none" w:sz="0" w:space="0" w:color="auto"/>
        <w:left w:val="none" w:sz="0" w:space="0" w:color="auto"/>
        <w:bottom w:val="none" w:sz="0" w:space="0" w:color="auto"/>
        <w:right w:val="none" w:sz="0" w:space="0" w:color="auto"/>
      </w:divBdr>
    </w:div>
    <w:div w:id="1746299120">
      <w:bodyDiv w:val="1"/>
      <w:marLeft w:val="0"/>
      <w:marRight w:val="0"/>
      <w:marTop w:val="0"/>
      <w:marBottom w:val="0"/>
      <w:divBdr>
        <w:top w:val="none" w:sz="0" w:space="0" w:color="auto"/>
        <w:left w:val="none" w:sz="0" w:space="0" w:color="auto"/>
        <w:bottom w:val="none" w:sz="0" w:space="0" w:color="auto"/>
        <w:right w:val="none" w:sz="0" w:space="0" w:color="auto"/>
      </w:divBdr>
    </w:div>
    <w:div w:id="1832408771">
      <w:bodyDiv w:val="1"/>
      <w:marLeft w:val="0"/>
      <w:marRight w:val="0"/>
      <w:marTop w:val="0"/>
      <w:marBottom w:val="0"/>
      <w:divBdr>
        <w:top w:val="none" w:sz="0" w:space="0" w:color="auto"/>
        <w:left w:val="none" w:sz="0" w:space="0" w:color="auto"/>
        <w:bottom w:val="none" w:sz="0" w:space="0" w:color="auto"/>
        <w:right w:val="none" w:sz="0" w:space="0" w:color="auto"/>
      </w:divBdr>
    </w:div>
    <w:div w:id="1858077790">
      <w:bodyDiv w:val="1"/>
      <w:marLeft w:val="0"/>
      <w:marRight w:val="0"/>
      <w:marTop w:val="0"/>
      <w:marBottom w:val="0"/>
      <w:divBdr>
        <w:top w:val="none" w:sz="0" w:space="0" w:color="auto"/>
        <w:left w:val="none" w:sz="0" w:space="0" w:color="auto"/>
        <w:bottom w:val="none" w:sz="0" w:space="0" w:color="auto"/>
        <w:right w:val="none" w:sz="0" w:space="0" w:color="auto"/>
      </w:divBdr>
    </w:div>
    <w:div w:id="1884174146">
      <w:bodyDiv w:val="1"/>
      <w:marLeft w:val="0"/>
      <w:marRight w:val="0"/>
      <w:marTop w:val="0"/>
      <w:marBottom w:val="0"/>
      <w:divBdr>
        <w:top w:val="none" w:sz="0" w:space="0" w:color="auto"/>
        <w:left w:val="none" w:sz="0" w:space="0" w:color="auto"/>
        <w:bottom w:val="none" w:sz="0" w:space="0" w:color="auto"/>
        <w:right w:val="none" w:sz="0" w:space="0" w:color="auto"/>
      </w:divBdr>
    </w:div>
    <w:div w:id="1925339323">
      <w:bodyDiv w:val="1"/>
      <w:marLeft w:val="0"/>
      <w:marRight w:val="0"/>
      <w:marTop w:val="0"/>
      <w:marBottom w:val="0"/>
      <w:divBdr>
        <w:top w:val="none" w:sz="0" w:space="0" w:color="auto"/>
        <w:left w:val="none" w:sz="0" w:space="0" w:color="auto"/>
        <w:bottom w:val="none" w:sz="0" w:space="0" w:color="auto"/>
        <w:right w:val="none" w:sz="0" w:space="0" w:color="auto"/>
      </w:divBdr>
    </w:div>
    <w:div w:id="1967926587">
      <w:bodyDiv w:val="1"/>
      <w:marLeft w:val="0"/>
      <w:marRight w:val="0"/>
      <w:marTop w:val="0"/>
      <w:marBottom w:val="0"/>
      <w:divBdr>
        <w:top w:val="none" w:sz="0" w:space="0" w:color="auto"/>
        <w:left w:val="none" w:sz="0" w:space="0" w:color="auto"/>
        <w:bottom w:val="none" w:sz="0" w:space="0" w:color="auto"/>
        <w:right w:val="none" w:sz="0" w:space="0" w:color="auto"/>
      </w:divBdr>
    </w:div>
    <w:div w:id="2072651744">
      <w:bodyDiv w:val="1"/>
      <w:marLeft w:val="0"/>
      <w:marRight w:val="0"/>
      <w:marTop w:val="0"/>
      <w:marBottom w:val="0"/>
      <w:divBdr>
        <w:top w:val="none" w:sz="0" w:space="0" w:color="auto"/>
        <w:left w:val="none" w:sz="0" w:space="0" w:color="auto"/>
        <w:bottom w:val="none" w:sz="0" w:space="0" w:color="auto"/>
        <w:right w:val="none" w:sz="0" w:space="0" w:color="auto"/>
      </w:divBdr>
    </w:div>
    <w:div w:id="2104640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19BFF5-C3A2-4D16-8E8D-1D68365A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2443</Words>
  <Characters>13926</Characters>
  <Application>Microsoft Office Word</Application>
  <DocSecurity>0</DocSecurity>
  <Lines>116</Lines>
  <Paragraphs>32</Paragraphs>
  <ScaleCrop>false</ScaleCrop>
  <Company>微软中国</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常州市商务局</dc:title>
  <dc:creator>微软用户</dc:creator>
  <cp:lastModifiedBy>教 科</cp:lastModifiedBy>
  <cp:revision>4</cp:revision>
  <cp:lastPrinted>2025-01-16T06:30:00Z</cp:lastPrinted>
  <dcterms:created xsi:type="dcterms:W3CDTF">2025-01-23T01:02:00Z</dcterms:created>
  <dcterms:modified xsi:type="dcterms:W3CDTF">2025-01-23T01:26:00Z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