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2577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B9E9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食品不合格检测项目相关知识</w:t>
      </w:r>
    </w:p>
    <w:p w14:paraId="1E33E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的风险解析和端午节前消费提示</w:t>
      </w:r>
    </w:p>
    <w:p w14:paraId="14BE7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A757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溧阳市市场监督管理局</w:t>
      </w:r>
      <w:r>
        <w:rPr>
          <w:rFonts w:hint="eastAsia" w:ascii="仿宋" w:hAnsi="仿宋" w:eastAsia="仿宋" w:cs="仿宋"/>
          <w:sz w:val="32"/>
          <w:szCs w:val="32"/>
        </w:rPr>
        <w:t>在开展食品监督抽检中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发现不合格</w:t>
      </w:r>
      <w:r>
        <w:rPr>
          <w:rFonts w:hint="eastAsia" w:ascii="仿宋" w:hAnsi="仿宋" w:eastAsia="仿宋" w:cs="仿宋"/>
          <w:sz w:val="32"/>
          <w:szCs w:val="32"/>
        </w:rPr>
        <w:t>食品主要是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农药残留</w:t>
      </w:r>
      <w:r>
        <w:rPr>
          <w:rFonts w:hint="eastAsia" w:ascii="仿宋" w:hAnsi="仿宋" w:eastAsia="仿宋" w:cs="仿宋"/>
          <w:sz w:val="32"/>
          <w:szCs w:val="32"/>
        </w:rPr>
        <w:t>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。现根据抽检有关情况，进行风险解析和消费提示如下：</w:t>
      </w:r>
    </w:p>
    <w:p w14:paraId="2460B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一、食品</w:t>
      </w:r>
      <w:r>
        <w:rPr>
          <w:rFonts w:hint="eastAsia" w:ascii="黑体" w:hAnsi="黑体" w:eastAsia="黑体" w:cs="黑体"/>
          <w:sz w:val="32"/>
          <w:szCs w:val="32"/>
        </w:rPr>
        <w:t>不合格检测项目相关知识的风险解析</w:t>
      </w:r>
    </w:p>
    <w:p w14:paraId="76413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噻虫嗪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在推荐剂量下使用对作物安全、无药害。《食品安全国家标准 食品中农药最大残留限量》（GB 2763—2021）中规定，噻虫嗪在香蕉中的残留限量值为≤0.0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mg/kg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53D29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2.噻虫胺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：是新烟碱类中的一种杀虫剂，是一类高效安全、高选择性的新型杀虫剂，主要使用于土壤处理防治、种子处理和叶面处理等，具有药效周期长，能起到不同的防虫效果。《食品安全国家标准 食品中农药最大残留限量》（GB 2763—2021）中规定，噻虫胺在生姜中的残留限量值为≤0.2mg/kg。</w:t>
      </w:r>
    </w:p>
    <w:p w14:paraId="1F42E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3.吡虫啉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：吡虫啉属氯化烟酰类杀虫剂，具有广谱、高效、低毒等特点。长期食用吡虫啉超标的食品，可能对人体产生危害。《食品安全国家标准 食品中农药最大残留限量》（GB 2763—2021）中规定，吡虫啉在根茎类蔬菜中的最大残留限量值为0.5mg/kg。</w:t>
      </w:r>
    </w:p>
    <w:p w14:paraId="0B9E5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4.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镉(以 Cd 计)：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是一种蓄积性的重金属元素。长期食用镉（以Cd计）超标的食品，可能对肾脏、肝脏和骨骼造成损害，还可能影响免疫系统，甚至可能对儿童高级神经活动有损害。《食品安全国家标准 食品中污染物限量》（GB 2762—2017）中规定，镉（以Cd计）在新鲜蔬菜（叶菜蔬菜、豆类蔬菜、块根和块茎蔬菜、茎类蔬菜、黄花菜除外）中的限量值为0.05mg/kg。镉超标的原因，可能是其生长过程中富集了环境中的镉元素。</w:t>
      </w:r>
    </w:p>
    <w:p w14:paraId="063C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二、端午节前食品安全消费提示</w:t>
      </w:r>
    </w:p>
    <w:p w14:paraId="3D802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1.通过正规渠道购买预包装粽子产品。一要查看预包装产品包装是否完好，避免购买包装破损、漏气或起包的产品；二要查看粽子外包装标识是否清晰，外包装应当有印刷清晰的厂名、厂址、生产日期以及保质期等。</w:t>
      </w:r>
    </w:p>
    <w:p w14:paraId="530A7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2.选购散装粽子时应注意：一要选择粽叶包裹完好，颜色正常的粽子；二要</w:t>
      </w:r>
      <w:r>
        <w:rPr>
          <w:rFonts w:hint="eastAsia" w:ascii="仿宋" w:hAnsi="仿宋" w:eastAsia="仿宋" w:cs="仿宋"/>
          <w:bCs/>
          <w:sz w:val="32"/>
          <w:szCs w:val="32"/>
        </w:rPr>
        <w:t>选择粽角端正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扎线松紧适度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的粽子；三要辨别气味，避免购买有酸败味等异味的粽子</w:t>
      </w:r>
      <w:r>
        <w:rPr>
          <w:rFonts w:hint="eastAsia" w:ascii="仿宋" w:hAnsi="仿宋" w:eastAsia="仿宋" w:cs="仿宋"/>
          <w:bCs/>
          <w:sz w:val="32"/>
          <w:szCs w:val="32"/>
        </w:rPr>
        <w:t>。同时，在加工时要注意确保烧熟煮透。</w:t>
      </w:r>
    </w:p>
    <w:p w14:paraId="01A2F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</w:rPr>
        <w:t>消费者在家自制粽子时，最好选择到正规商场购买食材。处理食材过程中要保证环境卫生，将手、器皿、刀具、砧板等清洗干净，注意生熟分开。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自制粽子保质期短，最好现包现吃。</w:t>
      </w:r>
      <w:r>
        <w:rPr>
          <w:rFonts w:hint="eastAsia" w:ascii="仿宋" w:hAnsi="仿宋" w:eastAsia="仿宋" w:cs="仿宋"/>
          <w:bCs/>
          <w:sz w:val="32"/>
          <w:szCs w:val="32"/>
        </w:rPr>
        <w:t>未食用的粽子应及时放入冰箱冷藏。重新取出食用前要注意烧熟煮透。</w:t>
      </w:r>
    </w:p>
    <w:p w14:paraId="79C2A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科学合理饮食。</w:t>
      </w:r>
      <w:r>
        <w:rPr>
          <w:rFonts w:hint="eastAsia" w:ascii="仿宋" w:hAnsi="仿宋" w:eastAsia="仿宋" w:cs="仿宋"/>
          <w:bCs/>
          <w:sz w:val="32"/>
          <w:szCs w:val="32"/>
        </w:rPr>
        <w:t>粽子主要的食材为糯米，与普通米饭相比不易被人体吸收消化，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多吃易积食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因此食用粽子要适量，建议搭配蔬菜、水果、蛋奶等，均衡营养的同时有助消化</w:t>
      </w:r>
      <w:r>
        <w:rPr>
          <w:rFonts w:hint="eastAsia" w:ascii="仿宋" w:hAnsi="仿宋" w:eastAsia="仿宋" w:cs="仿宋"/>
          <w:bCs/>
          <w:sz w:val="32"/>
          <w:szCs w:val="32"/>
        </w:rPr>
        <w:t>；老年人、儿童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消化功能相对较弱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者要控制食用量，避免引起消化不良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08B14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要注意饮食卫生。尽量选择分餐方式就餐，提倡用公筷、公勺，减少交叉污染的风险。</w:t>
      </w:r>
    </w:p>
    <w:p w14:paraId="33344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82"/>
        <w:jc w:val="both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.注意</w:t>
      </w:r>
      <w:r>
        <w:rPr>
          <w:rFonts w:hint="eastAsia" w:ascii="仿宋" w:hAnsi="仿宋" w:eastAsia="仿宋" w:cs="仿宋"/>
          <w:bCs/>
          <w:sz w:val="32"/>
          <w:szCs w:val="32"/>
        </w:rPr>
        <w:t>自身权益保障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>消费者如进食后出现恶心、腹痛、腹泻、发热等不适反应，应立即停止食用可疑食物，尽快就近就医，并保留可疑食物，如发现违法违规经营食品行为，请及时拨打“12345”或“12315”热线进行投诉举报。</w:t>
      </w:r>
    </w:p>
    <w:p w14:paraId="54F54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9134B"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B97AD15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A5YzIwMmZkMDJlMmZlMTlmMWNmYmVhZjk4ZjFhZWYifQ=="/>
  </w:docVars>
  <w:rsids>
    <w:rsidRoot w:val="009E3AC9"/>
    <w:rsid w:val="009E3AC9"/>
    <w:rsid w:val="00A1410F"/>
    <w:rsid w:val="00A4408A"/>
    <w:rsid w:val="01AA0CFF"/>
    <w:rsid w:val="01E6267F"/>
    <w:rsid w:val="02F01B6D"/>
    <w:rsid w:val="03545F37"/>
    <w:rsid w:val="04354833"/>
    <w:rsid w:val="052450B1"/>
    <w:rsid w:val="0736426F"/>
    <w:rsid w:val="074D7F5E"/>
    <w:rsid w:val="094648A7"/>
    <w:rsid w:val="0A9723EE"/>
    <w:rsid w:val="0B7E267C"/>
    <w:rsid w:val="0B8C5521"/>
    <w:rsid w:val="0DBA3094"/>
    <w:rsid w:val="0FFC20E6"/>
    <w:rsid w:val="105B0A18"/>
    <w:rsid w:val="1156112B"/>
    <w:rsid w:val="12DC63B9"/>
    <w:rsid w:val="12E36A5D"/>
    <w:rsid w:val="137F14D9"/>
    <w:rsid w:val="1508650A"/>
    <w:rsid w:val="1714704C"/>
    <w:rsid w:val="17D26FEE"/>
    <w:rsid w:val="18837581"/>
    <w:rsid w:val="19945A58"/>
    <w:rsid w:val="19D61CBD"/>
    <w:rsid w:val="19EC243C"/>
    <w:rsid w:val="1B583C56"/>
    <w:rsid w:val="1E040FC4"/>
    <w:rsid w:val="1EC2624D"/>
    <w:rsid w:val="1F8E7799"/>
    <w:rsid w:val="26492FDB"/>
    <w:rsid w:val="286C3CFD"/>
    <w:rsid w:val="29F05F1D"/>
    <w:rsid w:val="2BEC66B7"/>
    <w:rsid w:val="2D70417B"/>
    <w:rsid w:val="2DEC6083"/>
    <w:rsid w:val="2F6C7459"/>
    <w:rsid w:val="30512CBE"/>
    <w:rsid w:val="31566D3A"/>
    <w:rsid w:val="342D6CBE"/>
    <w:rsid w:val="34A55CE4"/>
    <w:rsid w:val="34B1344F"/>
    <w:rsid w:val="374A3A7F"/>
    <w:rsid w:val="37A8202C"/>
    <w:rsid w:val="39BD78E5"/>
    <w:rsid w:val="3A806503"/>
    <w:rsid w:val="3B830DB2"/>
    <w:rsid w:val="3BBB40E4"/>
    <w:rsid w:val="3C636533"/>
    <w:rsid w:val="3D2739F3"/>
    <w:rsid w:val="3D6445AF"/>
    <w:rsid w:val="3DB34443"/>
    <w:rsid w:val="3E950906"/>
    <w:rsid w:val="3EF5367D"/>
    <w:rsid w:val="3F73702C"/>
    <w:rsid w:val="3F966C0E"/>
    <w:rsid w:val="3F9C2EFE"/>
    <w:rsid w:val="4267642B"/>
    <w:rsid w:val="42881AA6"/>
    <w:rsid w:val="437221C7"/>
    <w:rsid w:val="450C6F50"/>
    <w:rsid w:val="488E4B80"/>
    <w:rsid w:val="4AF148E2"/>
    <w:rsid w:val="4B300BB4"/>
    <w:rsid w:val="4B9A5CD8"/>
    <w:rsid w:val="4D6E4C0D"/>
    <w:rsid w:val="4DF245BC"/>
    <w:rsid w:val="4F0A78BE"/>
    <w:rsid w:val="4F4446FC"/>
    <w:rsid w:val="4F9B7477"/>
    <w:rsid w:val="546050FA"/>
    <w:rsid w:val="556D74E0"/>
    <w:rsid w:val="55B26755"/>
    <w:rsid w:val="57C21B5E"/>
    <w:rsid w:val="59A71629"/>
    <w:rsid w:val="5E344903"/>
    <w:rsid w:val="5E5221C0"/>
    <w:rsid w:val="5EFE62BC"/>
    <w:rsid w:val="60173FEF"/>
    <w:rsid w:val="61321004"/>
    <w:rsid w:val="62402031"/>
    <w:rsid w:val="62DC27EB"/>
    <w:rsid w:val="6323476D"/>
    <w:rsid w:val="64142B37"/>
    <w:rsid w:val="646A4041"/>
    <w:rsid w:val="64F82F1D"/>
    <w:rsid w:val="658C104E"/>
    <w:rsid w:val="65CC16B6"/>
    <w:rsid w:val="66417024"/>
    <w:rsid w:val="66870FAB"/>
    <w:rsid w:val="67C04F8F"/>
    <w:rsid w:val="681F46F2"/>
    <w:rsid w:val="68820891"/>
    <w:rsid w:val="6B647ABF"/>
    <w:rsid w:val="6C7F2654"/>
    <w:rsid w:val="6D4B71B6"/>
    <w:rsid w:val="6DB83EBA"/>
    <w:rsid w:val="6DC747D0"/>
    <w:rsid w:val="6DDE562D"/>
    <w:rsid w:val="6E524801"/>
    <w:rsid w:val="70676F78"/>
    <w:rsid w:val="70BB1BCF"/>
    <w:rsid w:val="71A87217"/>
    <w:rsid w:val="726A0744"/>
    <w:rsid w:val="72C41A0C"/>
    <w:rsid w:val="73530FB4"/>
    <w:rsid w:val="7371504F"/>
    <w:rsid w:val="73AD33A8"/>
    <w:rsid w:val="750F6CB7"/>
    <w:rsid w:val="782B3690"/>
    <w:rsid w:val="78363A06"/>
    <w:rsid w:val="783B5E89"/>
    <w:rsid w:val="79435903"/>
    <w:rsid w:val="79700F04"/>
    <w:rsid w:val="7A39786A"/>
    <w:rsid w:val="7B151DE5"/>
    <w:rsid w:val="7CF82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autoRedefine/>
    <w:qFormat/>
    <w:uiPriority w:val="0"/>
    <w:pPr>
      <w:widowControl w:val="0"/>
      <w:adjustRightInd w:val="0"/>
      <w:spacing w:after="120"/>
      <w:ind w:left="0" w:leftChars="0" w:firstLine="88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1328</Words>
  <Characters>1409</Characters>
  <Lines>7</Lines>
  <Paragraphs>2</Paragraphs>
  <TotalTime>21</TotalTime>
  <ScaleCrop>false</ScaleCrop>
  <LinksUpToDate>false</LinksUpToDate>
  <CharactersWithSpaces>1420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2020-11-23T03:13:00Z</dcterms:created>
  <dc:creator>Administrator</dc:creator>
  <cp:lastModifiedBy>Administrator</cp:lastModifiedBy>
  <cp:lastPrinted>2025-05-20T07:41:20Z</cp:lastPrinted>
  <dcterms:modified xsi:type="dcterms:W3CDTF">2025-05-20T08:32:35Z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F937DB630DC0492499AEDF847CA97D59</vt:lpwstr>
  </property>
  <property fmtid="{D5CDD505-2E9C-101B-9397-08002B2CF9AE}" pid="4" name="KSOTemplateDocerSaveRecord">
    <vt:lpwstr>eyJoZGlkIjoiYmYwMGI4NDIxZGUzZmFmYjQ3ODA1MmM4OWVmNGU3YzMifQ==</vt:lpwstr>
  </property>
</Properties>
</file>