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5A17">
      <w:pPr>
        <w:spacing w:line="277" w:lineRule="auto"/>
        <w:rPr>
          <w:rFonts w:ascii="Arial"/>
          <w:sz w:val="21"/>
        </w:rPr>
      </w:pPr>
    </w:p>
    <w:p w14:paraId="74EF5108">
      <w:pPr>
        <w:rPr>
          <w:rFonts w:ascii="Arial"/>
          <w:b/>
          <w:bCs/>
          <w:sz w:val="21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8739505" cy="5528310"/>
            <wp:effectExtent l="0" t="0" r="4445" b="15240"/>
            <wp:docPr id="2" name="图片 2" descr="714a0828-0139-44ff-9e94-8b2d87f1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4a0828-0139-44ff-9e94-8b2d87f192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39505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footerReference r:id="rId6" w:type="default"/>
      <w:pgSz w:w="16820" w:h="11900" w:orient="landscape"/>
      <w:pgMar w:top="510" w:right="0" w:bottom="0" w:left="11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C4B4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AB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D44185"/>
    <w:rsid w:val="17B630D1"/>
    <w:rsid w:val="4D026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3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3188</Words>
  <Characters>3385</Characters>
  <TotalTime>0</TotalTime>
  <ScaleCrop>false</ScaleCrop>
  <LinksUpToDate>false</LinksUpToDate>
  <CharactersWithSpaces>3524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2025-08-14T09:10:00Z</dcterms:created>
  <dc:creator>Administrator</dc:creator>
  <cp:lastModifiedBy>易萍萍</cp:lastModifiedBy>
  <dcterms:modified xsi:type="dcterms:W3CDTF">2025-11-04T03:19:54Z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2025-08-14T09:10:26Z</vt:filetime>
  </property>
  <property fmtid="{D5CDD505-2E9C-101B-9397-08002B2CF9AE}" pid="4" name="UsrData">
    <vt:lpwstr>689d377a5d57c9001f1e8f75wl</vt:lpwstr>
  </property>
  <property fmtid="{D5CDD505-2E9C-101B-9397-08002B2CF9AE}" pid="5" name="KSOProductBuildVer">
    <vt:lpwstr>2052-12.1.0.23125</vt:lpwstr>
  </property>
  <property fmtid="{D5CDD505-2E9C-101B-9397-08002B2CF9AE}" pid="6" name="ICV">
    <vt:lpwstr>7084885ABE5D40AB9EBC4D71F87EEBF8_13</vt:lpwstr>
  </property>
  <property fmtid="{D5CDD505-2E9C-101B-9397-08002B2CF9AE}" pid="7" name="KSOTemplateDocerSaveRecord">
    <vt:lpwstr>eyJoZGlkIjoiYjNjOWU1NDhlYzBiNzc5YWI0ZTAxYjVmNTdiMzU0MjciLCJ1c2VySWQiOiI2ODk5MjA3NDcifQ==</vt:lpwstr>
  </property>
</Properties>
</file>