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358"/>
        <w:gridCol w:w="1358"/>
        <w:gridCol w:w="1365"/>
        <w:gridCol w:w="1358"/>
        <w:gridCol w:w="1358"/>
        <w:gridCol w:w="1358"/>
        <w:gridCol w:w="1358"/>
        <w:gridCol w:w="1358"/>
        <w:gridCol w:w="1375"/>
      </w:tblGrid>
      <w:tr w14:paraId="503CC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9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23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附件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</w:p>
          <w:p w14:paraId="1867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2025年12月居民最低生活保障金分配表</w:t>
            </w:r>
          </w:p>
        </w:tc>
      </w:tr>
      <w:tr w14:paraId="3104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394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28C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CAB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AC07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单位：户、人、元/月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44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33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0D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2C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57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4D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8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 w14:paraId="3615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类别</w:t>
            </w:r>
          </w:p>
          <w:p w14:paraId="5BF6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0D8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镇（街道） 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总户数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市下拨低保金总数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7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城市居民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A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农村居民</w:t>
            </w:r>
          </w:p>
        </w:tc>
      </w:tr>
      <w:tr w14:paraId="1B41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26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3DF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293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884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B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D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市补金额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C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市补金额</w:t>
            </w:r>
          </w:p>
        </w:tc>
      </w:tr>
      <w:tr w14:paraId="7DBE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F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昆仑街道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5E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140658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2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136598</w:t>
            </w:r>
          </w:p>
        </w:tc>
      </w:tr>
      <w:tr w14:paraId="5D77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1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溧城街道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5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89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143332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A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110552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C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32780</w:t>
            </w:r>
          </w:p>
        </w:tc>
      </w:tr>
      <w:tr w14:paraId="22A1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C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90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41842.5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41842.5</w:t>
            </w:r>
          </w:p>
        </w:tc>
      </w:tr>
      <w:tr w14:paraId="2399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F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上黄镇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79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57618.5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A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53892.5</w:t>
            </w:r>
          </w:p>
        </w:tc>
      </w:tr>
      <w:tr w14:paraId="3D25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6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戴埠镇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3D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79487.5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4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61496.5</w:t>
            </w:r>
          </w:p>
        </w:tc>
      </w:tr>
      <w:tr w14:paraId="433F6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F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天目湖镇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B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96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101166.5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94748.5</w:t>
            </w:r>
          </w:p>
        </w:tc>
      </w:tr>
      <w:tr w14:paraId="4F5B1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0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别桥镇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22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53563.5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E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47425.5</w:t>
            </w:r>
          </w:p>
        </w:tc>
      </w:tr>
      <w:tr w14:paraId="164E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4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上兴镇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E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38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290134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D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E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280865</w:t>
            </w:r>
          </w:p>
        </w:tc>
      </w:tr>
      <w:tr w14:paraId="1786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C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竹箦镇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27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137732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C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123732</w:t>
            </w:r>
          </w:p>
        </w:tc>
      </w:tr>
      <w:tr w14:paraId="44D0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4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南渡镇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5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03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147035.5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1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B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125355.5</w:t>
            </w:r>
          </w:p>
        </w:tc>
      </w:tr>
      <w:tr w14:paraId="5499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0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社渚镇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5D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236903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24246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212657</w:t>
            </w:r>
          </w:p>
        </w:tc>
      </w:tr>
      <w:tr w14:paraId="489B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B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50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44543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9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5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44543</w:t>
            </w:r>
          </w:p>
        </w:tc>
      </w:tr>
      <w:tr w14:paraId="5A8F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A7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B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DD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1474016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03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D1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218080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A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1255936</w:t>
            </w:r>
          </w:p>
        </w:tc>
      </w:tr>
      <w:tr w14:paraId="1E6A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B0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224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sz w:val="15"/>
                <w:szCs w:val="15"/>
                <w:lang w:val="en-US" w:eastAsia="zh-CN" w:bidi="ar"/>
              </w:rPr>
              <w:t>本月新增28户、55人：其中城市居民2户、3人，农村居民26户、52人。退保15户、22人：其中城市居民1户、2人，农村居民14户、20人。净增13户、33人。</w:t>
            </w:r>
          </w:p>
        </w:tc>
      </w:tr>
    </w:tbl>
    <w:p w14:paraId="36DB5D4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5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2025-12-11T06:40:51Z</dcterms:created>
  <dc:creator>Administrator</dc:creator>
  <cp:lastModifiedBy>易萍萍</cp:lastModifiedBy>
  <dcterms:modified xsi:type="dcterms:W3CDTF">2025-12-11T06:41:08Z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33D561987D9C44168AF262607E7EAFE5_12</vt:lpwstr>
  </property>
</Properties>
</file>