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524A0">
      <w:r>
        <w:drawing>
          <wp:inline distT="0" distB="0" distL="114300" distR="114300">
            <wp:extent cx="8855075" cy="5668645"/>
            <wp:effectExtent l="0" t="0" r="317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5075" cy="566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C1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2026-01-15T05:58:48Z</dcterms:created>
  <dc:creator>Administrator</dc:creator>
  <cp:lastModifiedBy>易萍萍</cp:lastModifiedBy>
  <dcterms:modified xsi:type="dcterms:W3CDTF">2026-01-15T05:59:09Z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eyJoZGlkIjoiYjNjOWU1NDhlYzBiNzc5YWI0ZTAxYjVmNTdiMzU0MjciLCJ1c2VySWQiOiI2ODk5MjA3NDcifQ==</vt:lpwstr>
  </property>
  <property fmtid="{D5CDD505-2E9C-101B-9397-08002B2CF9AE}" pid="4" name="ICV">
    <vt:lpwstr>9D477878A3DE4C98951B18E9CB2E3407_12</vt:lpwstr>
  </property>
</Properties>
</file>