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bCs/>
        </w:rPr>
      </w:pPr>
      <w:bookmarkStart w:id="0" w:name="标题"/>
      <w:r>
        <w:rPr>
          <w:rFonts w:hint="eastAsia" w:ascii="方正小标宋简体" w:hAnsi="微软雅黑" w:eastAsia="方正小标宋简体"/>
          <w:b w:val="0"/>
          <w:color w:val="FFFFFF" w:themeColor="background1"/>
          <w:spacing w:val="-40"/>
          <w:w w:val="50"/>
          <w:szCs w:val="120"/>
        </w:rPr>
        <w:t>中共溧阳</w:t>
      </w:r>
      <w:bookmarkEnd w:id="0"/>
      <w:bookmarkStart w:id="2" w:name="_GoBack"/>
      <w:bookmarkEnd w:id="2"/>
      <w:bookmarkStart w:id="1" w:name="正文"/>
      <w:r>
        <w:rPr>
          <w:bCs/>
        </w:rPr>
        <w:t>附件1：</w:t>
      </w:r>
    </w:p>
    <w:p>
      <w:pPr>
        <w:jc w:val="center"/>
        <w:rPr>
          <w:rFonts w:eastAsia="华文中宋"/>
          <w:b/>
          <w:sz w:val="44"/>
          <w:szCs w:val="44"/>
        </w:rPr>
      </w:pPr>
      <w:r>
        <w:rPr>
          <w:rFonts w:hint="eastAsia" w:eastAsia="华文中宋"/>
          <w:b/>
          <w:sz w:val="44"/>
          <w:szCs w:val="44"/>
        </w:rPr>
        <w:t>农民专业合作社名录申请表</w:t>
      </w:r>
    </w:p>
    <w:tbl>
      <w:tblPr>
        <w:tblStyle w:val="9"/>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1676"/>
        <w:gridCol w:w="1552"/>
        <w:gridCol w:w="144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2740" w:type="dxa"/>
            <w:tcBorders>
              <w:top w:val="single" w:color="auto" w:sz="4" w:space="0"/>
              <w:left w:val="single" w:color="auto" w:sz="4" w:space="0"/>
              <w:bottom w:val="single" w:color="auto" w:sz="4" w:space="0"/>
              <w:right w:val="single" w:color="auto" w:sz="4" w:space="0"/>
            </w:tcBorders>
          </w:tcPr>
          <w:p>
            <w:pPr>
              <w:spacing w:line="480" w:lineRule="exact"/>
              <w:ind w:firstLine="150" w:firstLineChars="50"/>
              <w:jc w:val="center"/>
              <w:rPr>
                <w:sz w:val="30"/>
                <w:szCs w:val="30"/>
              </w:rPr>
            </w:pPr>
            <w:r>
              <w:rPr>
                <w:rFonts w:hint="eastAsia"/>
                <w:sz w:val="30"/>
                <w:szCs w:val="30"/>
              </w:rPr>
              <w:t>合作社名称</w:t>
            </w:r>
          </w:p>
        </w:tc>
        <w:tc>
          <w:tcPr>
            <w:tcW w:w="6218" w:type="dxa"/>
            <w:gridSpan w:val="4"/>
            <w:tcBorders>
              <w:top w:val="single" w:color="auto" w:sz="4" w:space="0"/>
              <w:left w:val="single" w:color="auto" w:sz="4" w:space="0"/>
              <w:bottom w:val="single" w:color="auto" w:sz="4" w:space="0"/>
              <w:right w:val="single" w:color="auto" w:sz="4" w:space="0"/>
            </w:tcBorders>
          </w:tcPr>
          <w:p>
            <w:pPr>
              <w:spacing w:line="48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27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30"/>
                <w:szCs w:val="30"/>
              </w:rPr>
            </w:pPr>
            <w:r>
              <w:rPr>
                <w:rFonts w:hint="eastAsia"/>
                <w:sz w:val="30"/>
                <w:szCs w:val="30"/>
              </w:rPr>
              <w:t>合作社法定代表人</w:t>
            </w:r>
          </w:p>
        </w:tc>
        <w:tc>
          <w:tcPr>
            <w:tcW w:w="1676" w:type="dxa"/>
            <w:tcBorders>
              <w:top w:val="single" w:color="auto" w:sz="4" w:space="0"/>
              <w:left w:val="single" w:color="auto" w:sz="4" w:space="0"/>
              <w:bottom w:val="single" w:color="auto" w:sz="4" w:space="0"/>
              <w:right w:val="single" w:color="auto" w:sz="4" w:space="0"/>
            </w:tcBorders>
            <w:vAlign w:val="center"/>
          </w:tcPr>
          <w:p>
            <w:pPr>
              <w:spacing w:line="480" w:lineRule="exact"/>
              <w:ind w:left="2"/>
              <w:jc w:val="center"/>
              <w:rPr>
                <w:sz w:val="30"/>
                <w:szCs w:val="30"/>
              </w:rPr>
            </w:pPr>
          </w:p>
        </w:tc>
        <w:tc>
          <w:tcPr>
            <w:tcW w:w="15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30"/>
                <w:szCs w:val="30"/>
              </w:rPr>
            </w:pPr>
            <w:r>
              <w:rPr>
                <w:rFonts w:hint="eastAsia"/>
                <w:sz w:val="30"/>
                <w:szCs w:val="30"/>
              </w:rPr>
              <w:t>社会统一信用代码</w:t>
            </w:r>
          </w:p>
        </w:tc>
        <w:tc>
          <w:tcPr>
            <w:tcW w:w="2990"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left="2"/>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740" w:type="dxa"/>
            <w:vMerge w:val="restart"/>
            <w:tcBorders>
              <w:top w:val="single" w:color="auto" w:sz="4" w:space="0"/>
              <w:left w:val="single" w:color="auto" w:sz="4" w:space="0"/>
              <w:bottom w:val="single" w:color="auto" w:sz="4" w:space="0"/>
              <w:right w:val="single" w:color="auto" w:sz="4" w:space="0"/>
            </w:tcBorders>
          </w:tcPr>
          <w:p>
            <w:pPr>
              <w:spacing w:line="480" w:lineRule="exact"/>
              <w:ind w:firstLine="150" w:firstLineChars="50"/>
              <w:jc w:val="center"/>
              <w:rPr>
                <w:sz w:val="30"/>
                <w:szCs w:val="30"/>
              </w:rPr>
            </w:pPr>
          </w:p>
          <w:p>
            <w:pPr>
              <w:spacing w:line="480" w:lineRule="exact"/>
              <w:ind w:firstLine="150" w:firstLineChars="50"/>
              <w:jc w:val="center"/>
              <w:rPr>
                <w:sz w:val="30"/>
                <w:szCs w:val="30"/>
              </w:rPr>
            </w:pPr>
            <w:r>
              <w:rPr>
                <w:rFonts w:hint="eastAsia"/>
                <w:sz w:val="30"/>
                <w:szCs w:val="30"/>
              </w:rPr>
              <w:t>合作社情况</w:t>
            </w:r>
          </w:p>
        </w:tc>
        <w:tc>
          <w:tcPr>
            <w:tcW w:w="1676" w:type="dxa"/>
            <w:tcBorders>
              <w:top w:val="single" w:color="auto" w:sz="4" w:space="0"/>
              <w:left w:val="single" w:color="auto" w:sz="4" w:space="0"/>
              <w:bottom w:val="single" w:color="auto" w:sz="4" w:space="0"/>
              <w:right w:val="single" w:color="auto" w:sz="4" w:space="0"/>
            </w:tcBorders>
            <w:vAlign w:val="center"/>
          </w:tcPr>
          <w:p>
            <w:pPr>
              <w:spacing w:line="480" w:lineRule="exact"/>
              <w:ind w:firstLine="150" w:firstLineChars="50"/>
              <w:rPr>
                <w:sz w:val="30"/>
                <w:szCs w:val="30"/>
              </w:rPr>
            </w:pPr>
            <w:r>
              <w:rPr>
                <w:rFonts w:hint="eastAsia"/>
                <w:sz w:val="30"/>
                <w:szCs w:val="30"/>
              </w:rPr>
              <w:t>联</w:t>
            </w:r>
            <w:r>
              <w:rPr>
                <w:sz w:val="30"/>
                <w:szCs w:val="30"/>
              </w:rPr>
              <w:t xml:space="preserve"> </w:t>
            </w:r>
            <w:r>
              <w:rPr>
                <w:rFonts w:hint="eastAsia"/>
                <w:sz w:val="30"/>
                <w:szCs w:val="30"/>
              </w:rPr>
              <w:t>系</w:t>
            </w:r>
            <w:r>
              <w:rPr>
                <w:sz w:val="30"/>
                <w:szCs w:val="30"/>
              </w:rPr>
              <w:t xml:space="preserve"> </w:t>
            </w:r>
            <w:r>
              <w:rPr>
                <w:rFonts w:hint="eastAsia"/>
                <w:sz w:val="30"/>
                <w:szCs w:val="30"/>
              </w:rPr>
              <w:t>人</w:t>
            </w:r>
          </w:p>
        </w:tc>
        <w:tc>
          <w:tcPr>
            <w:tcW w:w="15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30"/>
                <w:szCs w:val="30"/>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30"/>
                <w:szCs w:val="30"/>
              </w:rPr>
            </w:pPr>
            <w:r>
              <w:rPr>
                <w:rFonts w:hint="eastAsia"/>
                <w:sz w:val="30"/>
                <w:szCs w:val="30"/>
              </w:rPr>
              <w:t>联系电话</w:t>
            </w:r>
          </w:p>
        </w:tc>
        <w:tc>
          <w:tcPr>
            <w:tcW w:w="15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2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30"/>
                <w:szCs w:val="30"/>
              </w:rP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30"/>
                <w:szCs w:val="30"/>
              </w:rPr>
            </w:pPr>
            <w:r>
              <w:rPr>
                <w:rFonts w:hint="eastAsia"/>
                <w:sz w:val="30"/>
                <w:szCs w:val="30"/>
              </w:rPr>
              <w:t>邮</w:t>
            </w:r>
            <w:r>
              <w:rPr>
                <w:sz w:val="30"/>
                <w:szCs w:val="30"/>
              </w:rPr>
              <w:t xml:space="preserve">    </w:t>
            </w:r>
            <w:r>
              <w:rPr>
                <w:rFonts w:hint="eastAsia"/>
                <w:sz w:val="30"/>
                <w:szCs w:val="30"/>
              </w:rPr>
              <w:t>编</w:t>
            </w:r>
          </w:p>
        </w:tc>
        <w:tc>
          <w:tcPr>
            <w:tcW w:w="4542"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30"/>
                <w:szCs w:val="30"/>
              </w:rP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30"/>
                <w:szCs w:val="30"/>
              </w:rPr>
            </w:pPr>
            <w:r>
              <w:rPr>
                <w:rFonts w:hint="eastAsia"/>
                <w:sz w:val="30"/>
                <w:szCs w:val="30"/>
              </w:rPr>
              <w:t>地</w:t>
            </w:r>
            <w:r>
              <w:rPr>
                <w:sz w:val="30"/>
                <w:szCs w:val="30"/>
              </w:rPr>
              <w:t xml:space="preserve">    </w:t>
            </w:r>
            <w:r>
              <w:rPr>
                <w:rFonts w:hint="eastAsia"/>
                <w:sz w:val="30"/>
                <w:szCs w:val="30"/>
              </w:rPr>
              <w:t>址</w:t>
            </w:r>
          </w:p>
        </w:tc>
        <w:tc>
          <w:tcPr>
            <w:tcW w:w="4542"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27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30"/>
                <w:szCs w:val="30"/>
              </w:rPr>
            </w:pPr>
            <w:r>
              <w:rPr>
                <w:rFonts w:hint="eastAsia"/>
                <w:sz w:val="30"/>
                <w:szCs w:val="30"/>
              </w:rPr>
              <w:t>主营业务</w:t>
            </w:r>
          </w:p>
        </w:tc>
        <w:tc>
          <w:tcPr>
            <w:tcW w:w="6218" w:type="dxa"/>
            <w:gridSpan w:val="4"/>
            <w:tcBorders>
              <w:top w:val="single" w:color="auto" w:sz="4" w:space="0"/>
              <w:left w:val="single" w:color="auto" w:sz="4" w:space="0"/>
              <w:bottom w:val="single" w:color="auto" w:sz="4" w:space="0"/>
              <w:right w:val="single" w:color="auto" w:sz="4" w:space="0"/>
            </w:tcBorders>
          </w:tcPr>
          <w:p>
            <w:pPr>
              <w:spacing w:line="480" w:lineRule="exact"/>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6" w:hRule="atLeast"/>
        </w:trPr>
        <w:tc>
          <w:tcPr>
            <w:tcW w:w="27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30"/>
                <w:szCs w:val="30"/>
              </w:rPr>
            </w:pPr>
            <w:r>
              <w:rPr>
                <w:rFonts w:hint="eastAsia"/>
                <w:sz w:val="30"/>
                <w:szCs w:val="30"/>
              </w:rPr>
              <w:t>合作社申报材料</w:t>
            </w:r>
            <w:r>
              <w:rPr>
                <w:sz w:val="30"/>
                <w:szCs w:val="30"/>
              </w:rPr>
              <w:t xml:space="preserve"> </w:t>
            </w:r>
            <w:r>
              <w:rPr>
                <w:rFonts w:hint="eastAsia"/>
                <w:sz w:val="30"/>
                <w:szCs w:val="30"/>
              </w:rPr>
              <w:t>真实性承诺</w:t>
            </w:r>
          </w:p>
        </w:tc>
        <w:tc>
          <w:tcPr>
            <w:tcW w:w="6218" w:type="dxa"/>
            <w:gridSpan w:val="4"/>
            <w:tcBorders>
              <w:top w:val="single" w:color="auto" w:sz="4" w:space="0"/>
              <w:left w:val="single" w:color="auto" w:sz="4" w:space="0"/>
              <w:bottom w:val="single" w:color="auto" w:sz="4" w:space="0"/>
              <w:right w:val="single" w:color="auto" w:sz="4" w:space="0"/>
            </w:tcBorders>
          </w:tcPr>
          <w:p>
            <w:pPr>
              <w:spacing w:line="480" w:lineRule="exact"/>
              <w:ind w:firstLine="600"/>
              <w:rPr>
                <w:sz w:val="30"/>
                <w:szCs w:val="30"/>
              </w:rPr>
            </w:pPr>
            <w:r>
              <w:rPr>
                <w:rFonts w:hint="eastAsia"/>
                <w:sz w:val="30"/>
                <w:szCs w:val="30"/>
              </w:rPr>
              <w:t>本社承诺：无严重失信行为，所提供的名录申报材料真实可靠。如违背以上承诺，本社愿意承担相关责任。</w:t>
            </w:r>
          </w:p>
          <w:p>
            <w:pPr>
              <w:spacing w:line="480" w:lineRule="exact"/>
              <w:ind w:firstLine="600"/>
              <w:rPr>
                <w:sz w:val="30"/>
                <w:szCs w:val="30"/>
              </w:rPr>
            </w:pPr>
          </w:p>
          <w:p>
            <w:pPr>
              <w:spacing w:line="480" w:lineRule="exact"/>
              <w:rPr>
                <w:sz w:val="30"/>
                <w:szCs w:val="30"/>
              </w:rPr>
            </w:pPr>
            <w:r>
              <w:rPr>
                <w:rFonts w:hint="eastAsia"/>
                <w:sz w:val="30"/>
                <w:szCs w:val="30"/>
              </w:rPr>
              <w:t>理事长（签字）：　　　　</w:t>
            </w:r>
            <w:r>
              <w:rPr>
                <w:sz w:val="30"/>
                <w:szCs w:val="30"/>
              </w:rPr>
              <w:t xml:space="preserve">  </w:t>
            </w:r>
            <w:r>
              <w:rPr>
                <w:rFonts w:hint="eastAsia"/>
                <w:sz w:val="30"/>
                <w:szCs w:val="30"/>
              </w:rPr>
              <w:t>合作社（公章）</w:t>
            </w:r>
          </w:p>
          <w:p>
            <w:pPr>
              <w:spacing w:line="480" w:lineRule="exact"/>
              <w:jc w:val="center"/>
              <w:rPr>
                <w:sz w:val="30"/>
                <w:szCs w:val="30"/>
              </w:rPr>
            </w:pPr>
            <w:r>
              <w:rPr>
                <w:sz w:val="30"/>
                <w:szCs w:val="30"/>
              </w:rPr>
              <w:t xml:space="preserve">                 </w:t>
            </w:r>
            <w:r>
              <w:rPr>
                <w:rFonts w:hint="eastAsia"/>
                <w:sz w:val="30"/>
                <w:szCs w:val="30"/>
              </w:rPr>
              <w:t>申请日期：</w:t>
            </w:r>
            <w:r>
              <w:rPr>
                <w:sz w:val="30"/>
                <w:szCs w:val="30"/>
              </w:rPr>
              <w:t xml:space="preserve"> </w:t>
            </w:r>
            <w:r>
              <w:rPr>
                <w:rFonts w:hint="eastAsia"/>
                <w:sz w:val="30"/>
                <w:szCs w:val="30"/>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27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30"/>
                <w:szCs w:val="30"/>
              </w:rPr>
            </w:pPr>
            <w:r>
              <w:rPr>
                <w:rFonts w:hint="eastAsia"/>
                <w:sz w:val="30"/>
                <w:szCs w:val="30"/>
              </w:rPr>
              <w:t>乡镇农经业务</w:t>
            </w:r>
          </w:p>
          <w:p>
            <w:pPr>
              <w:spacing w:line="480" w:lineRule="exact"/>
              <w:jc w:val="center"/>
              <w:rPr>
                <w:sz w:val="30"/>
                <w:szCs w:val="30"/>
              </w:rPr>
            </w:pPr>
            <w:r>
              <w:rPr>
                <w:rFonts w:hint="eastAsia"/>
                <w:sz w:val="30"/>
                <w:szCs w:val="30"/>
              </w:rPr>
              <w:t>主管部门</w:t>
            </w:r>
            <w:r>
              <w:rPr>
                <w:sz w:val="30"/>
                <w:szCs w:val="30"/>
              </w:rPr>
              <w:t xml:space="preserve"> </w:t>
            </w:r>
          </w:p>
        </w:tc>
        <w:tc>
          <w:tcPr>
            <w:tcW w:w="6218" w:type="dxa"/>
            <w:gridSpan w:val="4"/>
            <w:tcBorders>
              <w:top w:val="single" w:color="auto" w:sz="4" w:space="0"/>
              <w:left w:val="single" w:color="auto" w:sz="4" w:space="0"/>
              <w:bottom w:val="single" w:color="auto" w:sz="4" w:space="0"/>
              <w:right w:val="single" w:color="auto" w:sz="4" w:space="0"/>
            </w:tcBorders>
          </w:tcPr>
          <w:p>
            <w:pPr>
              <w:spacing w:line="480" w:lineRule="exact"/>
              <w:ind w:right="600"/>
              <w:rPr>
                <w:sz w:val="30"/>
                <w:szCs w:val="30"/>
              </w:rPr>
            </w:pPr>
            <w:r>
              <w:rPr>
                <w:rFonts w:hint="eastAsia"/>
                <w:sz w:val="30"/>
                <w:szCs w:val="30"/>
              </w:rPr>
              <w:t>审核意见：</w:t>
            </w:r>
          </w:p>
          <w:p>
            <w:pPr>
              <w:spacing w:line="480" w:lineRule="exact"/>
              <w:rPr>
                <w:sz w:val="30"/>
                <w:szCs w:val="30"/>
              </w:rPr>
            </w:pPr>
          </w:p>
          <w:p>
            <w:pPr>
              <w:spacing w:line="480" w:lineRule="exact"/>
              <w:rPr>
                <w:sz w:val="30"/>
                <w:szCs w:val="30"/>
              </w:rPr>
            </w:pPr>
          </w:p>
          <w:p>
            <w:pPr>
              <w:spacing w:line="480" w:lineRule="exact"/>
              <w:ind w:firstLine="4131" w:firstLineChars="1377"/>
              <w:rPr>
                <w:sz w:val="30"/>
                <w:szCs w:val="30"/>
              </w:rPr>
            </w:pPr>
            <w:r>
              <w:rPr>
                <w:rFonts w:hint="eastAsia"/>
                <w:sz w:val="30"/>
                <w:szCs w:val="30"/>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2" w:hRule="atLeast"/>
        </w:trPr>
        <w:tc>
          <w:tcPr>
            <w:tcW w:w="27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30"/>
                <w:szCs w:val="30"/>
              </w:rPr>
            </w:pPr>
            <w:r>
              <w:rPr>
                <w:rFonts w:hint="eastAsia"/>
                <w:sz w:val="30"/>
                <w:szCs w:val="30"/>
              </w:rPr>
              <w:t>县级农经业务主管部门</w:t>
            </w:r>
          </w:p>
        </w:tc>
        <w:tc>
          <w:tcPr>
            <w:tcW w:w="6218" w:type="dxa"/>
            <w:gridSpan w:val="4"/>
            <w:tcBorders>
              <w:top w:val="single" w:color="auto" w:sz="4" w:space="0"/>
              <w:left w:val="single" w:color="auto" w:sz="4" w:space="0"/>
              <w:bottom w:val="single" w:color="auto" w:sz="4" w:space="0"/>
              <w:right w:val="single" w:color="auto" w:sz="4" w:space="0"/>
            </w:tcBorders>
          </w:tcPr>
          <w:p>
            <w:pPr>
              <w:spacing w:line="480" w:lineRule="exact"/>
              <w:ind w:right="600"/>
              <w:rPr>
                <w:sz w:val="30"/>
                <w:szCs w:val="30"/>
              </w:rPr>
            </w:pPr>
            <w:r>
              <w:rPr>
                <w:rFonts w:hint="eastAsia"/>
                <w:sz w:val="30"/>
                <w:szCs w:val="30"/>
              </w:rPr>
              <w:t>审核意见：</w:t>
            </w:r>
          </w:p>
          <w:p>
            <w:pPr>
              <w:spacing w:line="480" w:lineRule="exact"/>
              <w:rPr>
                <w:sz w:val="30"/>
                <w:szCs w:val="30"/>
              </w:rPr>
            </w:pPr>
          </w:p>
          <w:p>
            <w:pPr>
              <w:spacing w:line="480" w:lineRule="exact"/>
              <w:rPr>
                <w:sz w:val="30"/>
                <w:szCs w:val="30"/>
              </w:rPr>
            </w:pPr>
          </w:p>
          <w:p>
            <w:pPr>
              <w:spacing w:line="480" w:lineRule="exact"/>
              <w:ind w:firstLine="4131" w:firstLineChars="1377"/>
              <w:rPr>
                <w:sz w:val="30"/>
                <w:szCs w:val="30"/>
              </w:rPr>
            </w:pPr>
            <w:r>
              <w:rPr>
                <w:rFonts w:hint="eastAsia"/>
                <w:sz w:val="30"/>
                <w:szCs w:val="30"/>
              </w:rPr>
              <w:t>（签章）</w:t>
            </w:r>
          </w:p>
        </w:tc>
      </w:tr>
    </w:tbl>
    <w:p>
      <w:pPr>
        <w:spacing w:line="560" w:lineRule="exact"/>
      </w:pPr>
      <w:r>
        <w:br w:type="page"/>
      </w:r>
      <w:r>
        <w:rPr>
          <w:rFonts w:hint="eastAsia"/>
        </w:rPr>
        <w:t>附件2：</w:t>
      </w:r>
    </w:p>
    <w:p>
      <w:pPr>
        <w:spacing w:line="560" w:lineRule="exact"/>
        <w:jc w:val="center"/>
        <w:rPr>
          <w:rFonts w:eastAsia="华文中宋"/>
          <w:b/>
          <w:sz w:val="44"/>
          <w:szCs w:val="44"/>
        </w:rPr>
      </w:pPr>
    </w:p>
    <w:p>
      <w:pPr>
        <w:spacing w:line="560" w:lineRule="exact"/>
        <w:jc w:val="center"/>
        <w:rPr>
          <w:rFonts w:eastAsia="华文中宋"/>
          <w:b/>
          <w:sz w:val="44"/>
          <w:szCs w:val="44"/>
        </w:rPr>
      </w:pPr>
      <w:r>
        <w:rPr>
          <w:rFonts w:eastAsia="华文中宋"/>
          <w:b/>
          <w:sz w:val="44"/>
          <w:szCs w:val="44"/>
        </w:rPr>
        <w:t>X</w:t>
      </w:r>
      <w:r>
        <w:rPr>
          <w:rFonts w:hint="eastAsia" w:eastAsia="华文中宋"/>
          <w:b/>
          <w:sz w:val="44"/>
          <w:szCs w:val="44"/>
        </w:rPr>
        <w:t>X镇拟列入2018年政府优先扶持</w:t>
      </w:r>
    </w:p>
    <w:p>
      <w:pPr>
        <w:spacing w:line="560" w:lineRule="exact"/>
        <w:jc w:val="center"/>
        <w:rPr>
          <w:rFonts w:eastAsia="华文中宋"/>
          <w:b/>
          <w:sz w:val="44"/>
          <w:szCs w:val="44"/>
        </w:rPr>
      </w:pPr>
      <w:r>
        <w:rPr>
          <w:rFonts w:hint="eastAsia" w:eastAsia="华文中宋"/>
          <w:b/>
          <w:sz w:val="44"/>
          <w:szCs w:val="44"/>
        </w:rPr>
        <w:t>农民专业合作社名单</w:t>
      </w:r>
    </w:p>
    <w:p>
      <w:pPr>
        <w:spacing w:line="560" w:lineRule="exact"/>
        <w:jc w:val="center"/>
        <w:rPr>
          <w:rFonts w:ascii="仿宋_GB2312"/>
          <w:sz w:val="30"/>
          <w:szCs w:val="30"/>
        </w:rPr>
      </w:pPr>
      <w:r>
        <w:rPr>
          <w:rFonts w:hint="eastAsia" w:ascii="仿宋_GB2312"/>
          <w:sz w:val="30"/>
          <w:szCs w:val="30"/>
        </w:rPr>
        <w:t>填报单位（公章）：                               填报时间：</w:t>
      </w:r>
    </w:p>
    <w:tbl>
      <w:tblPr>
        <w:tblStyle w:val="9"/>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7"/>
        <w:gridCol w:w="2126"/>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序号</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28"/>
                <w:szCs w:val="28"/>
              </w:rPr>
            </w:pPr>
            <w:r>
              <w:rPr>
                <w:rFonts w:hint="eastAsia"/>
                <w:sz w:val="28"/>
                <w:szCs w:val="28"/>
              </w:rPr>
              <w:t>名</w:t>
            </w:r>
            <w:r>
              <w:rPr>
                <w:sz w:val="28"/>
                <w:szCs w:val="28"/>
              </w:rPr>
              <w:t xml:space="preserve"> </w:t>
            </w:r>
            <w:r>
              <w:rPr>
                <w:rFonts w:hint="eastAsia"/>
                <w:sz w:val="28"/>
                <w:szCs w:val="28"/>
              </w:rPr>
              <w:t>称</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28"/>
                <w:szCs w:val="28"/>
              </w:rPr>
            </w:pPr>
            <w:r>
              <w:rPr>
                <w:rFonts w:hint="eastAsia"/>
                <w:sz w:val="28"/>
                <w:szCs w:val="28"/>
              </w:rPr>
              <w:t>地</w:t>
            </w:r>
            <w:r>
              <w:rPr>
                <w:sz w:val="28"/>
                <w:szCs w:val="28"/>
              </w:rPr>
              <w:t xml:space="preserve"> </w:t>
            </w:r>
            <w:r>
              <w:rPr>
                <w:rFonts w:hint="eastAsia"/>
                <w:sz w:val="28"/>
                <w:szCs w:val="28"/>
              </w:rPr>
              <w:t>址</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黑体"/>
                <w:sz w:val="28"/>
                <w:szCs w:val="28"/>
              </w:rPr>
            </w:pPr>
            <w:r>
              <w:rPr>
                <w:rFonts w:hint="eastAsia"/>
                <w:sz w:val="28"/>
                <w:szCs w:val="28"/>
              </w:rPr>
              <w:t>法人代表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主营业务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int="eastAsia"/>
                <w:sz w:val="28"/>
                <w:szCs w:val="28"/>
              </w:rPr>
              <w:t>实有成员数（户）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楷体_GB2312"/>
                <w:sz w:val="28"/>
                <w:szCs w:val="28"/>
              </w:rPr>
            </w:pPr>
            <w:r>
              <w:rPr>
                <w:rFonts w:eastAsia="楷体_GB2312"/>
                <w:sz w:val="28"/>
                <w:szCs w:val="28"/>
              </w:rPr>
              <w:t>1</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黑体"/>
                <w:sz w:val="28"/>
                <w:szCs w:val="28"/>
              </w:rPr>
            </w:pPr>
            <w:r>
              <w:rPr>
                <w:sz w:val="28"/>
                <w:szCs w:val="28"/>
              </w:rPr>
              <w:t>xx</w:t>
            </w:r>
            <w:r>
              <w:rPr>
                <w:rFonts w:hint="eastAsia"/>
                <w:sz w:val="28"/>
                <w:szCs w:val="28"/>
              </w:rPr>
              <w:t>农民专业合作社</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黑体"/>
                <w:sz w:val="28"/>
                <w:szCs w:val="28"/>
              </w:rPr>
            </w:pPr>
            <w:r>
              <w:rPr>
                <w:sz w:val="28"/>
                <w:szCs w:val="28"/>
              </w:rPr>
              <w:t>xx</w:t>
            </w:r>
            <w:r>
              <w:rPr>
                <w:rFonts w:hint="eastAsia"/>
                <w:sz w:val="28"/>
                <w:szCs w:val="28"/>
              </w:rPr>
              <w:t>县（市）</w:t>
            </w:r>
            <w:r>
              <w:rPr>
                <w:sz w:val="28"/>
                <w:szCs w:val="28"/>
              </w:rPr>
              <w:t>xx</w:t>
            </w:r>
            <w:r>
              <w:rPr>
                <w:rFonts w:hint="eastAsia"/>
                <w:sz w:val="28"/>
                <w:szCs w:val="28"/>
              </w:rPr>
              <w:t>乡镇</w:t>
            </w:r>
            <w:r>
              <w:rPr>
                <w:sz w:val="28"/>
                <w:szCs w:val="28"/>
              </w:rPr>
              <w:t>xx</w:t>
            </w:r>
            <w:r>
              <w:rPr>
                <w:rFonts w:hint="eastAsia"/>
                <w:sz w:val="28"/>
                <w:szCs w:val="28"/>
              </w:rPr>
              <w:t>村</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xxx</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楷体_GB2312"/>
                <w:sz w:val="28"/>
                <w:szCs w:val="28"/>
              </w:rPr>
            </w:pPr>
            <w:r>
              <w:rPr>
                <w:rFonts w:eastAsia="楷体_GB2312"/>
                <w:sz w:val="28"/>
                <w:szCs w:val="28"/>
              </w:rPr>
              <w:t>2</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黑体"/>
                <w:sz w:val="28"/>
                <w:szCs w:val="28"/>
              </w:rPr>
            </w:pPr>
            <w:r>
              <w:rPr>
                <w:sz w:val="28"/>
                <w:szCs w:val="28"/>
              </w:rPr>
              <w:t>xx</w:t>
            </w:r>
            <w:r>
              <w:rPr>
                <w:rFonts w:hint="eastAsia"/>
                <w:sz w:val="28"/>
                <w:szCs w:val="28"/>
              </w:rPr>
              <w:t>农民专业合作社</w:t>
            </w:r>
          </w:p>
        </w:tc>
        <w:tc>
          <w:tcPr>
            <w:tcW w:w="21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黑体"/>
                <w:sz w:val="28"/>
                <w:szCs w:val="28"/>
              </w:rPr>
            </w:pPr>
            <w:r>
              <w:rPr>
                <w:sz w:val="28"/>
                <w:szCs w:val="28"/>
              </w:rPr>
              <w:t>xx</w:t>
            </w:r>
            <w:r>
              <w:rPr>
                <w:rFonts w:hint="eastAsia"/>
                <w:sz w:val="28"/>
                <w:szCs w:val="28"/>
              </w:rPr>
              <w:t>县（市）</w:t>
            </w:r>
            <w:r>
              <w:rPr>
                <w:sz w:val="28"/>
                <w:szCs w:val="28"/>
              </w:rPr>
              <w:t>xx</w:t>
            </w:r>
            <w:r>
              <w:rPr>
                <w:rFonts w:hint="eastAsia"/>
                <w:sz w:val="28"/>
                <w:szCs w:val="28"/>
              </w:rPr>
              <w:t>乡镇</w:t>
            </w:r>
            <w:r>
              <w:rPr>
                <w:sz w:val="28"/>
                <w:szCs w:val="28"/>
              </w:rPr>
              <w:t>xx</w:t>
            </w:r>
            <w:r>
              <w:rPr>
                <w:rFonts w:hint="eastAsia"/>
                <w:sz w:val="28"/>
                <w:szCs w:val="28"/>
              </w:rPr>
              <w:t>村</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xxx</w:t>
            </w: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sz w:val="28"/>
                <w:szCs w:val="28"/>
              </w:rPr>
            </w:pPr>
          </w:p>
        </w:tc>
        <w:tc>
          <w:tcPr>
            <w:tcW w:w="1701" w:type="dxa"/>
            <w:tcBorders>
              <w:top w:val="single" w:color="auto" w:sz="4" w:space="0"/>
              <w:left w:val="single" w:color="auto" w:sz="4" w:space="0"/>
              <w:bottom w:val="single" w:color="auto" w:sz="4" w:space="0"/>
              <w:right w:val="single" w:color="auto" w:sz="4" w:space="0"/>
            </w:tcBorders>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 w:val="28"/>
                <w:szCs w:val="28"/>
              </w:rPr>
            </w:pPr>
            <w:r>
              <w:rPr>
                <w:rFonts w:eastAsia="楷体_GB2312"/>
                <w:sz w:val="28"/>
                <w:szCs w:val="28"/>
              </w:rPr>
              <w:t>3</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20" w:lineRule="exact"/>
              <w:rPr>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eastAsia="黑体"/>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rPr>
                <w:rFonts w:eastAsia="黑体"/>
                <w:sz w:val="28"/>
                <w:szCs w:val="28"/>
              </w:rPr>
            </w:pPr>
          </w:p>
        </w:tc>
        <w:tc>
          <w:tcPr>
            <w:tcW w:w="1701" w:type="dxa"/>
            <w:tcBorders>
              <w:top w:val="single" w:color="auto" w:sz="4" w:space="0"/>
              <w:left w:val="single" w:color="auto" w:sz="4" w:space="0"/>
              <w:bottom w:val="single" w:color="auto" w:sz="4" w:space="0"/>
              <w:right w:val="single" w:color="auto" w:sz="4" w:space="0"/>
            </w:tcBorders>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rPr>
            </w:pPr>
            <w:r>
              <w:rPr>
                <w:rFonts w:eastAsia="楷体_GB2312"/>
              </w:rPr>
              <w:t>4</w:t>
            </w:r>
          </w:p>
        </w:tc>
        <w:tc>
          <w:tcPr>
            <w:tcW w:w="2127" w:type="dxa"/>
            <w:tcBorders>
              <w:top w:val="single" w:color="auto" w:sz="4" w:space="0"/>
              <w:left w:val="single" w:color="auto" w:sz="4" w:space="0"/>
              <w:bottom w:val="single" w:color="auto" w:sz="4" w:space="0"/>
              <w:right w:val="single" w:color="auto" w:sz="4" w:space="0"/>
            </w:tcBorders>
            <w:vAlign w:val="center"/>
          </w:tcPr>
          <w:p>
            <w:pPr>
              <w:rPr>
                <w:rFonts w:eastAsia="黑体"/>
                <w:sz w:val="36"/>
                <w:szCs w:val="36"/>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eastAsia="黑体"/>
                <w:sz w:val="36"/>
                <w:szCs w:val="36"/>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黑体"/>
                <w:sz w:val="36"/>
                <w:szCs w:val="36"/>
              </w:rPr>
            </w:pPr>
          </w:p>
        </w:tc>
        <w:tc>
          <w:tcPr>
            <w:tcW w:w="1418" w:type="dxa"/>
            <w:tcBorders>
              <w:top w:val="single" w:color="auto" w:sz="4" w:space="0"/>
              <w:left w:val="single" w:color="auto" w:sz="4" w:space="0"/>
              <w:bottom w:val="single" w:color="auto" w:sz="4" w:space="0"/>
              <w:right w:val="single" w:color="auto" w:sz="4" w:space="0"/>
            </w:tcBorders>
          </w:tcPr>
          <w:p>
            <w:pPr>
              <w:rPr>
                <w:rFonts w:eastAsia="黑体"/>
                <w:sz w:val="36"/>
                <w:szCs w:val="36"/>
              </w:rPr>
            </w:pPr>
          </w:p>
        </w:tc>
        <w:tc>
          <w:tcPr>
            <w:tcW w:w="1701" w:type="dxa"/>
            <w:tcBorders>
              <w:top w:val="single" w:color="auto" w:sz="4" w:space="0"/>
              <w:left w:val="single" w:color="auto" w:sz="4" w:space="0"/>
              <w:bottom w:val="single" w:color="auto" w:sz="4" w:space="0"/>
              <w:right w:val="single" w:color="auto" w:sz="4" w:space="0"/>
            </w:tcBorders>
          </w:tcPr>
          <w:p>
            <w:pPr>
              <w:rPr>
                <w:rFonts w:eastAsia="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rPr>
            </w:pPr>
          </w:p>
        </w:tc>
        <w:tc>
          <w:tcPr>
            <w:tcW w:w="2127" w:type="dxa"/>
            <w:tcBorders>
              <w:top w:val="single" w:color="auto" w:sz="4" w:space="0"/>
              <w:left w:val="single" w:color="auto" w:sz="4" w:space="0"/>
              <w:bottom w:val="single" w:color="auto" w:sz="4" w:space="0"/>
              <w:right w:val="single" w:color="auto" w:sz="4" w:space="0"/>
            </w:tcBorders>
            <w:vAlign w:val="center"/>
          </w:tcPr>
          <w:p>
            <w:pPr>
              <w:rPr>
                <w:rFonts w:eastAsia="黑体"/>
                <w:sz w:val="36"/>
                <w:szCs w:val="36"/>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eastAsia="黑体"/>
                <w:sz w:val="36"/>
                <w:szCs w:val="36"/>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黑体"/>
                <w:sz w:val="36"/>
                <w:szCs w:val="36"/>
              </w:rPr>
            </w:pPr>
          </w:p>
        </w:tc>
        <w:tc>
          <w:tcPr>
            <w:tcW w:w="1418" w:type="dxa"/>
            <w:tcBorders>
              <w:top w:val="single" w:color="auto" w:sz="4" w:space="0"/>
              <w:left w:val="single" w:color="auto" w:sz="4" w:space="0"/>
              <w:bottom w:val="single" w:color="auto" w:sz="4" w:space="0"/>
              <w:right w:val="single" w:color="auto" w:sz="4" w:space="0"/>
            </w:tcBorders>
          </w:tcPr>
          <w:p>
            <w:pPr>
              <w:rPr>
                <w:rFonts w:eastAsia="黑体"/>
                <w:sz w:val="36"/>
                <w:szCs w:val="36"/>
              </w:rPr>
            </w:pPr>
          </w:p>
        </w:tc>
        <w:tc>
          <w:tcPr>
            <w:tcW w:w="1701" w:type="dxa"/>
            <w:tcBorders>
              <w:top w:val="single" w:color="auto" w:sz="4" w:space="0"/>
              <w:left w:val="single" w:color="auto" w:sz="4" w:space="0"/>
              <w:bottom w:val="single" w:color="auto" w:sz="4" w:space="0"/>
              <w:right w:val="single" w:color="auto" w:sz="4" w:space="0"/>
            </w:tcBorders>
          </w:tcPr>
          <w:p>
            <w:pPr>
              <w:rPr>
                <w:rFonts w:eastAsia="黑体"/>
                <w:sz w:val="36"/>
                <w:szCs w:val="36"/>
              </w:rPr>
            </w:pPr>
          </w:p>
        </w:tc>
      </w:tr>
    </w:tbl>
    <w:p>
      <w:pPr>
        <w:spacing w:line="600" w:lineRule="exact"/>
      </w:pPr>
    </w:p>
    <w:p>
      <w:pPr>
        <w:spacing w:line="560" w:lineRule="exact"/>
        <w:jc w:val="left"/>
      </w:pPr>
      <w:r>
        <w:br w:type="page"/>
      </w:r>
      <w:r>
        <w:rPr>
          <w:rFonts w:hint="eastAsia"/>
        </w:rPr>
        <w:t>附件3：</w:t>
      </w:r>
    </w:p>
    <w:bookmarkEnd w:id="1"/>
    <w:p>
      <w:pPr>
        <w:spacing w:line="560" w:lineRule="exact"/>
        <w:jc w:val="center"/>
        <w:rPr>
          <w:rFonts w:eastAsia="华文中宋"/>
          <w:b/>
          <w:sz w:val="44"/>
          <w:szCs w:val="44"/>
        </w:rPr>
      </w:pPr>
      <w:r>
        <w:rPr>
          <w:rFonts w:hint="eastAsia" w:eastAsia="华文中宋"/>
          <w:b/>
          <w:sz w:val="44"/>
          <w:szCs w:val="44"/>
        </w:rPr>
        <w:t>关于建立</w:t>
      </w:r>
      <w:r>
        <w:rPr>
          <w:rFonts w:eastAsia="华文中宋"/>
          <w:b/>
          <w:sz w:val="44"/>
          <w:szCs w:val="44"/>
        </w:rPr>
        <w:t>2018</w:t>
      </w:r>
      <w:r>
        <w:rPr>
          <w:rFonts w:hint="eastAsia" w:eastAsia="华文中宋"/>
          <w:b/>
          <w:sz w:val="44"/>
          <w:szCs w:val="44"/>
        </w:rPr>
        <w:t>年度农民专业合作社</w:t>
      </w:r>
    </w:p>
    <w:p>
      <w:pPr>
        <w:spacing w:line="560" w:lineRule="exact"/>
        <w:jc w:val="center"/>
        <w:rPr>
          <w:rFonts w:eastAsia="华文中宋"/>
          <w:b/>
          <w:sz w:val="44"/>
          <w:szCs w:val="44"/>
        </w:rPr>
      </w:pPr>
      <w:r>
        <w:rPr>
          <w:rFonts w:hint="eastAsia" w:eastAsia="华文中宋"/>
          <w:b/>
          <w:sz w:val="44"/>
          <w:szCs w:val="44"/>
        </w:rPr>
        <w:t>名录的通知</w:t>
      </w:r>
    </w:p>
    <w:p>
      <w:pPr>
        <w:spacing w:line="560" w:lineRule="exact"/>
      </w:pPr>
    </w:p>
    <w:p>
      <w:pPr>
        <w:spacing w:line="560" w:lineRule="exact"/>
      </w:pPr>
      <w:r>
        <w:rPr>
          <w:rFonts w:hint="eastAsia"/>
        </w:rPr>
        <w:t>各设区市、县（市、区）农工办（部），各有关市、县（市、区）农委（农业局、农林局）：</w:t>
      </w:r>
    </w:p>
    <w:p>
      <w:pPr>
        <w:spacing w:line="560" w:lineRule="exact"/>
        <w:ind w:firstLine="640" w:firstLineChars="200"/>
      </w:pPr>
      <w:r>
        <w:rPr>
          <w:rFonts w:hint="eastAsia"/>
        </w:rPr>
        <w:t>根据《江苏省农民专业合作社条例》规定，结合全省农民专业合作社发展实际，现将</w:t>
      </w:r>
      <w:r>
        <w:t>2018</w:t>
      </w:r>
      <w:r>
        <w:rPr>
          <w:rFonts w:hint="eastAsia"/>
        </w:rPr>
        <w:t>年度农民专业合作社名录建立工作具体事项通知如下。</w:t>
      </w:r>
    </w:p>
    <w:p>
      <w:pPr>
        <w:spacing w:line="560" w:lineRule="exact"/>
        <w:ind w:firstLine="640" w:firstLineChars="200"/>
        <w:rPr>
          <w:rFonts w:eastAsia="黑体"/>
        </w:rPr>
      </w:pPr>
      <w:r>
        <w:rPr>
          <w:rFonts w:hint="eastAsia" w:eastAsia="黑体"/>
        </w:rPr>
        <w:t>一、农民专业合作社名录的申报条件</w:t>
      </w:r>
    </w:p>
    <w:p>
      <w:pPr>
        <w:spacing w:line="560" w:lineRule="exact"/>
        <w:ind w:firstLine="640" w:firstLineChars="200"/>
      </w:pPr>
      <w:r>
        <w:t>1</w:t>
      </w:r>
      <w:r>
        <w:rPr>
          <w:rFonts w:hint="eastAsia"/>
        </w:rPr>
        <w:t>、依法经工商登记，正常运行，通过农民专业合作社年度报告公示。</w:t>
      </w:r>
    </w:p>
    <w:p>
      <w:pPr>
        <w:spacing w:line="560" w:lineRule="exact"/>
        <w:ind w:firstLine="640" w:firstLineChars="200"/>
      </w:pPr>
      <w:r>
        <w:t>2</w:t>
      </w:r>
      <w:r>
        <w:rPr>
          <w:rFonts w:hint="eastAsia"/>
        </w:rPr>
        <w:t>、财务会计制度健全，财务管理与会计核算规范（使用财务管理软件的优先列入名录）。</w:t>
      </w:r>
    </w:p>
    <w:p>
      <w:pPr>
        <w:spacing w:line="560" w:lineRule="exact"/>
        <w:ind w:firstLine="640" w:firstLineChars="200"/>
      </w:pPr>
      <w:r>
        <w:t>3</w:t>
      </w:r>
      <w:r>
        <w:rPr>
          <w:rFonts w:hint="eastAsia"/>
        </w:rPr>
        <w:t>、成员（代表）大会、理事会、监事会制度健全，每年至少召开一次成员（代表）大会，重大事项依法遵章实行民主管理。</w:t>
      </w:r>
    </w:p>
    <w:p>
      <w:pPr>
        <w:spacing w:line="560" w:lineRule="exact"/>
        <w:ind w:firstLine="640" w:firstLineChars="200"/>
      </w:pPr>
      <w:r>
        <w:t>4</w:t>
      </w:r>
      <w:r>
        <w:rPr>
          <w:rFonts w:hint="eastAsia"/>
        </w:rPr>
        <w:t>、坚持服务成员的宗旨，服务带动成员能力较强。</w:t>
      </w:r>
    </w:p>
    <w:p>
      <w:pPr>
        <w:spacing w:line="560" w:lineRule="exact"/>
        <w:ind w:firstLine="640" w:firstLineChars="200"/>
        <w:rPr>
          <w:rFonts w:eastAsia="黑体"/>
        </w:rPr>
      </w:pPr>
      <w:r>
        <w:rPr>
          <w:rFonts w:hint="eastAsia" w:eastAsia="黑体"/>
        </w:rPr>
        <w:t>二、农民专业合作社名录的申报及审核公布</w:t>
      </w:r>
    </w:p>
    <w:p>
      <w:pPr>
        <w:spacing w:line="560" w:lineRule="exact"/>
      </w:pPr>
      <w:r>
        <w:t xml:space="preserve">   </w:t>
      </w:r>
      <w:r>
        <w:rPr>
          <w:rFonts w:eastAsia="楷体_GB2312"/>
        </w:rPr>
        <w:t xml:space="preserve"> 1</w:t>
      </w:r>
      <w:r>
        <w:rPr>
          <w:rFonts w:hint="eastAsia" w:eastAsia="楷体_GB2312"/>
        </w:rPr>
        <w:t>、申报要求：</w:t>
      </w:r>
      <w:r>
        <w:rPr>
          <w:rFonts w:hint="eastAsia"/>
        </w:rPr>
        <w:t>自愿申请列入名录的农民专业合作社，应在规定时间内向所在地乡镇农经业务主管部门提交年度资产负债表、盈余及盈余分配表、成员权益变动表、社会统一信用代码证（复印件）等材料，如实填报《农民专业合作社名录申请表》，并对申报材料的真实性、可靠性作出书面承诺。</w:t>
      </w:r>
    </w:p>
    <w:p>
      <w:pPr>
        <w:spacing w:line="560" w:lineRule="exact"/>
        <w:ind w:firstLine="640" w:firstLineChars="200"/>
      </w:pPr>
      <w:r>
        <w:rPr>
          <w:rFonts w:eastAsia="楷体_GB2312"/>
        </w:rPr>
        <w:t>2</w:t>
      </w:r>
      <w:r>
        <w:rPr>
          <w:rFonts w:hint="eastAsia" w:eastAsia="楷体_GB2312"/>
        </w:rPr>
        <w:t>、县乡分级审核：</w:t>
      </w:r>
      <w:r>
        <w:rPr>
          <w:rFonts w:hint="eastAsia"/>
        </w:rPr>
        <w:t>县乡农经业务主管部门分级负责名录建立的组织申报和审核工作，组织辖区内农民专业合作社申报，审核申报材料，对工商登记和年度报告公示情况进行实质性审核，查验社会信用代码证副本原件，核实年度报告公示结果。乡镇农经业务主管部门负责初审，将初审合格的农民专业合作社申报材料报县级农经业务主管部门；县级农经业务主管部门进行复审，确定符合条件的农民专业合作社名录名单。</w:t>
      </w:r>
    </w:p>
    <w:p>
      <w:pPr>
        <w:spacing w:line="560" w:lineRule="exact"/>
        <w:ind w:firstLine="640" w:firstLineChars="200"/>
      </w:pPr>
      <w:r>
        <w:rPr>
          <w:rFonts w:eastAsia="楷体_GB2312"/>
        </w:rPr>
        <w:t>3</w:t>
      </w:r>
      <w:r>
        <w:rPr>
          <w:rFonts w:hint="eastAsia" w:eastAsia="楷体_GB2312"/>
        </w:rPr>
        <w:t>、结果公示公布：</w:t>
      </w:r>
      <w:r>
        <w:rPr>
          <w:rFonts w:hint="eastAsia"/>
        </w:rPr>
        <w:t>县级农经业务主管部门将经过复审确定的名录名单，在县级人民政府网站公示，公示无异议后，发文公布并报市级农经业务主管部门备案。各设区市农经业务主管部门将汇总的市级名录报送省农委农民合作社指导处，省农委农民合作社指导处负责省级汇总并在指定网站公布。</w:t>
      </w:r>
    </w:p>
    <w:p>
      <w:pPr>
        <w:spacing w:line="560" w:lineRule="exact"/>
        <w:ind w:firstLine="640" w:firstLineChars="200"/>
        <w:rPr>
          <w:rFonts w:eastAsia="黑体"/>
        </w:rPr>
      </w:pPr>
      <w:r>
        <w:rPr>
          <w:rFonts w:hint="eastAsia" w:eastAsia="黑体"/>
        </w:rPr>
        <w:t>三、农民专业合作社名录的管理及使用</w:t>
      </w:r>
    </w:p>
    <w:p>
      <w:pPr>
        <w:spacing w:line="560" w:lineRule="exact"/>
        <w:ind w:firstLine="640" w:firstLineChars="200"/>
      </w:pPr>
      <w:r>
        <w:t>1</w:t>
      </w:r>
      <w:r>
        <w:rPr>
          <w:rFonts w:hint="eastAsia"/>
        </w:rPr>
        <w:t>、农民专业合作社名录实行年度动态管理。名录每年度申报审核公布一次。县级农经业务主管部门负责本地年度名录的建立工作。</w:t>
      </w:r>
    </w:p>
    <w:p>
      <w:pPr>
        <w:spacing w:line="560" w:lineRule="exact"/>
        <w:ind w:firstLine="640" w:firstLineChars="200"/>
      </w:pPr>
      <w:r>
        <w:t>2</w:t>
      </w:r>
      <w:r>
        <w:rPr>
          <w:rFonts w:hint="eastAsia"/>
        </w:rPr>
        <w:t>、承担省级农民合作社专项项目的农民专业合作社，必须列入名录。各级政府支持农业和农村经济发展的建设项目，应当优先委托和安排列入名录的农民专业合作社实施，各级政府安排的各项用于农业的资金应当优先支持列入名录的农民专业合作社的建设和发展，资金项目审批管理部门应对项目实施主体资格负把关责任。</w:t>
      </w:r>
    </w:p>
    <w:p>
      <w:pPr>
        <w:spacing w:line="560" w:lineRule="exact"/>
        <w:ind w:firstLine="640" w:firstLineChars="200"/>
      </w:pPr>
      <w:r>
        <w:rPr>
          <w:rFonts w:hint="eastAsia"/>
        </w:rPr>
        <w:t>请各地按照通知要求，严格遵循“申报条件公开、合作社自愿申报、县乡分级审核、结果公示公布”的程序，如期建好</w:t>
      </w:r>
      <w:r>
        <w:t>2018</w:t>
      </w:r>
      <w:r>
        <w:rPr>
          <w:rFonts w:hint="eastAsia"/>
        </w:rPr>
        <w:t>年农民专业合作社名录。请各设区市于</w:t>
      </w:r>
      <w:r>
        <w:t>3</w:t>
      </w:r>
      <w:r>
        <w:rPr>
          <w:rFonts w:hint="eastAsia"/>
        </w:rPr>
        <w:t>月</w:t>
      </w:r>
      <w:r>
        <w:t>19</w:t>
      </w:r>
      <w:r>
        <w:rPr>
          <w:rFonts w:hint="eastAsia"/>
        </w:rPr>
        <w:t>日前将农民专业合作社名录汇总表报省农委农民合作社指导处。</w:t>
      </w:r>
    </w:p>
    <w:p>
      <w:pPr>
        <w:spacing w:line="560" w:lineRule="exact"/>
        <w:ind w:firstLine="640" w:firstLineChars="200"/>
      </w:pPr>
      <w:r>
        <w:rPr>
          <w:rFonts w:hint="eastAsia"/>
        </w:rPr>
        <w:t>联系人：杜静，联系电话：</w:t>
      </w:r>
      <w:r>
        <w:t>025-86263430</w:t>
      </w:r>
      <w:r>
        <w:rPr>
          <w:rFonts w:hint="eastAsia"/>
        </w:rPr>
        <w:t>，电子邮箱：</w:t>
      </w:r>
      <w:r>
        <w:t>64027484@qq.com</w:t>
      </w:r>
      <w:r>
        <w:rPr>
          <w:rFonts w:hint="eastAsia"/>
        </w:rPr>
        <w:t>。</w:t>
      </w:r>
    </w:p>
    <w:p>
      <w:pPr>
        <w:spacing w:line="560" w:lineRule="exact"/>
      </w:pPr>
    </w:p>
    <w:p>
      <w:pPr>
        <w:spacing w:line="560" w:lineRule="exact"/>
      </w:pPr>
    </w:p>
    <w:p>
      <w:pPr>
        <w:spacing w:line="560" w:lineRule="exact"/>
      </w:pPr>
    </w:p>
    <w:p>
      <w:pPr>
        <w:spacing w:line="560" w:lineRule="exact"/>
        <w:jc w:val="right"/>
        <w:rPr>
          <w:kern w:val="0"/>
        </w:rPr>
      </w:pPr>
      <w:r>
        <w:rPr>
          <w:kern w:val="0"/>
        </w:rPr>
        <w:t>江苏省农业委员会</w:t>
      </w:r>
    </w:p>
    <w:p>
      <w:pPr>
        <w:adjustRightInd w:val="0"/>
        <w:snapToGrid w:val="0"/>
        <w:spacing w:line="560" w:lineRule="exact"/>
        <w:ind w:firstLine="160" w:firstLineChars="50"/>
        <w:jc w:val="right"/>
        <w:sectPr>
          <w:footerReference r:id="rId3" w:type="default"/>
          <w:pgSz w:w="11906" w:h="16838"/>
          <w:pgMar w:top="2098" w:right="1588" w:bottom="2098" w:left="1588" w:header="851" w:footer="1701" w:gutter="0"/>
          <w:cols w:space="720" w:num="1"/>
          <w:docGrid w:type="lines" w:linePitch="435" w:charSpace="0"/>
        </w:sectPr>
      </w:pPr>
      <w:r>
        <w:t>201</w:t>
      </w:r>
      <w:r>
        <w:rPr>
          <w:rFonts w:hint="eastAsia"/>
        </w:rPr>
        <w:t>8</w:t>
      </w:r>
      <w:r>
        <w:t>年</w:t>
      </w:r>
      <w:r>
        <w:rPr>
          <w:rFonts w:hint="eastAsia"/>
        </w:rPr>
        <w:t>2</w:t>
      </w:r>
      <w:r>
        <w:t>月</w:t>
      </w:r>
      <w:r>
        <w:rPr>
          <w:rFonts w:hint="eastAsia"/>
        </w:rPr>
        <w:t>1</w:t>
      </w:r>
      <w:r>
        <w:t>日</w:t>
      </w:r>
    </w:p>
    <w:p>
      <w:pPr>
        <w:rPr>
          <w:rFonts w:hint="eastAsia"/>
          <w:color w:val="000000"/>
        </w:rPr>
      </w:pPr>
      <w:r>
        <w:rPr>
          <w:rFonts w:hint="eastAsia"/>
          <w:color w:val="000000"/>
        </w:rPr>
        <w:t>附件4</w:t>
      </w:r>
    </w:p>
    <w:p>
      <w:pPr>
        <w:rPr>
          <w:rFonts w:hint="eastAsia"/>
          <w:color w:val="000000"/>
        </w:rPr>
      </w:pPr>
    </w:p>
    <w:p>
      <w:pPr>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需报材料清单</w:t>
      </w:r>
    </w:p>
    <w:p>
      <w:pPr>
        <w:ind w:firstLine="640" w:firstLineChars="200"/>
        <w:rPr>
          <w:color w:val="000000"/>
        </w:rPr>
      </w:pPr>
      <w:r>
        <w:rPr>
          <w:rFonts w:hint="eastAsia"/>
          <w:color w:val="000000"/>
        </w:rPr>
        <w:t>1、农民专业合作社名录申请表（附件1）；</w:t>
      </w:r>
    </w:p>
    <w:p>
      <w:pPr>
        <w:ind w:firstLine="640" w:firstLineChars="200"/>
        <w:rPr>
          <w:color w:val="000000"/>
        </w:rPr>
      </w:pPr>
      <w:r>
        <w:rPr>
          <w:rFonts w:hint="eastAsia"/>
          <w:color w:val="000000"/>
        </w:rPr>
        <w:t>2、社会统一信用代码证复印件；</w:t>
      </w:r>
    </w:p>
    <w:p>
      <w:pPr>
        <w:ind w:firstLine="640" w:firstLineChars="200"/>
        <w:rPr>
          <w:color w:val="000000"/>
        </w:rPr>
      </w:pPr>
      <w:r>
        <w:rPr>
          <w:rFonts w:hint="eastAsia"/>
          <w:color w:val="000000"/>
        </w:rPr>
        <w:t>3、工商登记成员名册；</w:t>
      </w:r>
    </w:p>
    <w:p>
      <w:pPr>
        <w:ind w:firstLine="640" w:firstLineChars="200"/>
        <w:rPr>
          <w:color w:val="000000"/>
        </w:rPr>
      </w:pPr>
      <w:r>
        <w:rPr>
          <w:rFonts w:hint="eastAsia"/>
          <w:color w:val="000000"/>
        </w:rPr>
        <w:t>4、2017年农民专业合作社年度报告公示截图。</w:t>
      </w:r>
    </w:p>
    <w:p>
      <w:pPr>
        <w:ind w:firstLine="640" w:firstLineChars="200"/>
        <w:rPr>
          <w:color w:val="000000"/>
        </w:rPr>
      </w:pPr>
      <w:r>
        <w:rPr>
          <w:rFonts w:hint="eastAsia"/>
          <w:color w:val="000000"/>
        </w:rPr>
        <w:t>5、2017年度财务报表或财务审计报告：</w:t>
      </w:r>
      <w:r>
        <w:rPr>
          <w:rFonts w:hint="eastAsia"/>
          <w:color w:val="000000"/>
        </w:rPr>
        <w:fldChar w:fldCharType="begin"/>
      </w:r>
      <w:r>
        <w:rPr>
          <w:rFonts w:hint="eastAsia"/>
          <w:color w:val="000000"/>
        </w:rPr>
        <w:instrText xml:space="preserve"> = 1 \* GB3 \* MERGEFORMAT </w:instrText>
      </w:r>
      <w:r>
        <w:rPr>
          <w:rFonts w:hint="eastAsia"/>
          <w:color w:val="000000"/>
        </w:rPr>
        <w:fldChar w:fldCharType="separate"/>
      </w:r>
      <w:r>
        <w:rPr>
          <w:rFonts w:hint="eastAsia"/>
          <w:color w:val="000000"/>
        </w:rPr>
        <w:t>①</w:t>
      </w:r>
      <w:r>
        <w:rPr>
          <w:rFonts w:hint="eastAsia"/>
          <w:color w:val="000000"/>
        </w:rPr>
        <w:fldChar w:fldCharType="end"/>
      </w:r>
      <w:r>
        <w:rPr>
          <w:rFonts w:hint="eastAsia"/>
          <w:color w:val="000000"/>
        </w:rPr>
        <w:t xml:space="preserve">2017年度资产负债表 </w:t>
      </w:r>
      <w:r>
        <w:rPr>
          <w:color w:val="000000"/>
        </w:rPr>
        <w:fldChar w:fldCharType="begin"/>
      </w:r>
      <w:r>
        <w:rPr>
          <w:color w:val="000000"/>
        </w:rPr>
        <w:instrText xml:space="preserve"> </w:instrText>
      </w:r>
      <w:r>
        <w:rPr>
          <w:rFonts w:hint="eastAsia"/>
          <w:color w:val="000000"/>
        </w:rPr>
        <w:instrText xml:space="preserve">= 2 \* GB3</w:instrText>
      </w:r>
      <w:r>
        <w:rPr>
          <w:color w:val="000000"/>
        </w:rPr>
        <w:instrText xml:space="preserve"> </w:instrText>
      </w:r>
      <w:r>
        <w:rPr>
          <w:color w:val="000000"/>
        </w:rPr>
        <w:fldChar w:fldCharType="separate"/>
      </w:r>
      <w:r>
        <w:rPr>
          <w:rFonts w:hint="eastAsia"/>
          <w:color w:val="000000"/>
        </w:rPr>
        <w:t>②</w:t>
      </w:r>
      <w:r>
        <w:rPr>
          <w:color w:val="000000"/>
        </w:rPr>
        <w:fldChar w:fldCharType="end"/>
      </w:r>
      <w:r>
        <w:rPr>
          <w:rFonts w:hint="eastAsia"/>
          <w:color w:val="000000"/>
        </w:rPr>
        <w:t xml:space="preserve">2017年度盈余及盈余分配表 </w:t>
      </w:r>
      <w:r>
        <w:rPr>
          <w:color w:val="000000"/>
        </w:rPr>
        <w:fldChar w:fldCharType="begin"/>
      </w:r>
      <w:r>
        <w:rPr>
          <w:color w:val="000000"/>
        </w:rPr>
        <w:instrText xml:space="preserve"> </w:instrText>
      </w:r>
      <w:r>
        <w:rPr>
          <w:rFonts w:hint="eastAsia"/>
          <w:color w:val="000000"/>
        </w:rPr>
        <w:instrText xml:space="preserve">= 3 \* GB3</w:instrText>
      </w:r>
      <w:r>
        <w:rPr>
          <w:color w:val="000000"/>
        </w:rPr>
        <w:instrText xml:space="preserve"> </w:instrText>
      </w:r>
      <w:r>
        <w:rPr>
          <w:color w:val="000000"/>
        </w:rPr>
        <w:fldChar w:fldCharType="separate"/>
      </w:r>
      <w:r>
        <w:rPr>
          <w:rFonts w:hint="eastAsia"/>
          <w:color w:val="000000"/>
        </w:rPr>
        <w:t>③</w:t>
      </w:r>
      <w:r>
        <w:rPr>
          <w:color w:val="000000"/>
        </w:rPr>
        <w:fldChar w:fldCharType="end"/>
      </w:r>
      <w:r>
        <w:rPr>
          <w:rFonts w:hint="eastAsia"/>
          <w:color w:val="000000"/>
        </w:rPr>
        <w:t xml:space="preserve"> 2017年成员权益变动表 </w:t>
      </w:r>
      <w:r>
        <w:rPr>
          <w:rFonts w:hint="eastAsia" w:ascii="仿宋_GB2312"/>
          <w:color w:val="000000"/>
        </w:rPr>
        <w:t>④成员账户台帐</w:t>
      </w:r>
      <w:r>
        <w:rPr>
          <w:rFonts w:hint="eastAsia"/>
          <w:color w:val="000000"/>
        </w:rPr>
        <w:t>。</w:t>
      </w:r>
    </w:p>
    <w:p>
      <w:pPr>
        <w:adjustRightInd w:val="0"/>
        <w:snapToGrid w:val="0"/>
        <w:spacing w:line="560" w:lineRule="exact"/>
        <w:ind w:firstLine="160" w:firstLineChars="50"/>
        <w:jc w:val="right"/>
      </w:pPr>
    </w:p>
    <w:sectPr>
      <w:pgSz w:w="11906" w:h="16838"/>
      <w:pgMar w:top="2098" w:right="1588" w:bottom="2098" w:left="1588" w:header="851" w:footer="1701"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汉鼎简大宋">
    <w:altName w:val="宋体"/>
    <w:panose1 w:val="00000000000000000000"/>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rPr>
    </w:pPr>
    <w:r>
      <w:rPr>
        <w:sz w:val="28"/>
      </w:rPr>
      <w:fldChar w:fldCharType="begin"/>
    </w:r>
    <w:r>
      <w:rPr>
        <w:sz w:val="28"/>
      </w:rPr>
      <w:instrText xml:space="preserve">PAGE   \* MERGEFORMAT</w:instrText>
    </w:r>
    <w:r>
      <w:rPr>
        <w:sz w:val="28"/>
      </w:rPr>
      <w:fldChar w:fldCharType="separate"/>
    </w:r>
    <w:r>
      <w:rPr>
        <w:sz w:val="28"/>
        <w:lang w:val="zh-CN"/>
      </w:rPr>
      <w:t>8</w:t>
    </w:r>
    <w:r>
      <w:rPr>
        <w:sz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586509"/>
    <w:rsid w:val="000072BA"/>
    <w:rsid w:val="00045952"/>
    <w:rsid w:val="00071D92"/>
    <w:rsid w:val="00083F5F"/>
    <w:rsid w:val="0009200A"/>
    <w:rsid w:val="00094F54"/>
    <w:rsid w:val="000B4422"/>
    <w:rsid w:val="000D22DF"/>
    <w:rsid w:val="001108CE"/>
    <w:rsid w:val="00133BAA"/>
    <w:rsid w:val="001B49EB"/>
    <w:rsid w:val="001D4EF6"/>
    <w:rsid w:val="001F003D"/>
    <w:rsid w:val="002132D1"/>
    <w:rsid w:val="00221F01"/>
    <w:rsid w:val="00250E7C"/>
    <w:rsid w:val="00252506"/>
    <w:rsid w:val="00287DFF"/>
    <w:rsid w:val="002D2FCA"/>
    <w:rsid w:val="00306BD1"/>
    <w:rsid w:val="00335B6F"/>
    <w:rsid w:val="00337EDA"/>
    <w:rsid w:val="00375E43"/>
    <w:rsid w:val="003C458C"/>
    <w:rsid w:val="003E1068"/>
    <w:rsid w:val="00420916"/>
    <w:rsid w:val="0042359D"/>
    <w:rsid w:val="004547AC"/>
    <w:rsid w:val="0046216D"/>
    <w:rsid w:val="004675FB"/>
    <w:rsid w:val="004750B0"/>
    <w:rsid w:val="00495CFB"/>
    <w:rsid w:val="004A1B89"/>
    <w:rsid w:val="004B65AC"/>
    <w:rsid w:val="004C5CF2"/>
    <w:rsid w:val="00575E21"/>
    <w:rsid w:val="00586509"/>
    <w:rsid w:val="005B6FFC"/>
    <w:rsid w:val="006064E0"/>
    <w:rsid w:val="00620138"/>
    <w:rsid w:val="00663A9A"/>
    <w:rsid w:val="006A42CF"/>
    <w:rsid w:val="006F2B0D"/>
    <w:rsid w:val="006F2FC3"/>
    <w:rsid w:val="0070773B"/>
    <w:rsid w:val="00732233"/>
    <w:rsid w:val="0073596A"/>
    <w:rsid w:val="0074214B"/>
    <w:rsid w:val="00763C8F"/>
    <w:rsid w:val="0077297D"/>
    <w:rsid w:val="007B01B0"/>
    <w:rsid w:val="007D38DB"/>
    <w:rsid w:val="007E4451"/>
    <w:rsid w:val="0082364B"/>
    <w:rsid w:val="00837BC7"/>
    <w:rsid w:val="008765FC"/>
    <w:rsid w:val="008D07CF"/>
    <w:rsid w:val="008D5FA7"/>
    <w:rsid w:val="008F0D09"/>
    <w:rsid w:val="008F1493"/>
    <w:rsid w:val="00910248"/>
    <w:rsid w:val="009151C1"/>
    <w:rsid w:val="00944B5C"/>
    <w:rsid w:val="0095072A"/>
    <w:rsid w:val="0095179B"/>
    <w:rsid w:val="00955F34"/>
    <w:rsid w:val="0099724D"/>
    <w:rsid w:val="009E287C"/>
    <w:rsid w:val="00A21F20"/>
    <w:rsid w:val="00A3454D"/>
    <w:rsid w:val="00AC15E0"/>
    <w:rsid w:val="00AD6523"/>
    <w:rsid w:val="00AE6062"/>
    <w:rsid w:val="00B11BC0"/>
    <w:rsid w:val="00B51DF9"/>
    <w:rsid w:val="00B53930"/>
    <w:rsid w:val="00B56487"/>
    <w:rsid w:val="00BA2C98"/>
    <w:rsid w:val="00BC065F"/>
    <w:rsid w:val="00C21E6A"/>
    <w:rsid w:val="00C37138"/>
    <w:rsid w:val="00C3724C"/>
    <w:rsid w:val="00C7358D"/>
    <w:rsid w:val="00C95F91"/>
    <w:rsid w:val="00C96088"/>
    <w:rsid w:val="00C97C7B"/>
    <w:rsid w:val="00CA58EB"/>
    <w:rsid w:val="00CA6C62"/>
    <w:rsid w:val="00CB171B"/>
    <w:rsid w:val="00CD086F"/>
    <w:rsid w:val="00CE1045"/>
    <w:rsid w:val="00D25BFF"/>
    <w:rsid w:val="00D371AD"/>
    <w:rsid w:val="00D5692C"/>
    <w:rsid w:val="00D86BB9"/>
    <w:rsid w:val="00DC6AA6"/>
    <w:rsid w:val="00E07427"/>
    <w:rsid w:val="00E1780F"/>
    <w:rsid w:val="00E32C8A"/>
    <w:rsid w:val="00E93F03"/>
    <w:rsid w:val="00EC7B2E"/>
    <w:rsid w:val="00ED2143"/>
    <w:rsid w:val="00ED2E46"/>
    <w:rsid w:val="00EE42C0"/>
    <w:rsid w:val="00F025EC"/>
    <w:rsid w:val="00F372CF"/>
    <w:rsid w:val="00F65A70"/>
    <w:rsid w:val="00F94676"/>
    <w:rsid w:val="00FC7790"/>
    <w:rsid w:val="00FD2157"/>
    <w:rsid w:val="00FE3E6A"/>
    <w:rsid w:val="00FF21F0"/>
    <w:rsid w:val="38285B94"/>
    <w:rsid w:val="44CC63EF"/>
    <w:rsid w:val="456A2943"/>
    <w:rsid w:val="4B5F0E37"/>
    <w:rsid w:val="5B3D7A21"/>
    <w:rsid w:val="5D4C5A8A"/>
    <w:rsid w:val="62865532"/>
    <w:rsid w:val="6754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uiPriority w:val="0"/>
    <w:rPr>
      <w:color w:val="0000FF"/>
      <w:u w:val="single"/>
    </w:rPr>
  </w:style>
  <w:style w:type="paragraph" w:customStyle="1" w:styleId="10">
    <w:name w:val="Char"/>
    <w:basedOn w:val="1"/>
    <w:uiPriority w:val="0"/>
    <w:pPr>
      <w:widowControl/>
      <w:spacing w:after="160" w:line="240" w:lineRule="exact"/>
      <w:jc w:val="left"/>
    </w:pPr>
    <w:rPr>
      <w:rFonts w:ascii="Verdana" w:hAnsi="Verdana" w:eastAsia="宋体"/>
      <w:kern w:val="0"/>
      <w:sz w:val="20"/>
      <w:szCs w:val="20"/>
      <w:lang w:eastAsia="en-US"/>
    </w:rPr>
  </w:style>
  <w:style w:type="character" w:customStyle="1" w:styleId="11">
    <w:name w:val="页脚 Char"/>
    <w:link w:val="4"/>
    <w:uiPriority w:val="0"/>
    <w:rPr>
      <w:rFonts w:eastAsia="仿宋_GB2312"/>
      <w:kern w:val="2"/>
      <w:sz w:val="18"/>
      <w:szCs w:val="18"/>
    </w:rPr>
  </w:style>
  <w:style w:type="paragraph" w:customStyle="1" w:styleId="12">
    <w:name w:val="Char1"/>
    <w:basedOn w:val="1"/>
    <w:semiHidden/>
    <w:uiPriority w:val="0"/>
    <w:rPr>
      <w:rFonts w:eastAsia="宋体"/>
      <w:sz w:val="21"/>
      <w:szCs w:val="24"/>
    </w:rPr>
  </w:style>
  <w:style w:type="paragraph" w:customStyle="1" w:styleId="13">
    <w:name w:val="红线"/>
    <w:basedOn w:val="1"/>
    <w:uiPriority w:val="0"/>
    <w:pPr>
      <w:autoSpaceDE w:val="0"/>
      <w:autoSpaceDN w:val="0"/>
      <w:adjustRightInd w:val="0"/>
      <w:snapToGrid w:val="0"/>
      <w:spacing w:after="600" w:line="640" w:lineRule="exact"/>
      <w:ind w:left="-40" w:right="-142"/>
    </w:pPr>
    <w:rPr>
      <w:rFonts w:ascii="华文中宋" w:hAnsi="华文中宋" w:eastAsia="华文中宋"/>
      <w:b/>
      <w:snapToGrid w:val="0"/>
      <w:color w:val="FFFFFF" w:themeColor="background1"/>
      <w:kern w:val="0"/>
      <w:sz w:val="36"/>
      <w:szCs w:val="36"/>
    </w:rPr>
  </w:style>
  <w:style w:type="paragraph" w:customStyle="1" w:styleId="14">
    <w:name w:val="文头"/>
    <w:basedOn w:val="1"/>
    <w:uiPriority w:val="0"/>
    <w:pPr>
      <w:autoSpaceDE w:val="0"/>
      <w:autoSpaceDN w:val="0"/>
      <w:snapToGrid w:val="0"/>
      <w:spacing w:before="1000" w:after="820" w:line="1300" w:lineRule="atLeast"/>
      <w:ind w:left="340" w:right="340"/>
      <w:jc w:val="distribute"/>
    </w:pPr>
    <w:rPr>
      <w:rFonts w:ascii="汉鼎简大宋" w:eastAsia="汉鼎简大宋"/>
      <w:b/>
      <w:snapToGrid w:val="0"/>
      <w:color w:val="FF0000"/>
      <w:w w:val="70"/>
      <w:kern w:val="0"/>
      <w:sz w:val="1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362</Words>
  <Characters>2066</Characters>
  <Lines>17</Lines>
  <Paragraphs>4</Paragraphs>
  <TotalTime>0</TotalTime>
  <ScaleCrop>false</ScaleCrop>
  <LinksUpToDate>false</LinksUpToDate>
  <CharactersWithSpaces>2424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2018-02-26T02:55:00Z</dcterms:created>
  <dc:creator>Administrator</dc:creator>
  <cp:lastModifiedBy>user</cp:lastModifiedBy>
  <cp:lastPrinted>2018-02-27T01:39:00Z</cp:lastPrinted>
  <dcterms:modified xsi:type="dcterms:W3CDTF">2018-02-27T01:54:43Z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