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1760" w:firstLineChars="400"/>
        <w:jc w:val="both"/>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《溧阳市公共法律服务基本项目清单》（试行）</w:t>
      </w:r>
      <w:bookmarkStart w:id="0" w:name="_GoBack"/>
      <w:bookmarkEnd w:id="0"/>
    </w:p>
    <w:p>
      <w:pPr>
        <w:spacing w:line="600" w:lineRule="exact"/>
        <w:ind w:firstLine="1760" w:firstLineChars="400"/>
        <w:jc w:val="both"/>
        <w:rPr>
          <w:rFonts w:hint="eastAsia" w:ascii="华文中宋" w:hAnsi="华文中宋" w:eastAsia="华文中宋" w:cs="华文中宋"/>
          <w:sz w:val="44"/>
          <w:szCs w:val="44"/>
          <w:lang w:eastAsia="zh-CN"/>
        </w:rPr>
      </w:pPr>
    </w:p>
    <w:tbl>
      <w:tblPr>
        <w:tblStyle w:val="8"/>
        <w:tblW w:w="12973" w:type="dxa"/>
        <w:jc w:val="center"/>
        <w:tblInd w:w="-15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610"/>
        <w:gridCol w:w="1440"/>
        <w:gridCol w:w="3915"/>
        <w:gridCol w:w="1835"/>
        <w:gridCol w:w="1615"/>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blHeader/>
          <w:jc w:val="center"/>
        </w:trPr>
        <w:tc>
          <w:tcPr>
            <w:tcW w:w="8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pacing w:val="-12"/>
                <w:sz w:val="28"/>
                <w:szCs w:val="28"/>
              </w:rPr>
            </w:pPr>
            <w:r>
              <w:rPr>
                <w:rFonts w:hint="eastAsia" w:ascii="黑体" w:hAnsi="黑体" w:eastAsia="黑体" w:cs="黑体"/>
                <w:spacing w:val="-12"/>
                <w:sz w:val="28"/>
                <w:szCs w:val="28"/>
              </w:rPr>
              <w:t>序号</w:t>
            </w:r>
          </w:p>
        </w:tc>
        <w:tc>
          <w:tcPr>
            <w:tcW w:w="16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pacing w:val="-12"/>
                <w:sz w:val="28"/>
                <w:szCs w:val="28"/>
              </w:rPr>
            </w:pPr>
            <w:r>
              <w:rPr>
                <w:rFonts w:hint="eastAsia" w:ascii="黑体" w:hAnsi="黑体" w:eastAsia="黑体" w:cs="黑体"/>
                <w:spacing w:val="-12"/>
                <w:sz w:val="28"/>
                <w:szCs w:val="28"/>
              </w:rPr>
              <w:t>服务项目</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pacing w:val="-12"/>
                <w:sz w:val="28"/>
                <w:szCs w:val="28"/>
              </w:rPr>
            </w:pPr>
            <w:r>
              <w:rPr>
                <w:rFonts w:hint="eastAsia" w:ascii="黑体" w:hAnsi="黑体" w:eastAsia="黑体" w:cs="黑体"/>
                <w:spacing w:val="-12"/>
                <w:sz w:val="28"/>
                <w:szCs w:val="28"/>
              </w:rPr>
              <w:t>服务对象</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pacing w:val="-12"/>
                <w:sz w:val="28"/>
                <w:szCs w:val="28"/>
              </w:rPr>
            </w:pPr>
            <w:r>
              <w:rPr>
                <w:rFonts w:hint="eastAsia" w:ascii="黑体" w:hAnsi="黑体" w:eastAsia="黑体" w:cs="黑体"/>
                <w:spacing w:val="-12"/>
                <w:sz w:val="28"/>
                <w:szCs w:val="28"/>
              </w:rPr>
              <w:t>服务内容</w:t>
            </w:r>
          </w:p>
        </w:tc>
        <w:tc>
          <w:tcPr>
            <w:tcW w:w="1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pacing w:val="-12"/>
                <w:sz w:val="28"/>
                <w:szCs w:val="28"/>
              </w:rPr>
            </w:pPr>
            <w:r>
              <w:rPr>
                <w:rFonts w:hint="eastAsia" w:ascii="黑体" w:hAnsi="黑体" w:eastAsia="黑体" w:cs="黑体"/>
                <w:spacing w:val="-12"/>
                <w:sz w:val="28"/>
                <w:szCs w:val="28"/>
              </w:rPr>
              <w:t>服务获取方式</w:t>
            </w:r>
          </w:p>
        </w:tc>
        <w:tc>
          <w:tcPr>
            <w:tcW w:w="1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hAnsi="黑体" w:eastAsia="黑体" w:cs="黑体"/>
                <w:spacing w:val="-12"/>
                <w:sz w:val="28"/>
                <w:szCs w:val="28"/>
                <w:lang w:val="en-US" w:eastAsia="zh-CN"/>
              </w:rPr>
            </w:pPr>
            <w:r>
              <w:rPr>
                <w:rFonts w:hint="eastAsia" w:ascii="黑体" w:hAnsi="黑体" w:eastAsia="黑体" w:cs="黑体"/>
                <w:spacing w:val="-12"/>
                <w:sz w:val="28"/>
                <w:szCs w:val="28"/>
              </w:rPr>
              <w:t>服务</w:t>
            </w:r>
            <w:r>
              <w:rPr>
                <w:rFonts w:hint="eastAsia" w:ascii="黑体" w:hAnsi="黑体" w:eastAsia="黑体" w:cs="黑体"/>
                <w:spacing w:val="-12"/>
                <w:sz w:val="28"/>
                <w:szCs w:val="28"/>
                <w:lang w:val="en-US" w:eastAsia="zh-CN"/>
              </w:rPr>
              <w:t>层级</w:t>
            </w:r>
          </w:p>
        </w:tc>
        <w:tc>
          <w:tcPr>
            <w:tcW w:w="1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pacing w:val="-12"/>
                <w:sz w:val="28"/>
                <w:szCs w:val="28"/>
              </w:rPr>
            </w:pPr>
            <w:r>
              <w:rPr>
                <w:rFonts w:hint="eastAsia" w:ascii="黑体" w:hAnsi="黑体" w:eastAsia="黑体" w:cs="黑体"/>
                <w:spacing w:val="-12"/>
                <w:sz w:val="28"/>
                <w:szCs w:val="28"/>
              </w:rPr>
              <w:t>保障方式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2973"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pacing w:val="-13"/>
                <w:kern w:val="0"/>
                <w:sz w:val="24"/>
                <w:szCs w:val="24"/>
              </w:rPr>
            </w:pPr>
            <w:r>
              <w:rPr>
                <w:rFonts w:hint="eastAsia" w:ascii="黑体" w:hAnsi="黑体" w:eastAsia="黑体" w:cs="黑体"/>
                <w:spacing w:val="-13"/>
                <w:kern w:val="0"/>
                <w:sz w:val="28"/>
                <w:szCs w:val="28"/>
              </w:rPr>
              <w:t>（一）法治宣传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0"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1</w:t>
            </w:r>
          </w:p>
        </w:tc>
        <w:tc>
          <w:tcPr>
            <w:tcW w:w="16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基层法治文化设施</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公众</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建设完善各类法治宣传教育中心、法治文化公园、广场、长廊、街区等基层法治文化公共设施。</w:t>
            </w:r>
          </w:p>
        </w:tc>
        <w:tc>
          <w:tcPr>
            <w:tcW w:w="1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向市民免费开放</w:t>
            </w:r>
          </w:p>
        </w:tc>
        <w:tc>
          <w:tcPr>
            <w:tcW w:w="1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lang w:eastAsia="zh-CN"/>
              </w:rPr>
            </w:pPr>
            <w:r>
              <w:rPr>
                <w:rFonts w:hint="eastAsia" w:ascii="仿宋_GB2312" w:hAnsi="仿宋_GB2312" w:eastAsia="仿宋_GB2312" w:cs="仿宋_GB2312"/>
                <w:spacing w:val="-13"/>
                <w:kern w:val="0"/>
                <w:sz w:val="24"/>
                <w:szCs w:val="24"/>
                <w:lang w:eastAsia="zh-CN"/>
              </w:rPr>
              <w:t>县（区）</w:t>
            </w:r>
          </w:p>
        </w:tc>
        <w:tc>
          <w:tcPr>
            <w:tcW w:w="1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1"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2</w:t>
            </w:r>
          </w:p>
        </w:tc>
        <w:tc>
          <w:tcPr>
            <w:tcW w:w="16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法治资讯</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公众</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建立完善包括各级各类普法网站、普法“两微一端”在内的新媒体普法平台，聚焦法治建设、社会热点和百姓民生，及时宣传最新法律法规，刊载各类法治资讯，开展热点事件的法律解读等。</w:t>
            </w:r>
          </w:p>
        </w:tc>
        <w:tc>
          <w:tcPr>
            <w:tcW w:w="1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登录各级各类普法网站、“两微一端”</w:t>
            </w:r>
          </w:p>
        </w:tc>
        <w:tc>
          <w:tcPr>
            <w:tcW w:w="1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lang w:eastAsia="zh-CN"/>
              </w:rPr>
              <w:t>县（区）</w:t>
            </w:r>
          </w:p>
        </w:tc>
        <w:tc>
          <w:tcPr>
            <w:tcW w:w="1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3</w:t>
            </w:r>
          </w:p>
        </w:tc>
        <w:tc>
          <w:tcPr>
            <w:tcW w:w="16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法治宣传教育和法治文化活动</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公众</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组织开展各类法治宣传教育进机关、进乡村、进社区、进学校、进企业、进单位活动，为市民提供便捷优质的法治宣传服务；加强法治文化作品的研发推广，组织市民广泛开展群众性的法治文化活动。</w:t>
            </w:r>
          </w:p>
        </w:tc>
        <w:tc>
          <w:tcPr>
            <w:tcW w:w="1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通过各级各类法治文化设施、普法网站、“两微一端”等平台载体，推送法治文化产品，发送惠民活动预告。</w:t>
            </w:r>
          </w:p>
        </w:tc>
        <w:tc>
          <w:tcPr>
            <w:tcW w:w="1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lang w:eastAsia="zh-CN"/>
              </w:rPr>
              <w:t>县（区）</w:t>
            </w:r>
          </w:p>
        </w:tc>
        <w:tc>
          <w:tcPr>
            <w:tcW w:w="1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lang w:eastAsia="zh-CN"/>
              </w:rPr>
            </w:pPr>
            <w:r>
              <w:rPr>
                <w:rFonts w:hint="eastAsia" w:ascii="仿宋_GB2312" w:hAnsi="仿宋_GB2312" w:eastAsia="仿宋_GB2312" w:cs="仿宋_GB2312"/>
                <w:spacing w:val="-13"/>
                <w:kern w:val="0"/>
                <w:sz w:val="24"/>
                <w:szCs w:val="24"/>
                <w:lang w:eastAsia="zh-CN"/>
              </w:rPr>
              <w:t>专人负责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12973"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黑体" w:hAnsi="黑体" w:eastAsia="黑体" w:cs="黑体"/>
                <w:spacing w:val="-13"/>
                <w:kern w:val="0"/>
                <w:sz w:val="28"/>
                <w:szCs w:val="28"/>
              </w:rPr>
              <w:t>（二）法律服务提供和指引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9"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4</w:t>
            </w:r>
          </w:p>
        </w:tc>
        <w:tc>
          <w:tcPr>
            <w:tcW w:w="16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现场法律咨询服务</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公众</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向社会公众提供免费法律咨询、法律指引等服务。</w:t>
            </w:r>
          </w:p>
        </w:tc>
        <w:tc>
          <w:tcPr>
            <w:tcW w:w="1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pacing w:val="-13"/>
                <w:kern w:val="0"/>
                <w:sz w:val="24"/>
                <w:szCs w:val="24"/>
              </w:rPr>
            </w:pPr>
            <w:r>
              <w:rPr>
                <w:rFonts w:hint="eastAsia" w:ascii="仿宋_GB2312" w:hAnsi="仿宋_GB2312" w:eastAsia="仿宋_GB2312" w:cs="仿宋_GB2312"/>
                <w:color w:val="000000"/>
                <w:spacing w:val="-13"/>
                <w:kern w:val="0"/>
                <w:sz w:val="24"/>
                <w:szCs w:val="24"/>
              </w:rPr>
              <w:t>本市各级公共法律服务机构</w:t>
            </w:r>
          </w:p>
        </w:tc>
        <w:tc>
          <w:tcPr>
            <w:tcW w:w="161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lang w:eastAsia="zh-CN"/>
              </w:rPr>
              <w:t>县（区）</w:t>
            </w:r>
            <w:r>
              <w:rPr>
                <w:rFonts w:hint="eastAsia" w:ascii="仿宋_GB2312" w:hAnsi="仿宋_GB2312" w:eastAsia="仿宋_GB2312" w:cs="仿宋_GB2312"/>
                <w:spacing w:val="-13"/>
                <w:kern w:val="0"/>
                <w:sz w:val="24"/>
                <w:szCs w:val="24"/>
              </w:rPr>
              <w:t>市</w:t>
            </w:r>
            <w:r>
              <w:rPr>
                <w:rFonts w:hint="eastAsia" w:ascii="仿宋_GB2312" w:hAnsi="仿宋_GB2312" w:eastAsia="仿宋_GB2312" w:cs="仿宋_GB2312"/>
                <w:spacing w:val="-13"/>
                <w:kern w:val="0"/>
                <w:sz w:val="24"/>
                <w:szCs w:val="24"/>
                <w:lang w:eastAsia="zh-CN"/>
              </w:rPr>
              <w:t>、</w:t>
            </w:r>
            <w:r>
              <w:rPr>
                <w:rFonts w:hint="eastAsia" w:ascii="仿宋_GB2312" w:hAnsi="仿宋_GB2312" w:eastAsia="仿宋_GB2312" w:cs="仿宋_GB2312"/>
                <w:spacing w:val="-13"/>
                <w:kern w:val="0"/>
                <w:sz w:val="24"/>
                <w:szCs w:val="24"/>
              </w:rPr>
              <w:t>律师、公证、法律服务工作者</w:t>
            </w:r>
          </w:p>
        </w:tc>
        <w:tc>
          <w:tcPr>
            <w:tcW w:w="1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政府专项资金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5"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5</w:t>
            </w:r>
          </w:p>
        </w:tc>
        <w:tc>
          <w:tcPr>
            <w:tcW w:w="16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村（社区）法律顾问</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公众</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村（社区）法律顾问覆盖了达100%，法律顾问每个月到村（社区）服务1天，每半年到村举办一次法治讲座，对可能影响社会和谐稳定或涉及群众重大利益的事情，及时提供法律意见</w:t>
            </w:r>
          </w:p>
        </w:tc>
        <w:tc>
          <w:tcPr>
            <w:tcW w:w="1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pacing w:val="-13"/>
                <w:kern w:val="0"/>
                <w:sz w:val="24"/>
                <w:szCs w:val="24"/>
                <w:lang w:eastAsia="zh-CN"/>
              </w:rPr>
            </w:pPr>
            <w:r>
              <w:rPr>
                <w:rFonts w:hint="eastAsia" w:ascii="仿宋_GB2312" w:hAnsi="仿宋_GB2312" w:eastAsia="仿宋_GB2312" w:cs="仿宋_GB2312"/>
                <w:spacing w:val="-13"/>
                <w:kern w:val="0"/>
                <w:sz w:val="24"/>
                <w:szCs w:val="24"/>
              </w:rPr>
              <w:t>“</w:t>
            </w:r>
            <w:r>
              <w:rPr>
                <w:rFonts w:hint="eastAsia" w:ascii="仿宋_GB2312" w:hAnsi="仿宋_GB2312" w:eastAsia="仿宋_GB2312" w:cs="仿宋_GB2312"/>
                <w:spacing w:val="-13"/>
                <w:kern w:val="0"/>
                <w:sz w:val="24"/>
                <w:szCs w:val="24"/>
                <w:lang w:eastAsia="zh-CN"/>
              </w:rPr>
              <w:t>溧阳司法局</w:t>
            </w:r>
            <w:r>
              <w:rPr>
                <w:rFonts w:hint="eastAsia" w:ascii="仿宋_GB2312" w:hAnsi="仿宋_GB2312" w:eastAsia="仿宋_GB2312" w:cs="仿宋_GB2312"/>
                <w:spacing w:val="-13"/>
                <w:kern w:val="0"/>
                <w:sz w:val="24"/>
                <w:szCs w:val="24"/>
              </w:rPr>
              <w:t>”微信公众号</w:t>
            </w:r>
            <w:r>
              <w:rPr>
                <w:rFonts w:hint="eastAsia" w:ascii="仿宋_GB2312" w:hAnsi="仿宋_GB2312" w:eastAsia="仿宋_GB2312" w:cs="仿宋_GB2312"/>
                <w:spacing w:val="-13"/>
                <w:kern w:val="0"/>
                <w:sz w:val="24"/>
                <w:szCs w:val="24"/>
                <w:lang w:eastAsia="zh-CN"/>
              </w:rPr>
              <w:t>、微信法律顾问群</w:t>
            </w:r>
          </w:p>
        </w:tc>
        <w:tc>
          <w:tcPr>
            <w:tcW w:w="1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lang w:eastAsia="zh-CN"/>
              </w:rPr>
            </w:pPr>
            <w:r>
              <w:rPr>
                <w:rFonts w:hint="eastAsia" w:ascii="仿宋_GB2312" w:hAnsi="仿宋_GB2312" w:eastAsia="仿宋_GB2312" w:cs="仿宋_GB2312"/>
                <w:spacing w:val="-13"/>
                <w:kern w:val="0"/>
                <w:sz w:val="24"/>
                <w:szCs w:val="24"/>
                <w:lang w:eastAsia="zh-CN"/>
              </w:rPr>
              <w:t>县（区）、镇（街道）、村（社区）</w:t>
            </w:r>
          </w:p>
        </w:tc>
        <w:tc>
          <w:tcPr>
            <w:tcW w:w="1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各市、县、乡政府负责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6</w:t>
            </w:r>
          </w:p>
        </w:tc>
        <w:tc>
          <w:tcPr>
            <w:tcW w:w="16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12348热线法律咨询服务</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公众</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免费为咨询人提供法律咨询、法律指引等服务。</w:t>
            </w:r>
          </w:p>
        </w:tc>
        <w:tc>
          <w:tcPr>
            <w:tcW w:w="1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12348电话热线</w:t>
            </w:r>
          </w:p>
        </w:tc>
        <w:tc>
          <w:tcPr>
            <w:tcW w:w="16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公共法律服务中心</w:t>
            </w:r>
          </w:p>
        </w:tc>
        <w:tc>
          <w:tcPr>
            <w:tcW w:w="1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政府购买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7</w:t>
            </w:r>
          </w:p>
        </w:tc>
        <w:tc>
          <w:tcPr>
            <w:tcW w:w="16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法律服务机构及从业人员信用信息查询服务</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公众</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提供律师、公证、司法鉴定、基层法律服务、法律援助等服务机构和人员包括基本信息、职业信息、奖惩信息、业务信息、社会服务信息等。</w:t>
            </w:r>
          </w:p>
        </w:tc>
        <w:tc>
          <w:tcPr>
            <w:tcW w:w="1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lang w:val="en-US" w:eastAsia="zh-CN"/>
              </w:rPr>
            </w:pPr>
            <w:r>
              <w:rPr>
                <w:rFonts w:hint="eastAsia" w:ascii="仿宋_GB2312" w:hAnsi="仿宋_GB2312" w:eastAsia="仿宋_GB2312" w:cs="仿宋_GB2312"/>
                <w:spacing w:val="-13"/>
                <w:kern w:val="0"/>
                <w:sz w:val="24"/>
                <w:szCs w:val="24"/>
                <w:lang w:val="en-US" w:eastAsia="zh-CN"/>
              </w:rPr>
              <w:t>12348网站</w:t>
            </w:r>
          </w:p>
        </w:tc>
        <w:tc>
          <w:tcPr>
            <w:tcW w:w="1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lang w:eastAsia="zh-CN"/>
              </w:rPr>
              <w:t>县（区）</w:t>
            </w:r>
          </w:p>
        </w:tc>
        <w:tc>
          <w:tcPr>
            <w:tcW w:w="1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司法行政经费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8</w:t>
            </w:r>
          </w:p>
        </w:tc>
        <w:tc>
          <w:tcPr>
            <w:tcW w:w="16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为特定对象提供遗嘱公证减、免费办理服务</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符合条件当事人</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对80周岁以上老人首次办理遗嘱公证实施免费服务，对70周岁至80周岁老人首次办理遗嘱公证实施减半收费服务。对行动不便的70周岁以上老人可以提供预约和上门服务。对符合条件的当事人提供公证遗嘱免费查询服务。</w:t>
            </w:r>
          </w:p>
        </w:tc>
        <w:tc>
          <w:tcPr>
            <w:tcW w:w="1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在公证机构办理时提出申请</w:t>
            </w:r>
          </w:p>
        </w:tc>
        <w:tc>
          <w:tcPr>
            <w:tcW w:w="1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公证机构</w:t>
            </w:r>
          </w:p>
        </w:tc>
        <w:tc>
          <w:tcPr>
            <w:tcW w:w="1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公益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9</w:t>
            </w:r>
          </w:p>
        </w:tc>
        <w:tc>
          <w:tcPr>
            <w:tcW w:w="16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特定对象减免公证费服务</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符合条件当事人</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对城市低保人员、农村“五保”人员、无固定生活来源的重度残疾人申办公证予以减收或者免收公证费，提供无障碍、预约等服务</w:t>
            </w:r>
          </w:p>
        </w:tc>
        <w:tc>
          <w:tcPr>
            <w:tcW w:w="1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在公证机构办理时提出申请</w:t>
            </w:r>
          </w:p>
        </w:tc>
        <w:tc>
          <w:tcPr>
            <w:tcW w:w="1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公证机构</w:t>
            </w:r>
          </w:p>
        </w:tc>
        <w:tc>
          <w:tcPr>
            <w:tcW w:w="1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公益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10</w:t>
            </w:r>
          </w:p>
        </w:tc>
        <w:tc>
          <w:tcPr>
            <w:tcW w:w="16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律师参与信访接待服务</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信访当事人</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律师依据相关规定，在政府以及公安、法院、检察院等单位信访场所对信访当事人提供免费法律咨询服务</w:t>
            </w:r>
          </w:p>
        </w:tc>
        <w:tc>
          <w:tcPr>
            <w:tcW w:w="1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司法行政机关</w:t>
            </w:r>
          </w:p>
        </w:tc>
        <w:tc>
          <w:tcPr>
            <w:tcW w:w="1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lang w:val="en-US" w:eastAsia="zh-CN"/>
              </w:rPr>
            </w:pPr>
            <w:r>
              <w:rPr>
                <w:rFonts w:hint="eastAsia" w:ascii="仿宋_GB2312" w:hAnsi="仿宋_GB2312" w:eastAsia="仿宋_GB2312" w:cs="仿宋_GB2312"/>
                <w:spacing w:val="-13"/>
                <w:kern w:val="0"/>
                <w:sz w:val="24"/>
                <w:szCs w:val="24"/>
                <w:lang w:val="en-US" w:eastAsia="zh-CN"/>
              </w:rPr>
              <w:t>县（区）</w:t>
            </w:r>
          </w:p>
        </w:tc>
        <w:tc>
          <w:tcPr>
            <w:tcW w:w="1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政府购买服务加律师公益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11</w:t>
            </w:r>
          </w:p>
        </w:tc>
        <w:tc>
          <w:tcPr>
            <w:tcW w:w="16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法律援助来访咨询服务</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公众</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法律援助机构设立法律援助接待窗口，为来访者提供面对面的法律咨询服务；对涉及隐私咨询，提供专门接待室</w:t>
            </w:r>
          </w:p>
        </w:tc>
        <w:tc>
          <w:tcPr>
            <w:tcW w:w="1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法律援助机构</w:t>
            </w:r>
          </w:p>
        </w:tc>
        <w:tc>
          <w:tcPr>
            <w:tcW w:w="1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法律援助机构</w:t>
            </w:r>
          </w:p>
        </w:tc>
        <w:tc>
          <w:tcPr>
            <w:tcW w:w="1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pacing w:val="-13"/>
                <w:kern w:val="0"/>
                <w:sz w:val="24"/>
                <w:szCs w:val="24"/>
                <w:lang w:val="en-US" w:eastAsia="zh-CN"/>
              </w:rPr>
            </w:pPr>
            <w:r>
              <w:rPr>
                <w:rFonts w:hint="eastAsia" w:ascii="仿宋_GB2312" w:hAnsi="仿宋_GB2312" w:eastAsia="仿宋_GB2312" w:cs="仿宋_GB2312"/>
                <w:spacing w:val="-13"/>
                <w:kern w:val="0"/>
                <w:sz w:val="24"/>
                <w:szCs w:val="24"/>
                <w:lang w:val="en-US" w:eastAsia="zh-CN"/>
              </w:rPr>
              <w:t>专项经费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12</w:t>
            </w:r>
          </w:p>
        </w:tc>
        <w:tc>
          <w:tcPr>
            <w:tcW w:w="16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民事、行政法律援助服务</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符合条件当事人</w:t>
            </w:r>
          </w:p>
        </w:tc>
        <w:tc>
          <w:tcPr>
            <w:tcW w:w="3915"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县级以上法律援助机构受理法律援助申请，在7个工作日内做出决定。对经济困难且符合民事、行政法律援助事项范围的，指派律师或法律工作者为受援人提供免费民事、行政代理法律服务。开展名优律师与点援制相结合，由专业律师提供免费法律服务。</w:t>
            </w:r>
          </w:p>
        </w:tc>
        <w:tc>
          <w:tcPr>
            <w:tcW w:w="1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向本市法律援助机构提出书面申请</w:t>
            </w:r>
          </w:p>
        </w:tc>
        <w:tc>
          <w:tcPr>
            <w:tcW w:w="1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法律援助中心</w:t>
            </w:r>
          </w:p>
        </w:tc>
        <w:tc>
          <w:tcPr>
            <w:tcW w:w="1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lang w:val="en-US" w:eastAsia="zh-CN"/>
              </w:rPr>
              <w:t>专项经费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13</w:t>
            </w:r>
          </w:p>
        </w:tc>
        <w:tc>
          <w:tcPr>
            <w:tcW w:w="16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代理申诉案件法律援助服务</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符合条件公民</w:t>
            </w:r>
          </w:p>
        </w:tc>
        <w:tc>
          <w:tcPr>
            <w:tcW w:w="3915"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法律援助机构引导不服司法机关生效裁判但因经济困难聘不起律师的申诉人通过法律援助代理申诉。开展名优律师办案与点援制相结合，由专业律师提供免费法律服务。</w:t>
            </w:r>
          </w:p>
        </w:tc>
        <w:tc>
          <w:tcPr>
            <w:tcW w:w="1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向本市法律援助机构提出书面申请</w:t>
            </w:r>
          </w:p>
        </w:tc>
        <w:tc>
          <w:tcPr>
            <w:tcW w:w="1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法律援助中心</w:t>
            </w:r>
          </w:p>
        </w:tc>
        <w:tc>
          <w:tcPr>
            <w:tcW w:w="1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lang w:val="en-US" w:eastAsia="zh-CN"/>
              </w:rPr>
              <w:t>专项经费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14</w:t>
            </w:r>
          </w:p>
        </w:tc>
        <w:tc>
          <w:tcPr>
            <w:tcW w:w="16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刑事法律援助服务（申请类）</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符合条件当事人</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对家庭经济状况符合本市法律援助对象经济困难标准以及申请事项属于刑事法律援助事项范围的，指派律师为其提供刑事辩护、刑事代理等。</w:t>
            </w:r>
          </w:p>
        </w:tc>
        <w:tc>
          <w:tcPr>
            <w:tcW w:w="1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向本市法律援助机构提出书面申请</w:t>
            </w:r>
          </w:p>
        </w:tc>
        <w:tc>
          <w:tcPr>
            <w:tcW w:w="1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法律援助中心</w:t>
            </w:r>
          </w:p>
        </w:tc>
        <w:tc>
          <w:tcPr>
            <w:tcW w:w="1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lang w:val="en-US" w:eastAsia="zh-CN"/>
              </w:rPr>
              <w:t>专项经费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2973"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黑体" w:hAnsi="黑体" w:eastAsia="黑体" w:cs="黑体"/>
                <w:spacing w:val="-13"/>
                <w:kern w:val="0"/>
                <w:sz w:val="28"/>
                <w:szCs w:val="28"/>
              </w:rPr>
              <w:t>（三）矛盾纠纷化解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6"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lang w:val="en-US" w:eastAsia="zh-CN"/>
              </w:rPr>
            </w:pPr>
            <w:r>
              <w:rPr>
                <w:rFonts w:hint="eastAsia" w:ascii="仿宋_GB2312" w:hAnsi="仿宋_GB2312" w:eastAsia="仿宋_GB2312" w:cs="仿宋_GB2312"/>
                <w:spacing w:val="-13"/>
                <w:kern w:val="0"/>
                <w:sz w:val="24"/>
                <w:szCs w:val="24"/>
                <w:lang w:val="en-US" w:eastAsia="zh-CN"/>
              </w:rPr>
              <w:t>15</w:t>
            </w:r>
          </w:p>
        </w:tc>
        <w:tc>
          <w:tcPr>
            <w:tcW w:w="16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普通民事纠纷调解服务</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纠纷当事人</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免费提供人民调解服务，包括受理纠纷调解申请、调解纠纷、制作调解协议书等。</w:t>
            </w:r>
          </w:p>
        </w:tc>
        <w:tc>
          <w:tcPr>
            <w:tcW w:w="1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人民调解委员会</w:t>
            </w:r>
          </w:p>
        </w:tc>
        <w:tc>
          <w:tcPr>
            <w:tcW w:w="1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各居村（社区）、街道（乡镇）</w:t>
            </w:r>
            <w:r>
              <w:rPr>
                <w:rFonts w:hint="eastAsia" w:ascii="仿宋_GB2312" w:hAnsi="仿宋_GB2312" w:eastAsia="仿宋_GB2312" w:cs="仿宋_GB2312"/>
                <w:spacing w:val="-13"/>
                <w:kern w:val="0"/>
                <w:sz w:val="24"/>
                <w:szCs w:val="24"/>
                <w:lang w:eastAsia="zh-CN"/>
              </w:rPr>
              <w:t>、溧阳市</w:t>
            </w:r>
            <w:r>
              <w:rPr>
                <w:rFonts w:hint="eastAsia" w:ascii="仿宋_GB2312" w:hAnsi="仿宋_GB2312" w:eastAsia="仿宋_GB2312" w:cs="仿宋_GB2312"/>
                <w:spacing w:val="-13"/>
                <w:kern w:val="0"/>
                <w:sz w:val="24"/>
                <w:szCs w:val="24"/>
              </w:rPr>
              <w:t>人民调委员会</w:t>
            </w:r>
          </w:p>
        </w:tc>
        <w:tc>
          <w:tcPr>
            <w:tcW w:w="1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公益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0"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lang w:val="en-US" w:eastAsia="zh-CN"/>
              </w:rPr>
            </w:pPr>
            <w:r>
              <w:rPr>
                <w:rFonts w:hint="eastAsia" w:ascii="仿宋_GB2312" w:hAnsi="仿宋_GB2312" w:eastAsia="仿宋_GB2312" w:cs="仿宋_GB2312"/>
                <w:spacing w:val="-13"/>
                <w:kern w:val="0"/>
                <w:sz w:val="24"/>
                <w:szCs w:val="24"/>
                <w:lang w:val="en-US" w:eastAsia="zh-CN"/>
              </w:rPr>
              <w:t>16</w:t>
            </w:r>
          </w:p>
        </w:tc>
        <w:tc>
          <w:tcPr>
            <w:tcW w:w="16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专业性纠纷调解服务</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纠纷当事人</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由法律人员和相应专业人士共同免费提供涉及交通、医患、劳动、</w:t>
            </w:r>
            <w:r>
              <w:rPr>
                <w:rFonts w:hint="eastAsia" w:ascii="仿宋_GB2312" w:hAnsi="仿宋_GB2312" w:eastAsia="仿宋_GB2312" w:cs="仿宋_GB2312"/>
                <w:spacing w:val="-13"/>
                <w:kern w:val="0"/>
                <w:sz w:val="24"/>
                <w:szCs w:val="24"/>
                <w:lang w:eastAsia="zh-CN"/>
              </w:rPr>
              <w:t>土地</w:t>
            </w:r>
            <w:r>
              <w:rPr>
                <w:rFonts w:hint="eastAsia" w:ascii="仿宋_GB2312" w:hAnsi="仿宋_GB2312" w:eastAsia="仿宋_GB2312" w:cs="仿宋_GB2312"/>
                <w:spacing w:val="-13"/>
                <w:kern w:val="0"/>
                <w:sz w:val="24"/>
                <w:szCs w:val="24"/>
              </w:rPr>
              <w:t>等的提供专业型法律咨询、法律法规宣传和调解服务。</w:t>
            </w:r>
          </w:p>
        </w:tc>
        <w:tc>
          <w:tcPr>
            <w:tcW w:w="1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各类专业性人民调解组织</w:t>
            </w:r>
          </w:p>
        </w:tc>
        <w:tc>
          <w:tcPr>
            <w:tcW w:w="1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各类专业性人民调解组织</w:t>
            </w:r>
          </w:p>
        </w:tc>
        <w:tc>
          <w:tcPr>
            <w:tcW w:w="1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公益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12973"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黑体" w:hAnsi="黑体" w:eastAsia="黑体" w:cs="黑体"/>
                <w:spacing w:val="-13"/>
                <w:kern w:val="0"/>
                <w:sz w:val="28"/>
                <w:szCs w:val="28"/>
              </w:rPr>
              <w:t>（四）特殊人群帮扶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2"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lang w:val="en-US" w:eastAsia="zh-CN"/>
              </w:rPr>
            </w:pPr>
            <w:r>
              <w:rPr>
                <w:rFonts w:hint="eastAsia" w:ascii="仿宋_GB2312" w:hAnsi="仿宋_GB2312" w:eastAsia="仿宋_GB2312" w:cs="仿宋_GB2312"/>
                <w:spacing w:val="-13"/>
                <w:kern w:val="0"/>
                <w:sz w:val="24"/>
                <w:szCs w:val="24"/>
                <w:lang w:val="en-US" w:eastAsia="zh-CN"/>
              </w:rPr>
              <w:t>17</w:t>
            </w:r>
          </w:p>
        </w:tc>
        <w:tc>
          <w:tcPr>
            <w:tcW w:w="16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刑释人员回归接送服务</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符合条件的刑释人员</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刑满释放人员户籍所在地司法所和监狱单位为“重点对象”、“三无”、刑释时未满十八周岁以及因患严重疾病（包括精神类疾病）生活不能自理等几类刑释人员提供回归接送服务</w:t>
            </w:r>
          </w:p>
        </w:tc>
        <w:tc>
          <w:tcPr>
            <w:tcW w:w="1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县（市、区）司法行政机关</w:t>
            </w:r>
          </w:p>
        </w:tc>
        <w:tc>
          <w:tcPr>
            <w:tcW w:w="1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各市（县）区司法局</w:t>
            </w:r>
          </w:p>
        </w:tc>
        <w:tc>
          <w:tcPr>
            <w:tcW w:w="1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lang w:eastAsia="zh-CN"/>
              </w:rPr>
            </w:pPr>
            <w:r>
              <w:rPr>
                <w:rFonts w:hint="eastAsia" w:ascii="仿宋_GB2312" w:hAnsi="仿宋_GB2312" w:eastAsia="仿宋_GB2312" w:cs="仿宋_GB2312"/>
                <w:spacing w:val="-13"/>
                <w:kern w:val="0"/>
                <w:sz w:val="24"/>
                <w:szCs w:val="24"/>
              </w:rPr>
              <w:t>财政</w:t>
            </w:r>
            <w:r>
              <w:rPr>
                <w:rFonts w:hint="eastAsia" w:ascii="仿宋_GB2312" w:hAnsi="仿宋_GB2312" w:eastAsia="仿宋_GB2312" w:cs="仿宋_GB2312"/>
                <w:spacing w:val="-13"/>
                <w:kern w:val="0"/>
                <w:sz w:val="24"/>
                <w:szCs w:val="24"/>
                <w:lang w:eastAsia="zh-CN"/>
              </w:rPr>
              <w:t>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6"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lang w:val="en-US" w:eastAsia="zh-CN"/>
              </w:rPr>
            </w:pPr>
            <w:r>
              <w:rPr>
                <w:rFonts w:hint="eastAsia" w:ascii="仿宋_GB2312" w:hAnsi="仿宋_GB2312" w:eastAsia="仿宋_GB2312" w:cs="仿宋_GB2312"/>
                <w:spacing w:val="-13"/>
                <w:kern w:val="0"/>
                <w:sz w:val="24"/>
                <w:szCs w:val="24"/>
                <w:lang w:val="en-US" w:eastAsia="zh-CN"/>
              </w:rPr>
              <w:t>18</w:t>
            </w:r>
          </w:p>
        </w:tc>
        <w:tc>
          <w:tcPr>
            <w:tcW w:w="16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刑释人员帮教服务</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符合条件的刑释人员</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组织开展社会适应性帮扶，对特别困难的刑释人员开展特困帮扶，提供心理健康咨询、困难救助等公共服务</w:t>
            </w:r>
          </w:p>
        </w:tc>
        <w:tc>
          <w:tcPr>
            <w:tcW w:w="1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司法行政机关</w:t>
            </w:r>
          </w:p>
        </w:tc>
        <w:tc>
          <w:tcPr>
            <w:tcW w:w="1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（县）区司法局</w:t>
            </w:r>
          </w:p>
        </w:tc>
        <w:tc>
          <w:tcPr>
            <w:tcW w:w="1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由市、县各级财政承担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5"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lang w:val="en-US" w:eastAsia="zh-CN"/>
              </w:rPr>
            </w:pPr>
            <w:r>
              <w:rPr>
                <w:rFonts w:hint="eastAsia" w:ascii="仿宋_GB2312" w:hAnsi="仿宋_GB2312" w:eastAsia="仿宋_GB2312" w:cs="仿宋_GB2312"/>
                <w:spacing w:val="-13"/>
                <w:kern w:val="0"/>
                <w:sz w:val="24"/>
                <w:szCs w:val="24"/>
                <w:lang w:val="en-US" w:eastAsia="zh-CN"/>
              </w:rPr>
              <w:t>19</w:t>
            </w:r>
          </w:p>
        </w:tc>
        <w:tc>
          <w:tcPr>
            <w:tcW w:w="16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刑释人员安置服务</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符合条件的刑释人员</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各设区市、县（市、区）建立过渡性安置基地，为“三无”、“三假”人员提供3-6个月的过渡性住宿、教育培训、心理辅导以及政策法律咨询等服务</w:t>
            </w:r>
          </w:p>
        </w:tc>
        <w:tc>
          <w:tcPr>
            <w:tcW w:w="1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司法行政机关</w:t>
            </w:r>
          </w:p>
        </w:tc>
        <w:tc>
          <w:tcPr>
            <w:tcW w:w="1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（县）区司法局</w:t>
            </w:r>
          </w:p>
        </w:tc>
        <w:tc>
          <w:tcPr>
            <w:tcW w:w="1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3"/>
                <w:kern w:val="0"/>
                <w:sz w:val="24"/>
                <w:szCs w:val="24"/>
              </w:rPr>
            </w:pPr>
            <w:r>
              <w:rPr>
                <w:rFonts w:hint="eastAsia" w:ascii="仿宋_GB2312" w:hAnsi="仿宋_GB2312" w:eastAsia="仿宋_GB2312" w:cs="仿宋_GB2312"/>
                <w:spacing w:val="-13"/>
                <w:kern w:val="0"/>
                <w:sz w:val="24"/>
                <w:szCs w:val="24"/>
              </w:rPr>
              <w:t>由市、县财政承担</w:t>
            </w:r>
          </w:p>
        </w:tc>
      </w:tr>
    </w:tbl>
    <w:p>
      <w:pPr>
        <w:spacing w:line="400" w:lineRule="exact"/>
        <w:jc w:val="center"/>
        <w:rPr>
          <w:rFonts w:hint="eastAsia" w:ascii="仿宋_GB2312" w:hAnsi="仿宋_GB2312" w:eastAsia="仿宋_GB2312" w:cs="仿宋_GB2312"/>
          <w:spacing w:val="-5"/>
          <w:kern w:val="32"/>
          <w:sz w:val="24"/>
          <w:szCs w:val="24"/>
        </w:rPr>
      </w:pPr>
    </w:p>
    <w:p>
      <w:pPr>
        <w:widowControl/>
        <w:spacing w:line="560" w:lineRule="exact"/>
        <w:jc w:val="center"/>
        <w:rPr>
          <w:rFonts w:hint="eastAsia" w:ascii="仿宋_GB2312" w:hAnsi="仿宋_GB2312" w:eastAsia="仿宋_GB2312" w:cs="仿宋_GB2312"/>
          <w:sz w:val="24"/>
          <w:szCs w:val="24"/>
        </w:rPr>
      </w:pPr>
    </w:p>
    <w:sectPr>
      <w:footerReference r:id="rId3" w:type="default"/>
      <w:footerReference r:id="rId4" w:type="even"/>
      <w:pgSz w:w="16838" w:h="11906" w:orient="landscape"/>
      <w:pgMar w:top="1588" w:right="2098" w:bottom="1531" w:left="1985"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cs="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- 1 -</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- 1 -</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- 2 -</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- 2 -</w:t>
                    </w:r>
                    <w:r>
                      <w:rPr>
                        <w:rFonts w:hint="eastAsia" w:eastAsia="宋体"/>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273"/>
    <w:rsid w:val="000815D2"/>
    <w:rsid w:val="000926D1"/>
    <w:rsid w:val="000A2F82"/>
    <w:rsid w:val="000D1BBB"/>
    <w:rsid w:val="001E27CF"/>
    <w:rsid w:val="00201EF3"/>
    <w:rsid w:val="002604F6"/>
    <w:rsid w:val="0026625B"/>
    <w:rsid w:val="003140A0"/>
    <w:rsid w:val="003376E4"/>
    <w:rsid w:val="003A1658"/>
    <w:rsid w:val="00471100"/>
    <w:rsid w:val="00506096"/>
    <w:rsid w:val="00577B71"/>
    <w:rsid w:val="006160CD"/>
    <w:rsid w:val="00624273"/>
    <w:rsid w:val="0064673A"/>
    <w:rsid w:val="006F1A14"/>
    <w:rsid w:val="006F630F"/>
    <w:rsid w:val="007B30A1"/>
    <w:rsid w:val="008E418F"/>
    <w:rsid w:val="00903668"/>
    <w:rsid w:val="00934A5B"/>
    <w:rsid w:val="009C4BCE"/>
    <w:rsid w:val="00BE5EC5"/>
    <w:rsid w:val="00CA14A4"/>
    <w:rsid w:val="00D22A7F"/>
    <w:rsid w:val="00D336DD"/>
    <w:rsid w:val="00DB5215"/>
    <w:rsid w:val="00DF340C"/>
    <w:rsid w:val="00E858F7"/>
    <w:rsid w:val="00EC4B6C"/>
    <w:rsid w:val="00F141AB"/>
    <w:rsid w:val="01D65148"/>
    <w:rsid w:val="07816754"/>
    <w:rsid w:val="3FA4249A"/>
    <w:rsid w:val="4207264B"/>
    <w:rsid w:val="48117DE1"/>
    <w:rsid w:val="493A7C3D"/>
    <w:rsid w:val="4E225377"/>
    <w:rsid w:val="4E853CA2"/>
    <w:rsid w:val="543C15BF"/>
    <w:rsid w:val="57994216"/>
    <w:rsid w:val="59A02BC6"/>
    <w:rsid w:val="62A94D56"/>
    <w:rsid w:val="76E35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semiHidden/>
    <w:unhideWhenUsed/>
    <w:uiPriority w:val="99"/>
    <w:pPr>
      <w:ind w:left="100" w:leftChars="2500"/>
    </w:pPr>
  </w:style>
  <w:style w:type="paragraph" w:styleId="3">
    <w:name w:val="Balloon Text"/>
    <w:basedOn w:val="1"/>
    <w:link w:val="12"/>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眉 字符"/>
    <w:basedOn w:val="6"/>
    <w:link w:val="5"/>
    <w:qFormat/>
    <w:uiPriority w:val="99"/>
    <w:rPr>
      <w:sz w:val="18"/>
      <w:szCs w:val="18"/>
    </w:rPr>
  </w:style>
  <w:style w:type="character" w:customStyle="1" w:styleId="11">
    <w:name w:val="页脚 字符"/>
    <w:basedOn w:val="6"/>
    <w:link w:val="4"/>
    <w:qFormat/>
    <w:uiPriority w:val="99"/>
    <w:rPr>
      <w:sz w:val="18"/>
      <w:szCs w:val="18"/>
    </w:rPr>
  </w:style>
  <w:style w:type="character" w:customStyle="1" w:styleId="12">
    <w:name w:val="批注框文本 字符"/>
    <w:basedOn w:val="6"/>
    <w:link w:val="3"/>
    <w:semiHidden/>
    <w:qFormat/>
    <w:uiPriority w:val="99"/>
    <w:rPr>
      <w:sz w:val="18"/>
      <w:szCs w:val="18"/>
    </w:rPr>
  </w:style>
  <w:style w:type="character" w:customStyle="1" w:styleId="13">
    <w:name w:val="日期 字符"/>
    <w:basedOn w:val="6"/>
    <w:link w:val="2"/>
    <w:semiHidden/>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6963CA-1E72-4031-A1FD-2F38B5171734}">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585</Words>
  <Characters>3338</Characters>
  <Lines>27</Lines>
  <Paragraphs>7</Paragraphs>
  <TotalTime>44</TotalTime>
  <ScaleCrop>false</ScaleCrop>
  <LinksUpToDate>false</LinksUpToDate>
  <CharactersWithSpaces>3916</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2018-01-02T05:58:00Z</dcterms:created>
  <dc:creator>luyi</dc:creator>
  <cp:lastModifiedBy>小猫咪</cp:lastModifiedBy>
  <cp:lastPrinted>2018-01-08T05:59:00Z</cp:lastPrinted>
  <dcterms:modified xsi:type="dcterms:W3CDTF">2018-12-07T02:26:49Z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