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3D8" w:rsidRDefault="006C13D8" w:rsidP="006C13D8">
      <w:pPr>
        <w:spacing w:line="560" w:lineRule="exact"/>
        <w:jc w:val="center"/>
        <w:rPr>
          <w:rFonts w:ascii="华文中宋" w:eastAsia="华文中宋" w:hAnsi="华文中宋"/>
          <w:b/>
          <w:bCs/>
          <w:sz w:val="36"/>
          <w:szCs w:val="36"/>
        </w:rPr>
      </w:pPr>
      <w:r w:rsidRPr="00306EAA">
        <w:rPr>
          <w:rFonts w:ascii="华文中宋" w:eastAsia="华文中宋" w:hAnsi="华文中宋" w:hint="eastAsia"/>
          <w:b/>
          <w:bCs/>
          <w:sz w:val="40"/>
          <w:szCs w:val="36"/>
        </w:rPr>
        <w:t>溧阳市201</w:t>
      </w:r>
      <w:r w:rsidR="00413D37" w:rsidRPr="00306EAA">
        <w:rPr>
          <w:rFonts w:ascii="华文中宋" w:eastAsia="华文中宋" w:hAnsi="华文中宋" w:hint="eastAsia"/>
          <w:b/>
          <w:bCs/>
          <w:sz w:val="40"/>
          <w:szCs w:val="36"/>
        </w:rPr>
        <w:t>5</w:t>
      </w:r>
      <w:r w:rsidRPr="00306EAA">
        <w:rPr>
          <w:rFonts w:ascii="华文中宋" w:eastAsia="华文中宋" w:hAnsi="华文中宋" w:hint="eastAsia"/>
          <w:b/>
          <w:bCs/>
          <w:sz w:val="40"/>
          <w:szCs w:val="36"/>
        </w:rPr>
        <w:t>年40项重点工程（工作）实施方案</w:t>
      </w:r>
    </w:p>
    <w:p w:rsidR="00D42DF4" w:rsidRPr="006C13D8" w:rsidRDefault="00D42DF4" w:rsidP="003366B7">
      <w:pPr>
        <w:spacing w:line="240" w:lineRule="exact"/>
        <w:jc w:val="center"/>
        <w:rPr>
          <w:rFonts w:ascii="华文中宋" w:eastAsia="华文中宋" w:hAnsi="华文中宋"/>
          <w:b/>
          <w:bCs/>
          <w:sz w:val="18"/>
          <w:szCs w:val="18"/>
        </w:rPr>
      </w:pPr>
    </w:p>
    <w:tbl>
      <w:tblPr>
        <w:tblW w:w="223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1224"/>
        <w:gridCol w:w="5224"/>
        <w:gridCol w:w="2782"/>
        <w:gridCol w:w="3597"/>
        <w:gridCol w:w="3517"/>
        <w:gridCol w:w="1019"/>
        <w:gridCol w:w="1134"/>
        <w:gridCol w:w="3402"/>
      </w:tblGrid>
      <w:tr w:rsidR="00B60AE6" w:rsidRPr="00C70FB5" w:rsidTr="003A3763">
        <w:trPr>
          <w:trHeight w:val="618"/>
        </w:trPr>
        <w:tc>
          <w:tcPr>
            <w:tcW w:w="456" w:type="dxa"/>
            <w:vAlign w:val="center"/>
          </w:tcPr>
          <w:p w:rsidR="00A512ED" w:rsidRPr="007475B6" w:rsidRDefault="00A512ED" w:rsidP="00C70FB5">
            <w:pPr>
              <w:spacing w:line="240" w:lineRule="exact"/>
              <w:jc w:val="center"/>
              <w:rPr>
                <w:rFonts w:ascii="华文中宋" w:eastAsia="华文中宋" w:hAnsi="华文中宋"/>
                <w:szCs w:val="18"/>
              </w:rPr>
            </w:pPr>
            <w:r w:rsidRPr="007475B6">
              <w:rPr>
                <w:rFonts w:ascii="华文中宋" w:eastAsia="华文中宋" w:hAnsi="华文中宋" w:hint="eastAsia"/>
                <w:szCs w:val="18"/>
              </w:rPr>
              <w:t>序号</w:t>
            </w:r>
          </w:p>
        </w:tc>
        <w:tc>
          <w:tcPr>
            <w:tcW w:w="1224" w:type="dxa"/>
            <w:vAlign w:val="center"/>
          </w:tcPr>
          <w:p w:rsidR="00A512ED" w:rsidRPr="007475B6" w:rsidRDefault="00A512ED" w:rsidP="00C70FB5">
            <w:pPr>
              <w:spacing w:line="240" w:lineRule="exact"/>
              <w:jc w:val="center"/>
              <w:rPr>
                <w:rFonts w:ascii="华文中宋" w:eastAsia="华文中宋" w:hAnsi="华文中宋"/>
                <w:szCs w:val="18"/>
              </w:rPr>
            </w:pPr>
            <w:r w:rsidRPr="007475B6">
              <w:rPr>
                <w:rFonts w:ascii="华文中宋" w:eastAsia="华文中宋" w:hAnsi="华文中宋" w:hint="eastAsia"/>
                <w:szCs w:val="18"/>
              </w:rPr>
              <w:t>项目名称</w:t>
            </w:r>
          </w:p>
        </w:tc>
        <w:tc>
          <w:tcPr>
            <w:tcW w:w="5224" w:type="dxa"/>
            <w:vAlign w:val="center"/>
          </w:tcPr>
          <w:p w:rsidR="00A512ED" w:rsidRPr="007475B6" w:rsidRDefault="00A512ED" w:rsidP="00C70FB5">
            <w:pPr>
              <w:spacing w:line="240" w:lineRule="exact"/>
              <w:jc w:val="center"/>
              <w:rPr>
                <w:rFonts w:ascii="华文中宋" w:eastAsia="华文中宋" w:hAnsi="华文中宋"/>
                <w:szCs w:val="18"/>
              </w:rPr>
            </w:pPr>
            <w:r w:rsidRPr="007475B6">
              <w:rPr>
                <w:rFonts w:ascii="华文中宋" w:eastAsia="华文中宋" w:hAnsi="华文中宋" w:hint="eastAsia"/>
                <w:szCs w:val="18"/>
              </w:rPr>
              <w:t>工作标准</w:t>
            </w:r>
          </w:p>
        </w:tc>
        <w:tc>
          <w:tcPr>
            <w:tcW w:w="2782" w:type="dxa"/>
            <w:vAlign w:val="center"/>
          </w:tcPr>
          <w:p w:rsidR="00A512ED" w:rsidRPr="007475B6" w:rsidRDefault="00A512ED" w:rsidP="00C70FB5">
            <w:pPr>
              <w:spacing w:line="240" w:lineRule="exact"/>
              <w:jc w:val="center"/>
              <w:rPr>
                <w:rFonts w:ascii="华文中宋" w:eastAsia="华文中宋" w:hAnsi="华文中宋"/>
                <w:szCs w:val="18"/>
              </w:rPr>
            </w:pPr>
            <w:r w:rsidRPr="007475B6">
              <w:rPr>
                <w:rFonts w:ascii="华文中宋" w:eastAsia="华文中宋" w:hAnsi="华文中宋" w:hint="eastAsia"/>
                <w:szCs w:val="18"/>
              </w:rPr>
              <w:t>形象进度</w:t>
            </w:r>
          </w:p>
        </w:tc>
        <w:tc>
          <w:tcPr>
            <w:tcW w:w="3597" w:type="dxa"/>
            <w:vAlign w:val="center"/>
          </w:tcPr>
          <w:p w:rsidR="00A512ED" w:rsidRPr="007475B6" w:rsidRDefault="00A512ED" w:rsidP="00C70FB5">
            <w:pPr>
              <w:spacing w:line="240" w:lineRule="exact"/>
              <w:jc w:val="center"/>
              <w:rPr>
                <w:rFonts w:ascii="华文中宋" w:eastAsia="华文中宋" w:hAnsi="华文中宋"/>
                <w:szCs w:val="18"/>
              </w:rPr>
            </w:pPr>
            <w:r w:rsidRPr="007475B6">
              <w:rPr>
                <w:rFonts w:ascii="华文中宋" w:eastAsia="华文中宋" w:hAnsi="华文中宋" w:hint="eastAsia"/>
                <w:szCs w:val="18"/>
              </w:rPr>
              <w:t>保证措施</w:t>
            </w:r>
          </w:p>
        </w:tc>
        <w:tc>
          <w:tcPr>
            <w:tcW w:w="3517" w:type="dxa"/>
            <w:vAlign w:val="center"/>
          </w:tcPr>
          <w:p w:rsidR="00A512ED" w:rsidRPr="007475B6" w:rsidRDefault="00A512ED" w:rsidP="00C70FB5">
            <w:pPr>
              <w:spacing w:line="240" w:lineRule="exact"/>
              <w:jc w:val="center"/>
              <w:rPr>
                <w:rFonts w:ascii="华文中宋" w:eastAsia="华文中宋" w:hAnsi="华文中宋"/>
                <w:spacing w:val="-20"/>
                <w:szCs w:val="18"/>
              </w:rPr>
            </w:pPr>
            <w:r w:rsidRPr="007475B6">
              <w:rPr>
                <w:rFonts w:ascii="华文中宋" w:eastAsia="华文中宋" w:hAnsi="华文中宋" w:hint="eastAsia"/>
                <w:spacing w:val="-20"/>
                <w:szCs w:val="18"/>
              </w:rPr>
              <w:t>局责任内容</w:t>
            </w:r>
          </w:p>
        </w:tc>
        <w:tc>
          <w:tcPr>
            <w:tcW w:w="1019" w:type="dxa"/>
            <w:vAlign w:val="center"/>
          </w:tcPr>
          <w:p w:rsidR="00A512ED" w:rsidRPr="007475B6" w:rsidRDefault="00A512ED" w:rsidP="00C70FB5">
            <w:pPr>
              <w:spacing w:line="240" w:lineRule="exact"/>
              <w:jc w:val="center"/>
              <w:rPr>
                <w:rFonts w:ascii="华文中宋" w:eastAsia="华文中宋" w:hAnsi="华文中宋"/>
                <w:spacing w:val="-20"/>
                <w:szCs w:val="18"/>
              </w:rPr>
            </w:pPr>
            <w:r w:rsidRPr="007475B6">
              <w:rPr>
                <w:rFonts w:ascii="华文中宋" w:eastAsia="华文中宋" w:hAnsi="华文中宋" w:hint="eastAsia"/>
                <w:spacing w:val="-20"/>
                <w:szCs w:val="18"/>
              </w:rPr>
              <w:t>局责任人</w:t>
            </w:r>
          </w:p>
        </w:tc>
        <w:tc>
          <w:tcPr>
            <w:tcW w:w="1134" w:type="dxa"/>
            <w:vAlign w:val="center"/>
          </w:tcPr>
          <w:p w:rsidR="00A512ED" w:rsidRPr="007475B6" w:rsidRDefault="00A512ED" w:rsidP="00C70FB5">
            <w:pPr>
              <w:spacing w:line="240" w:lineRule="exact"/>
              <w:jc w:val="center"/>
              <w:rPr>
                <w:rFonts w:ascii="华文中宋" w:eastAsia="华文中宋" w:hAnsi="华文中宋"/>
                <w:szCs w:val="18"/>
              </w:rPr>
            </w:pPr>
            <w:r w:rsidRPr="007475B6">
              <w:rPr>
                <w:rFonts w:ascii="华文中宋" w:eastAsia="华文中宋" w:hAnsi="华文中宋" w:hint="eastAsia"/>
                <w:szCs w:val="18"/>
              </w:rPr>
              <w:t>局责任</w:t>
            </w:r>
          </w:p>
          <w:p w:rsidR="00A512ED" w:rsidRPr="007475B6" w:rsidRDefault="00A512ED" w:rsidP="00C70FB5">
            <w:pPr>
              <w:spacing w:line="240" w:lineRule="exact"/>
              <w:jc w:val="center"/>
              <w:rPr>
                <w:rFonts w:ascii="华文中宋" w:eastAsia="华文中宋" w:hAnsi="华文中宋"/>
                <w:szCs w:val="18"/>
              </w:rPr>
            </w:pPr>
            <w:r w:rsidRPr="007475B6">
              <w:rPr>
                <w:rFonts w:ascii="华文中宋" w:eastAsia="华文中宋" w:hAnsi="华文中宋" w:hint="eastAsia"/>
                <w:szCs w:val="18"/>
              </w:rPr>
              <w:t>部门</w:t>
            </w:r>
          </w:p>
        </w:tc>
        <w:tc>
          <w:tcPr>
            <w:tcW w:w="3402" w:type="dxa"/>
            <w:vAlign w:val="center"/>
          </w:tcPr>
          <w:p w:rsidR="00A512ED" w:rsidRPr="007475B6" w:rsidRDefault="00A512ED" w:rsidP="00C70FB5">
            <w:pPr>
              <w:spacing w:line="240" w:lineRule="exact"/>
              <w:jc w:val="center"/>
              <w:rPr>
                <w:rFonts w:ascii="华文中宋" w:eastAsia="华文中宋" w:hAnsi="华文中宋"/>
                <w:szCs w:val="18"/>
              </w:rPr>
            </w:pPr>
            <w:r w:rsidRPr="007475B6">
              <w:rPr>
                <w:rFonts w:ascii="华文中宋" w:eastAsia="华文中宋" w:hAnsi="华文中宋" w:hint="eastAsia"/>
                <w:szCs w:val="18"/>
              </w:rPr>
              <w:t>科室落实措施</w:t>
            </w:r>
          </w:p>
        </w:tc>
      </w:tr>
      <w:tr w:rsidR="00B60AE6" w:rsidRPr="00C70FB5" w:rsidTr="003A3763">
        <w:trPr>
          <w:trHeight w:val="3095"/>
        </w:trPr>
        <w:tc>
          <w:tcPr>
            <w:tcW w:w="456" w:type="dxa"/>
            <w:vAlign w:val="center"/>
          </w:tcPr>
          <w:p w:rsidR="000F59C4" w:rsidRPr="00D47CB0" w:rsidRDefault="000F59C4" w:rsidP="00D47CB0">
            <w:pPr>
              <w:spacing w:line="240" w:lineRule="exact"/>
              <w:jc w:val="center"/>
              <w:rPr>
                <w:rFonts w:ascii="宋体" w:hAnsi="宋体"/>
                <w:sz w:val="18"/>
                <w:szCs w:val="18"/>
              </w:rPr>
            </w:pPr>
            <w:r w:rsidRPr="00D47CB0">
              <w:rPr>
                <w:rFonts w:ascii="宋体" w:hAnsi="宋体" w:hint="eastAsia"/>
                <w:sz w:val="18"/>
                <w:szCs w:val="18"/>
              </w:rPr>
              <w:t>1</w:t>
            </w:r>
          </w:p>
        </w:tc>
        <w:tc>
          <w:tcPr>
            <w:tcW w:w="1224" w:type="dxa"/>
            <w:vAlign w:val="center"/>
          </w:tcPr>
          <w:p w:rsidR="00392E79" w:rsidRPr="007475B6" w:rsidRDefault="00392E79" w:rsidP="00392E79">
            <w:pPr>
              <w:spacing w:line="240" w:lineRule="exact"/>
              <w:ind w:leftChars="-50" w:left="-105" w:rightChars="-50" w:right="-105"/>
              <w:jc w:val="center"/>
              <w:rPr>
                <w:rFonts w:ascii="仿宋_GB2312" w:eastAsia="仿宋_GB2312" w:hAnsi="华文仿宋" w:cs="宋体"/>
                <w:spacing w:val="-18"/>
                <w:sz w:val="18"/>
                <w:szCs w:val="18"/>
              </w:rPr>
            </w:pPr>
            <w:r w:rsidRPr="007475B6">
              <w:rPr>
                <w:rFonts w:ascii="仿宋_GB2312" w:eastAsia="仿宋_GB2312" w:hAnsi="华文仿宋" w:cs="宋体" w:hint="eastAsia"/>
                <w:spacing w:val="-18"/>
                <w:sz w:val="18"/>
                <w:szCs w:val="18"/>
              </w:rPr>
              <w:t>重大项目</w:t>
            </w:r>
          </w:p>
          <w:p w:rsidR="00392E79" w:rsidRPr="007475B6" w:rsidRDefault="00392E79" w:rsidP="00392E79">
            <w:pPr>
              <w:spacing w:line="240" w:lineRule="exact"/>
              <w:ind w:leftChars="-50" w:left="-105" w:rightChars="-50" w:right="-105"/>
              <w:jc w:val="center"/>
              <w:rPr>
                <w:rFonts w:ascii="仿宋_GB2312" w:eastAsia="仿宋_GB2312" w:hAnsi="华文仿宋" w:cs="宋体"/>
                <w:spacing w:val="-6"/>
                <w:sz w:val="18"/>
                <w:szCs w:val="18"/>
              </w:rPr>
            </w:pPr>
            <w:r w:rsidRPr="007475B6">
              <w:rPr>
                <w:rFonts w:ascii="仿宋_GB2312" w:eastAsia="仿宋_GB2312" w:hAnsi="华文仿宋" w:cs="宋体" w:hint="eastAsia"/>
                <w:spacing w:val="-18"/>
                <w:sz w:val="18"/>
                <w:szCs w:val="18"/>
              </w:rPr>
              <w:t>深化工程</w:t>
            </w:r>
          </w:p>
          <w:p w:rsidR="000F59C4" w:rsidRPr="007475B6" w:rsidRDefault="000F59C4" w:rsidP="00D47CB0">
            <w:pPr>
              <w:spacing w:line="240" w:lineRule="exact"/>
              <w:jc w:val="center"/>
              <w:rPr>
                <w:rFonts w:ascii="仿宋_GB2312" w:eastAsia="仿宋_GB2312" w:hAnsi="华文仿宋" w:cs="宋体"/>
                <w:spacing w:val="-6"/>
                <w:sz w:val="18"/>
                <w:szCs w:val="18"/>
              </w:rPr>
            </w:pPr>
          </w:p>
        </w:tc>
        <w:tc>
          <w:tcPr>
            <w:tcW w:w="5224" w:type="dxa"/>
            <w:vAlign w:val="center"/>
          </w:tcPr>
          <w:p w:rsidR="004C5869" w:rsidRPr="007475B6" w:rsidRDefault="004C5869" w:rsidP="00E90E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1.年内力争总投资超50亿元或3亿美元项目取得突破；引进总投资超10亿元或1亿美元项目10个以上。</w:t>
            </w:r>
          </w:p>
          <w:p w:rsidR="004C5869" w:rsidRPr="007475B6" w:rsidRDefault="004C5869" w:rsidP="00E90E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2.推进165个市级重点项目，当年完成投资211.5亿元。其中，重点抓好91个5000万元以上工业项目的推进落实，当年完成投资126.2亿元。</w:t>
            </w:r>
          </w:p>
          <w:p w:rsidR="000F59C4" w:rsidRPr="007475B6" w:rsidRDefault="004C5869" w:rsidP="00E90ECB">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3.抓好省、常州市级重点项目和常州市十大产业链项目的组织推进，新建项目开工率达100%，年度投资计划完成率达100%。</w:t>
            </w:r>
          </w:p>
        </w:tc>
        <w:tc>
          <w:tcPr>
            <w:tcW w:w="2782" w:type="dxa"/>
            <w:vAlign w:val="center"/>
          </w:tcPr>
          <w:p w:rsidR="004C5869" w:rsidRPr="007475B6" w:rsidRDefault="004C5869" w:rsidP="00E90E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 xml:space="preserve">1.上半年引进超10亿元或1亿美元项目4个以上。 </w:t>
            </w:r>
          </w:p>
          <w:p w:rsidR="004C5869" w:rsidRPr="007475B6" w:rsidRDefault="004C5869" w:rsidP="00E90E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2.上半年完成项目投资计划的45%以上，年底全面完成。</w:t>
            </w:r>
          </w:p>
          <w:p w:rsidR="004C5869" w:rsidRPr="007475B6" w:rsidRDefault="004C5869" w:rsidP="00E90E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3.上半年新建市级工</w:t>
            </w:r>
            <w:r w:rsidRPr="007475B6">
              <w:rPr>
                <w:rFonts w:ascii="仿宋_GB2312" w:eastAsia="仿宋_GB2312" w:hAnsi="华文仿宋" w:hint="eastAsia"/>
                <w:spacing w:val="-8"/>
                <w:sz w:val="18"/>
                <w:szCs w:val="18"/>
              </w:rPr>
              <w:t>业项目开工率达80%以上，全年达95%以上。</w:t>
            </w:r>
          </w:p>
          <w:p w:rsidR="000F59C4" w:rsidRPr="007475B6" w:rsidRDefault="004C5869" w:rsidP="004C5869">
            <w:pPr>
              <w:snapToGrid w:val="0"/>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4.省、常州市重点项目及常州市十大产业链项目上半年全面开工，年内确保完成投资计划。</w:t>
            </w:r>
          </w:p>
        </w:tc>
        <w:tc>
          <w:tcPr>
            <w:tcW w:w="3597" w:type="dxa"/>
            <w:vAlign w:val="center"/>
          </w:tcPr>
          <w:p w:rsidR="004C5869" w:rsidRPr="007475B6" w:rsidRDefault="004C5869" w:rsidP="00E90ECB">
            <w:pPr>
              <w:widowControl/>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1.组织开展“重大项目深化年”活动。</w:t>
            </w:r>
          </w:p>
          <w:p w:rsidR="004C5869" w:rsidRPr="007475B6" w:rsidRDefault="004C5869" w:rsidP="00E90ECB">
            <w:pPr>
              <w:widowControl/>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2.完善重大项目推进、督查、服务机制，分解落实工作目标；全力推进新建项目前期工作，确保新建项目早开工；各相关部门主动服务好项目建设，积极化解资金、土地、电力等要素制约；加强重点建设项目督查，及时解决项目建设过程中出现的困难和问题。</w:t>
            </w:r>
          </w:p>
          <w:p w:rsidR="004C5869" w:rsidRPr="007475B6" w:rsidRDefault="004C5869" w:rsidP="00E90ECB">
            <w:pPr>
              <w:widowControl/>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3.围绕龙头企业开展产业链招商，集聚上下游关联企业，形成产业集群。</w:t>
            </w:r>
          </w:p>
          <w:p w:rsidR="000F59C4" w:rsidRPr="007475B6" w:rsidRDefault="004C5869" w:rsidP="004C5869">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4.</w:t>
            </w:r>
            <w:r w:rsidRPr="007475B6">
              <w:rPr>
                <w:rFonts w:ascii="仿宋_GB2312" w:eastAsia="仿宋_GB2312" w:hAnsi="华文仿宋" w:hint="eastAsia"/>
                <w:spacing w:val="-10"/>
                <w:sz w:val="18"/>
                <w:szCs w:val="18"/>
              </w:rPr>
              <w:t>大</w:t>
            </w:r>
            <w:r w:rsidRPr="007475B6">
              <w:rPr>
                <w:rFonts w:ascii="仿宋_GB2312" w:eastAsia="仿宋_GB2312" w:hAnsi="华文仿宋" w:hint="eastAsia"/>
                <w:spacing w:val="-14"/>
                <w:sz w:val="18"/>
                <w:szCs w:val="18"/>
              </w:rPr>
              <w:t>力实施“溧商回乡创业工程”，充分发挥各地溧阳商会作用，引导支持溧阳籍成功人士、杰出人才回乡兴办实业。</w:t>
            </w:r>
          </w:p>
        </w:tc>
        <w:tc>
          <w:tcPr>
            <w:tcW w:w="3517" w:type="dxa"/>
            <w:vAlign w:val="center"/>
          </w:tcPr>
          <w:p w:rsidR="00672B94" w:rsidRPr="007475B6" w:rsidRDefault="00042F2F" w:rsidP="004C5869">
            <w:pPr>
              <w:spacing w:line="240" w:lineRule="exact"/>
              <w:rPr>
                <w:rFonts w:ascii="仿宋_GB2312" w:eastAsia="仿宋_GB2312" w:hAnsi="华文仿宋"/>
                <w:sz w:val="18"/>
                <w:szCs w:val="18"/>
              </w:rPr>
            </w:pPr>
            <w:r>
              <w:rPr>
                <w:rFonts w:ascii="仿宋_GB2312" w:eastAsia="仿宋_GB2312" w:hAnsi="华文仿宋" w:hint="eastAsia"/>
                <w:sz w:val="18"/>
                <w:szCs w:val="18"/>
              </w:rPr>
              <w:t>1.</w:t>
            </w:r>
            <w:r w:rsidR="00672B94" w:rsidRPr="007475B6">
              <w:rPr>
                <w:rFonts w:ascii="仿宋_GB2312" w:eastAsia="仿宋_GB2312" w:hAnsi="华文仿宋" w:hint="eastAsia"/>
                <w:sz w:val="18"/>
                <w:szCs w:val="18"/>
              </w:rPr>
              <w:t>贯彻落实好“重大项目深化年”活动要求</w:t>
            </w:r>
          </w:p>
          <w:p w:rsidR="004C5869" w:rsidRPr="007475B6" w:rsidRDefault="00042F2F" w:rsidP="004C5869">
            <w:pPr>
              <w:spacing w:line="240" w:lineRule="exact"/>
              <w:rPr>
                <w:rFonts w:ascii="仿宋_GB2312" w:eastAsia="仿宋_GB2312" w:hAnsi="华文仿宋"/>
                <w:sz w:val="18"/>
                <w:szCs w:val="18"/>
              </w:rPr>
            </w:pPr>
            <w:r>
              <w:rPr>
                <w:rFonts w:ascii="仿宋_GB2312" w:eastAsia="仿宋_GB2312" w:hAnsi="华文仿宋" w:hint="eastAsia"/>
                <w:sz w:val="18"/>
                <w:szCs w:val="18"/>
              </w:rPr>
              <w:t>2.</w:t>
            </w:r>
            <w:r w:rsidR="00672B94" w:rsidRPr="007475B6">
              <w:rPr>
                <w:rFonts w:ascii="仿宋_GB2312" w:eastAsia="仿宋_GB2312" w:hAnsi="华文仿宋" w:hint="eastAsia"/>
                <w:sz w:val="18"/>
                <w:szCs w:val="18"/>
              </w:rPr>
              <w:t>配合做好招商工程，提前介入服务；</w:t>
            </w:r>
          </w:p>
          <w:p w:rsidR="00672B94" w:rsidRPr="007475B6" w:rsidRDefault="00042F2F" w:rsidP="004C5869">
            <w:pPr>
              <w:spacing w:line="240" w:lineRule="exact"/>
              <w:rPr>
                <w:rFonts w:ascii="仿宋_GB2312" w:eastAsia="仿宋_GB2312" w:hAnsi="华文仿宋"/>
                <w:sz w:val="18"/>
                <w:szCs w:val="18"/>
              </w:rPr>
            </w:pPr>
            <w:r>
              <w:rPr>
                <w:rFonts w:ascii="仿宋_GB2312" w:eastAsia="仿宋_GB2312" w:hAnsi="华文仿宋" w:hint="eastAsia"/>
                <w:sz w:val="18"/>
                <w:szCs w:val="18"/>
              </w:rPr>
              <w:t>3.</w:t>
            </w:r>
            <w:r w:rsidR="00672B94" w:rsidRPr="007475B6">
              <w:rPr>
                <w:rFonts w:ascii="仿宋_GB2312" w:eastAsia="仿宋_GB2312" w:hAnsi="华文仿宋" w:hint="eastAsia"/>
                <w:sz w:val="18"/>
                <w:szCs w:val="18"/>
              </w:rPr>
              <w:t>做好重点项目规划管理，保持绿色通道畅通；</w:t>
            </w:r>
          </w:p>
          <w:p w:rsidR="000F59C4" w:rsidRPr="007475B6" w:rsidRDefault="00042F2F" w:rsidP="00F529A2">
            <w:pPr>
              <w:spacing w:line="240" w:lineRule="exact"/>
              <w:rPr>
                <w:rFonts w:ascii="仿宋_GB2312" w:eastAsia="仿宋_GB2312" w:hAnsi="华文仿宋"/>
                <w:sz w:val="18"/>
                <w:szCs w:val="18"/>
              </w:rPr>
            </w:pPr>
            <w:r>
              <w:rPr>
                <w:rFonts w:ascii="仿宋_GB2312" w:eastAsia="仿宋_GB2312" w:hAnsi="华文仿宋" w:hint="eastAsia"/>
                <w:sz w:val="18"/>
                <w:szCs w:val="18"/>
              </w:rPr>
              <w:t>4.</w:t>
            </w:r>
            <w:r w:rsidR="00F529A2" w:rsidRPr="007475B6">
              <w:rPr>
                <w:rFonts w:ascii="仿宋_GB2312" w:eastAsia="仿宋_GB2312" w:hAnsi="华文仿宋" w:hint="eastAsia"/>
                <w:sz w:val="18"/>
                <w:szCs w:val="18"/>
              </w:rPr>
              <w:t>突出重点，设定优先级，对</w:t>
            </w:r>
            <w:r w:rsidR="005A4357" w:rsidRPr="007475B6">
              <w:rPr>
                <w:rFonts w:ascii="仿宋_GB2312" w:eastAsia="仿宋_GB2312" w:hAnsi="华文仿宋" w:hint="eastAsia"/>
                <w:sz w:val="18"/>
                <w:szCs w:val="18"/>
              </w:rPr>
              <w:t>省、常州市重点项目及常州市十大产业链项目</w:t>
            </w:r>
            <w:r w:rsidR="00F529A2" w:rsidRPr="007475B6">
              <w:rPr>
                <w:rFonts w:ascii="仿宋_GB2312" w:eastAsia="仿宋_GB2312" w:hAnsi="华文仿宋" w:hint="eastAsia"/>
                <w:sz w:val="18"/>
                <w:szCs w:val="18"/>
              </w:rPr>
              <w:t>提供针对性规划服务，确保不影响形象进度</w:t>
            </w:r>
            <w:r w:rsidR="00D24FA6">
              <w:rPr>
                <w:rFonts w:ascii="仿宋_GB2312" w:eastAsia="仿宋_GB2312" w:hAnsi="华文仿宋" w:hint="eastAsia"/>
                <w:sz w:val="18"/>
                <w:szCs w:val="18"/>
              </w:rPr>
              <w:t>。</w:t>
            </w:r>
          </w:p>
        </w:tc>
        <w:tc>
          <w:tcPr>
            <w:tcW w:w="1019" w:type="dxa"/>
            <w:vAlign w:val="center"/>
          </w:tcPr>
          <w:p w:rsidR="002F635B" w:rsidRDefault="002F635B" w:rsidP="00775FD5">
            <w:pPr>
              <w:spacing w:line="240" w:lineRule="exact"/>
              <w:jc w:val="center"/>
              <w:rPr>
                <w:rFonts w:ascii="仿宋_GB2312" w:eastAsia="仿宋_GB2312" w:hAnsi="华文仿宋"/>
                <w:sz w:val="18"/>
                <w:szCs w:val="18"/>
              </w:rPr>
            </w:pPr>
            <w:r>
              <w:rPr>
                <w:rFonts w:ascii="仿宋_GB2312" w:eastAsia="仿宋_GB2312" w:hAnsi="华文仿宋" w:hint="eastAsia"/>
                <w:sz w:val="18"/>
                <w:szCs w:val="18"/>
              </w:rPr>
              <w:t>张晓芬</w:t>
            </w:r>
          </w:p>
          <w:p w:rsidR="002F635B" w:rsidRDefault="002F635B" w:rsidP="00775FD5">
            <w:pPr>
              <w:spacing w:line="240" w:lineRule="exact"/>
              <w:jc w:val="center"/>
              <w:rPr>
                <w:rFonts w:ascii="仿宋_GB2312" w:eastAsia="仿宋_GB2312" w:hAnsi="华文仿宋"/>
                <w:sz w:val="18"/>
                <w:szCs w:val="18"/>
              </w:rPr>
            </w:pPr>
            <w:r>
              <w:rPr>
                <w:rFonts w:ascii="仿宋_GB2312" w:eastAsia="仿宋_GB2312" w:hAnsi="华文仿宋"/>
                <w:sz w:val="18"/>
                <w:szCs w:val="18"/>
              </w:rPr>
              <w:t>王阿松</w:t>
            </w:r>
          </w:p>
          <w:p w:rsidR="002F635B" w:rsidRDefault="002F635B" w:rsidP="00775FD5">
            <w:pPr>
              <w:spacing w:line="240" w:lineRule="exact"/>
              <w:jc w:val="center"/>
              <w:rPr>
                <w:rFonts w:ascii="仿宋_GB2312" w:eastAsia="仿宋_GB2312" w:hAnsi="华文仿宋"/>
                <w:sz w:val="18"/>
                <w:szCs w:val="18"/>
              </w:rPr>
            </w:pPr>
            <w:r>
              <w:rPr>
                <w:rFonts w:ascii="仿宋_GB2312" w:eastAsia="仿宋_GB2312" w:hAnsi="华文仿宋"/>
                <w:sz w:val="18"/>
                <w:szCs w:val="18"/>
              </w:rPr>
              <w:t>胡永进</w:t>
            </w:r>
          </w:p>
          <w:p w:rsidR="007E6D7E" w:rsidRPr="007475B6" w:rsidRDefault="002F635B" w:rsidP="00775FD5">
            <w:pPr>
              <w:spacing w:line="240" w:lineRule="exact"/>
              <w:jc w:val="center"/>
              <w:rPr>
                <w:rFonts w:ascii="仿宋_GB2312" w:eastAsia="仿宋_GB2312" w:hAnsi="华文仿宋"/>
                <w:sz w:val="18"/>
                <w:szCs w:val="18"/>
              </w:rPr>
            </w:pPr>
            <w:r>
              <w:rPr>
                <w:rFonts w:ascii="仿宋_GB2312" w:eastAsia="仿宋_GB2312" w:hAnsi="华文仿宋"/>
                <w:sz w:val="18"/>
                <w:szCs w:val="18"/>
              </w:rPr>
              <w:t>马磊</w:t>
            </w:r>
          </w:p>
        </w:tc>
        <w:tc>
          <w:tcPr>
            <w:tcW w:w="1134" w:type="dxa"/>
            <w:vAlign w:val="center"/>
          </w:tcPr>
          <w:p w:rsidR="006121E5" w:rsidRDefault="00C069C9" w:rsidP="006121E5">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局各科室</w:t>
            </w:r>
          </w:p>
          <w:p w:rsidR="007E6D7E" w:rsidRPr="007475B6" w:rsidRDefault="00C069C9" w:rsidP="006121E5">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单位</w:t>
            </w:r>
          </w:p>
        </w:tc>
        <w:tc>
          <w:tcPr>
            <w:tcW w:w="3402" w:type="dxa"/>
            <w:vAlign w:val="center"/>
          </w:tcPr>
          <w:p w:rsidR="0055000A" w:rsidRPr="007475B6" w:rsidRDefault="00BC2BF2" w:rsidP="009E1F01">
            <w:pPr>
              <w:spacing w:line="240" w:lineRule="exact"/>
              <w:ind w:firstLineChars="200" w:firstLine="360"/>
              <w:rPr>
                <w:rFonts w:ascii="仿宋_GB2312" w:eastAsia="仿宋_GB2312" w:hAnsi="华文仿宋"/>
                <w:sz w:val="18"/>
                <w:szCs w:val="18"/>
              </w:rPr>
            </w:pPr>
            <w:r w:rsidRPr="007475B6">
              <w:rPr>
                <w:rFonts w:ascii="仿宋_GB2312" w:eastAsia="仿宋_GB2312" w:hAnsi="华文仿宋" w:hint="eastAsia"/>
                <w:sz w:val="18"/>
                <w:szCs w:val="18"/>
              </w:rPr>
              <w:t>贯彻落实市委、市政府“重大项目深化年”动员大会会议精神，按照局“规划有矩、服务无距”主题活动的工作要求，对照工作内容，立足于主动服务、订制服务和增值服务，重点做好重点项目的技术支撑和规划协调工作，确保规划不拖后腿，</w:t>
            </w:r>
            <w:r w:rsidR="00CA516D" w:rsidRPr="007475B6">
              <w:rPr>
                <w:rFonts w:ascii="仿宋_GB2312" w:eastAsia="仿宋_GB2312" w:hAnsi="华文仿宋" w:hint="eastAsia"/>
                <w:sz w:val="18"/>
                <w:szCs w:val="18"/>
              </w:rPr>
              <w:t>在争先上</w:t>
            </w:r>
            <w:r w:rsidR="00CE3E94" w:rsidRPr="007475B6">
              <w:rPr>
                <w:rFonts w:ascii="仿宋_GB2312" w:eastAsia="仿宋_GB2312" w:hAnsi="华文仿宋" w:hint="eastAsia"/>
                <w:sz w:val="18"/>
                <w:szCs w:val="18"/>
              </w:rPr>
              <w:t>要想尽办法，在</w:t>
            </w:r>
            <w:r w:rsidR="00CA516D" w:rsidRPr="007475B6">
              <w:rPr>
                <w:rFonts w:ascii="仿宋_GB2312" w:eastAsia="仿宋_GB2312" w:hAnsi="华文仿宋" w:hint="eastAsia"/>
                <w:sz w:val="18"/>
                <w:szCs w:val="18"/>
              </w:rPr>
              <w:t>创新</w:t>
            </w:r>
            <w:r w:rsidR="00CE3E94" w:rsidRPr="007475B6">
              <w:rPr>
                <w:rFonts w:ascii="仿宋_GB2312" w:eastAsia="仿宋_GB2312" w:hAnsi="华文仿宋" w:hint="eastAsia"/>
                <w:sz w:val="18"/>
                <w:szCs w:val="18"/>
              </w:rPr>
              <w:t>上要形成机制，不断提高服务水平</w:t>
            </w:r>
            <w:r w:rsidR="00CA516D" w:rsidRPr="007475B6">
              <w:rPr>
                <w:rFonts w:ascii="仿宋_GB2312" w:eastAsia="仿宋_GB2312" w:hAnsi="华文仿宋" w:hint="eastAsia"/>
                <w:sz w:val="18"/>
                <w:szCs w:val="18"/>
              </w:rPr>
              <w:t>。</w:t>
            </w:r>
          </w:p>
        </w:tc>
      </w:tr>
      <w:tr w:rsidR="00B60AE6" w:rsidRPr="00C70FB5" w:rsidTr="003A3763">
        <w:trPr>
          <w:trHeight w:val="1198"/>
        </w:trPr>
        <w:tc>
          <w:tcPr>
            <w:tcW w:w="456" w:type="dxa"/>
            <w:vAlign w:val="center"/>
          </w:tcPr>
          <w:p w:rsidR="000F59C4" w:rsidRPr="00D47CB0" w:rsidRDefault="000F59C4" w:rsidP="00D47CB0">
            <w:pPr>
              <w:spacing w:line="240" w:lineRule="exact"/>
              <w:jc w:val="center"/>
              <w:rPr>
                <w:rFonts w:ascii="宋体" w:hAnsi="宋体"/>
                <w:sz w:val="18"/>
                <w:szCs w:val="18"/>
              </w:rPr>
            </w:pPr>
            <w:r w:rsidRPr="00D47CB0">
              <w:rPr>
                <w:rFonts w:ascii="宋体" w:hAnsi="宋体" w:hint="eastAsia"/>
                <w:sz w:val="18"/>
                <w:szCs w:val="18"/>
              </w:rPr>
              <w:t>2</w:t>
            </w:r>
          </w:p>
        </w:tc>
        <w:tc>
          <w:tcPr>
            <w:tcW w:w="1224" w:type="dxa"/>
            <w:vAlign w:val="center"/>
          </w:tcPr>
          <w:p w:rsidR="000F59C4" w:rsidRPr="007475B6" w:rsidRDefault="004C5869" w:rsidP="00D47CB0">
            <w:pPr>
              <w:spacing w:line="240" w:lineRule="exact"/>
              <w:jc w:val="center"/>
              <w:rPr>
                <w:rFonts w:ascii="仿宋_GB2312" w:eastAsia="仿宋_GB2312" w:hAnsi="华文仿宋" w:cs="宋体"/>
                <w:spacing w:val="-6"/>
                <w:sz w:val="18"/>
                <w:szCs w:val="18"/>
              </w:rPr>
            </w:pPr>
            <w:r w:rsidRPr="007475B6">
              <w:rPr>
                <w:rFonts w:ascii="仿宋_GB2312" w:eastAsia="仿宋_GB2312" w:hAnsi="华文仿宋" w:cs="宋体" w:hint="eastAsia"/>
                <w:spacing w:val="-6"/>
                <w:sz w:val="18"/>
                <w:szCs w:val="18"/>
              </w:rPr>
              <w:t>园区提档</w:t>
            </w:r>
          </w:p>
          <w:p w:rsidR="004C5869" w:rsidRPr="007475B6" w:rsidRDefault="004C5869" w:rsidP="00D47CB0">
            <w:pPr>
              <w:spacing w:line="240" w:lineRule="exact"/>
              <w:jc w:val="center"/>
              <w:rPr>
                <w:rFonts w:ascii="仿宋_GB2312" w:eastAsia="仿宋_GB2312" w:hAnsi="华文仿宋" w:cs="宋体"/>
                <w:spacing w:val="-6"/>
                <w:sz w:val="18"/>
                <w:szCs w:val="18"/>
              </w:rPr>
            </w:pPr>
            <w:r w:rsidRPr="007475B6">
              <w:rPr>
                <w:rFonts w:ascii="仿宋_GB2312" w:eastAsia="仿宋_GB2312" w:hAnsi="华文仿宋" w:cs="宋体" w:hint="eastAsia"/>
                <w:spacing w:val="-6"/>
                <w:sz w:val="18"/>
                <w:szCs w:val="18"/>
              </w:rPr>
              <w:t>升级工程</w:t>
            </w:r>
          </w:p>
        </w:tc>
        <w:tc>
          <w:tcPr>
            <w:tcW w:w="5224" w:type="dxa"/>
            <w:vAlign w:val="center"/>
          </w:tcPr>
          <w:p w:rsidR="004C5869" w:rsidRPr="007475B6" w:rsidRDefault="004C5869" w:rsidP="00E90E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1.加快江苏中关村科技产业园建设：加快11个拆迁安置小区和3个平台项目建设，完成10万平方米拆迁，徐格笪安置小区竣工验收。力争创成国家级经济技术开发区，排位进入全省前20位（常州考核口径）。</w:t>
            </w:r>
          </w:p>
          <w:p w:rsidR="000F59C4" w:rsidRPr="007475B6" w:rsidRDefault="004C5869" w:rsidP="00E90ECB">
            <w:pPr>
              <w:spacing w:line="260" w:lineRule="exact"/>
              <w:rPr>
                <w:rFonts w:ascii="仿宋_GB2312" w:eastAsia="仿宋_GB2312" w:hAnsi="华文仿宋" w:cs="宋体"/>
                <w:kern w:val="0"/>
                <w:sz w:val="18"/>
                <w:szCs w:val="18"/>
              </w:rPr>
            </w:pPr>
            <w:r w:rsidRPr="007475B6">
              <w:rPr>
                <w:rFonts w:ascii="仿宋_GB2312" w:eastAsia="仿宋_GB2312" w:hAnsi="华文仿宋" w:hint="eastAsia"/>
                <w:sz w:val="18"/>
                <w:szCs w:val="18"/>
              </w:rPr>
              <w:t>2.加快乡镇工业园区建设：按照“节约集约、特色发展”要求，因地制宜、量力而行，优化工业集中区规划布局，加快园区配套建设，提高项目承载能力。</w:t>
            </w:r>
          </w:p>
        </w:tc>
        <w:tc>
          <w:tcPr>
            <w:tcW w:w="2782" w:type="dxa"/>
            <w:vAlign w:val="center"/>
          </w:tcPr>
          <w:p w:rsidR="000F59C4" w:rsidRPr="007475B6" w:rsidRDefault="004C5869" w:rsidP="003B5A84">
            <w:pPr>
              <w:adjustRightInd w:val="0"/>
              <w:snapToGrid w:val="0"/>
              <w:spacing w:line="240" w:lineRule="exact"/>
              <w:rPr>
                <w:rFonts w:ascii="仿宋_GB2312" w:eastAsia="仿宋_GB2312" w:hAnsi="华文仿宋" w:cs="宋体"/>
                <w:kern w:val="0"/>
                <w:sz w:val="18"/>
                <w:szCs w:val="18"/>
              </w:rPr>
            </w:pPr>
            <w:r w:rsidRPr="007475B6">
              <w:rPr>
                <w:rFonts w:ascii="仿宋_GB2312" w:eastAsia="仿宋_GB2312" w:hAnsi="华文仿宋" w:cs="宋体" w:hint="eastAsia"/>
                <w:sz w:val="18"/>
                <w:szCs w:val="18"/>
              </w:rPr>
              <w:t>按时序进度推进</w:t>
            </w:r>
          </w:p>
        </w:tc>
        <w:tc>
          <w:tcPr>
            <w:tcW w:w="3597" w:type="dxa"/>
            <w:vAlign w:val="center"/>
          </w:tcPr>
          <w:p w:rsidR="004C5869" w:rsidRPr="007475B6" w:rsidRDefault="004C5869" w:rsidP="004C5869">
            <w:pPr>
              <w:spacing w:line="260" w:lineRule="exact"/>
              <w:jc w:val="left"/>
              <w:rPr>
                <w:rFonts w:ascii="仿宋_GB2312" w:eastAsia="仿宋_GB2312" w:hAnsi="华文仿宋"/>
                <w:sz w:val="18"/>
                <w:szCs w:val="18"/>
              </w:rPr>
            </w:pPr>
            <w:r w:rsidRPr="007475B6">
              <w:rPr>
                <w:rFonts w:ascii="仿宋_GB2312" w:eastAsia="仿宋_GB2312" w:hAnsi="华文仿宋" w:hint="eastAsia"/>
                <w:sz w:val="18"/>
                <w:szCs w:val="18"/>
              </w:rPr>
              <w:t>1.以项目为核心，积极打造城市“产业名片”。</w:t>
            </w:r>
          </w:p>
          <w:p w:rsidR="004C5869" w:rsidRPr="007475B6" w:rsidRDefault="004C5869" w:rsidP="004C5869">
            <w:pPr>
              <w:spacing w:line="260" w:lineRule="exact"/>
              <w:jc w:val="left"/>
              <w:rPr>
                <w:rFonts w:ascii="仿宋_GB2312" w:eastAsia="仿宋_GB2312" w:hAnsi="华文仿宋"/>
                <w:sz w:val="18"/>
                <w:szCs w:val="18"/>
              </w:rPr>
            </w:pPr>
            <w:r w:rsidRPr="007475B6">
              <w:rPr>
                <w:rFonts w:ascii="仿宋_GB2312" w:eastAsia="仿宋_GB2312" w:hAnsi="华文仿宋" w:hint="eastAsia"/>
                <w:sz w:val="18"/>
                <w:szCs w:val="18"/>
              </w:rPr>
              <w:t>2.强化规划引领，完善功能配套，加大投入力度。</w:t>
            </w:r>
          </w:p>
          <w:p w:rsidR="000F59C4" w:rsidRPr="007475B6" w:rsidRDefault="004C5869" w:rsidP="004C5869">
            <w:pPr>
              <w:adjustRightInd w:val="0"/>
              <w:snapToGrid w:val="0"/>
              <w:spacing w:line="240" w:lineRule="exact"/>
              <w:rPr>
                <w:rFonts w:ascii="仿宋_GB2312" w:eastAsia="仿宋_GB2312" w:hAnsi="华文仿宋" w:cs="宋体"/>
                <w:kern w:val="0"/>
                <w:sz w:val="18"/>
                <w:szCs w:val="18"/>
              </w:rPr>
            </w:pPr>
            <w:r w:rsidRPr="007475B6">
              <w:rPr>
                <w:rFonts w:ascii="仿宋_GB2312" w:eastAsia="仿宋_GB2312" w:hAnsi="华文仿宋" w:hint="eastAsia"/>
                <w:sz w:val="18"/>
                <w:szCs w:val="18"/>
              </w:rPr>
              <w:t>3.建立各项制度，加大协调服务，强化各项工作督查。</w:t>
            </w:r>
          </w:p>
        </w:tc>
        <w:tc>
          <w:tcPr>
            <w:tcW w:w="3517" w:type="dxa"/>
            <w:vAlign w:val="center"/>
          </w:tcPr>
          <w:p w:rsidR="00C27764" w:rsidRPr="007475B6" w:rsidRDefault="00042F2F" w:rsidP="005554D6">
            <w:pPr>
              <w:adjustRightInd w:val="0"/>
              <w:snapToGrid w:val="0"/>
              <w:spacing w:line="240" w:lineRule="exact"/>
              <w:rPr>
                <w:rFonts w:ascii="仿宋_GB2312" w:eastAsia="仿宋_GB2312" w:hAnsi="华文仿宋"/>
                <w:sz w:val="18"/>
                <w:szCs w:val="18"/>
              </w:rPr>
            </w:pPr>
            <w:r>
              <w:rPr>
                <w:rFonts w:ascii="仿宋_GB2312" w:eastAsia="仿宋_GB2312" w:hAnsi="华文仿宋" w:hint="eastAsia"/>
                <w:sz w:val="18"/>
                <w:szCs w:val="18"/>
              </w:rPr>
              <w:t>1.</w:t>
            </w:r>
            <w:r w:rsidR="00C27764" w:rsidRPr="007475B6">
              <w:rPr>
                <w:rFonts w:ascii="仿宋_GB2312" w:eastAsia="仿宋_GB2312" w:hAnsi="华文仿宋" w:hint="eastAsia"/>
                <w:sz w:val="18"/>
                <w:szCs w:val="18"/>
              </w:rPr>
              <w:t>配合做好江苏中关村科技产业园相关规划优化工作，强化规划引领</w:t>
            </w:r>
            <w:r w:rsidR="00D24FA6">
              <w:rPr>
                <w:rFonts w:ascii="仿宋_GB2312" w:eastAsia="仿宋_GB2312" w:hAnsi="华文仿宋" w:hint="eastAsia"/>
                <w:sz w:val="18"/>
                <w:szCs w:val="18"/>
              </w:rPr>
              <w:t>；</w:t>
            </w:r>
          </w:p>
          <w:p w:rsidR="000F59C4" w:rsidRPr="007475B6" w:rsidRDefault="00042F2F" w:rsidP="005554D6">
            <w:pPr>
              <w:adjustRightInd w:val="0"/>
              <w:snapToGrid w:val="0"/>
              <w:spacing w:line="240" w:lineRule="exact"/>
              <w:rPr>
                <w:rFonts w:ascii="仿宋_GB2312" w:eastAsia="仿宋_GB2312" w:hAnsi="华文仿宋"/>
                <w:sz w:val="18"/>
                <w:szCs w:val="18"/>
              </w:rPr>
            </w:pPr>
            <w:r>
              <w:rPr>
                <w:rFonts w:ascii="仿宋_GB2312" w:eastAsia="仿宋_GB2312" w:hAnsi="华文仿宋" w:hint="eastAsia"/>
                <w:sz w:val="18"/>
                <w:szCs w:val="18"/>
              </w:rPr>
              <w:t>2.</w:t>
            </w:r>
            <w:r w:rsidR="005554D6" w:rsidRPr="007475B6">
              <w:rPr>
                <w:rFonts w:ascii="仿宋_GB2312" w:eastAsia="仿宋_GB2312" w:hAnsi="华文仿宋" w:hint="eastAsia"/>
                <w:sz w:val="18"/>
                <w:szCs w:val="18"/>
              </w:rPr>
              <w:t>加快</w:t>
            </w:r>
            <w:r w:rsidR="0096622D" w:rsidRPr="007475B6">
              <w:rPr>
                <w:rFonts w:ascii="仿宋_GB2312" w:eastAsia="仿宋_GB2312" w:hAnsi="华文仿宋" w:hint="eastAsia"/>
                <w:sz w:val="18"/>
                <w:szCs w:val="18"/>
              </w:rPr>
              <w:t>江苏中关村科技产业园</w:t>
            </w:r>
            <w:r w:rsidR="005554D6" w:rsidRPr="007475B6">
              <w:rPr>
                <w:rFonts w:ascii="仿宋_GB2312" w:eastAsia="仿宋_GB2312" w:hAnsi="华文仿宋" w:hint="eastAsia"/>
                <w:sz w:val="18"/>
                <w:szCs w:val="18"/>
              </w:rPr>
              <w:t>拆迁安置小区和平台项目的规划审批</w:t>
            </w:r>
            <w:r w:rsidR="0096622D" w:rsidRPr="007475B6">
              <w:rPr>
                <w:rFonts w:ascii="仿宋_GB2312" w:eastAsia="仿宋_GB2312" w:hAnsi="华文仿宋" w:hint="eastAsia"/>
                <w:sz w:val="18"/>
                <w:szCs w:val="18"/>
              </w:rPr>
              <w:t>、批后管理和规划核实工作</w:t>
            </w:r>
            <w:r w:rsidR="005554D6" w:rsidRPr="007475B6">
              <w:rPr>
                <w:rFonts w:ascii="仿宋_GB2312" w:eastAsia="仿宋_GB2312" w:hAnsi="华文仿宋" w:hint="eastAsia"/>
                <w:sz w:val="18"/>
                <w:szCs w:val="18"/>
              </w:rPr>
              <w:t>；</w:t>
            </w:r>
          </w:p>
          <w:p w:rsidR="005554D6" w:rsidRPr="007475B6" w:rsidRDefault="00042F2F" w:rsidP="0096622D">
            <w:pPr>
              <w:adjustRightInd w:val="0"/>
              <w:snapToGrid w:val="0"/>
              <w:spacing w:line="240" w:lineRule="exact"/>
              <w:rPr>
                <w:rFonts w:ascii="仿宋_GB2312" w:eastAsia="仿宋_GB2312" w:hAnsi="华文仿宋"/>
                <w:sz w:val="18"/>
                <w:szCs w:val="18"/>
              </w:rPr>
            </w:pPr>
            <w:r>
              <w:rPr>
                <w:rFonts w:ascii="仿宋_GB2312" w:eastAsia="仿宋_GB2312" w:hAnsi="华文仿宋" w:hint="eastAsia"/>
                <w:sz w:val="18"/>
                <w:szCs w:val="18"/>
              </w:rPr>
              <w:t>3.</w:t>
            </w:r>
            <w:r w:rsidR="005554D6" w:rsidRPr="007475B6">
              <w:rPr>
                <w:rFonts w:ascii="仿宋_GB2312" w:eastAsia="仿宋_GB2312" w:hAnsi="华文仿宋" w:hint="eastAsia"/>
                <w:sz w:val="18"/>
                <w:szCs w:val="18"/>
              </w:rPr>
              <w:t>加快推进乡镇工业园区规划编制工作</w:t>
            </w:r>
            <w:r w:rsidR="00D24FA6">
              <w:rPr>
                <w:rFonts w:ascii="仿宋_GB2312" w:eastAsia="仿宋_GB2312" w:hAnsi="华文仿宋" w:hint="eastAsia"/>
                <w:sz w:val="18"/>
                <w:szCs w:val="18"/>
              </w:rPr>
              <w:t>。</w:t>
            </w:r>
          </w:p>
        </w:tc>
        <w:tc>
          <w:tcPr>
            <w:tcW w:w="1019" w:type="dxa"/>
            <w:vAlign w:val="center"/>
          </w:tcPr>
          <w:p w:rsidR="000F59C4" w:rsidRPr="007475B6" w:rsidRDefault="005E4D5C" w:rsidP="00775FD5">
            <w:pPr>
              <w:adjustRightInd w:val="0"/>
              <w:snapToGrid w:val="0"/>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张晓芬</w:t>
            </w:r>
          </w:p>
          <w:p w:rsidR="005E4D5C" w:rsidRPr="007475B6" w:rsidRDefault="005E4D5C" w:rsidP="00775FD5">
            <w:pPr>
              <w:adjustRightInd w:val="0"/>
              <w:snapToGrid w:val="0"/>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胡永进</w:t>
            </w:r>
          </w:p>
        </w:tc>
        <w:tc>
          <w:tcPr>
            <w:tcW w:w="1134" w:type="dxa"/>
            <w:vAlign w:val="center"/>
          </w:tcPr>
          <w:p w:rsidR="00C42421" w:rsidRPr="007475B6" w:rsidRDefault="00C42421" w:rsidP="006121E5">
            <w:pPr>
              <w:adjustRightInd w:val="0"/>
              <w:snapToGrid w:val="0"/>
              <w:spacing w:line="240" w:lineRule="exact"/>
              <w:jc w:val="center"/>
              <w:rPr>
                <w:rFonts w:ascii="仿宋_GB2312" w:eastAsia="仿宋_GB2312" w:hAnsi="华文仿宋"/>
                <w:spacing w:val="-16"/>
                <w:sz w:val="18"/>
                <w:szCs w:val="18"/>
              </w:rPr>
            </w:pPr>
            <w:r w:rsidRPr="007475B6">
              <w:rPr>
                <w:rFonts w:ascii="仿宋_GB2312" w:eastAsia="仿宋_GB2312" w:hAnsi="华文仿宋" w:hint="eastAsia"/>
                <w:spacing w:val="-16"/>
                <w:sz w:val="18"/>
                <w:szCs w:val="18"/>
              </w:rPr>
              <w:t>开发区分局</w:t>
            </w:r>
          </w:p>
          <w:p w:rsidR="005E4D5C" w:rsidRPr="007475B6" w:rsidRDefault="005E4D5C" w:rsidP="006121E5">
            <w:pPr>
              <w:adjustRightInd w:val="0"/>
              <w:snapToGrid w:val="0"/>
              <w:spacing w:line="240" w:lineRule="exact"/>
              <w:jc w:val="center"/>
              <w:rPr>
                <w:rFonts w:ascii="仿宋_GB2312" w:eastAsia="仿宋_GB2312" w:hAnsi="华文仿宋"/>
                <w:spacing w:val="-16"/>
                <w:sz w:val="18"/>
                <w:szCs w:val="18"/>
              </w:rPr>
            </w:pPr>
            <w:r w:rsidRPr="007475B6">
              <w:rPr>
                <w:rFonts w:ascii="仿宋_GB2312" w:eastAsia="仿宋_GB2312" w:hAnsi="华文仿宋" w:hint="eastAsia"/>
                <w:spacing w:val="-16"/>
                <w:sz w:val="18"/>
                <w:szCs w:val="18"/>
              </w:rPr>
              <w:t>村镇科</w:t>
            </w:r>
          </w:p>
          <w:p w:rsidR="00C27764" w:rsidRPr="007475B6" w:rsidRDefault="00C27764" w:rsidP="006121E5">
            <w:pPr>
              <w:adjustRightInd w:val="0"/>
              <w:snapToGrid w:val="0"/>
              <w:spacing w:line="240" w:lineRule="exact"/>
              <w:jc w:val="center"/>
              <w:rPr>
                <w:rFonts w:ascii="仿宋_GB2312" w:eastAsia="仿宋_GB2312" w:hAnsi="华文仿宋"/>
                <w:spacing w:val="-16"/>
                <w:sz w:val="18"/>
                <w:szCs w:val="18"/>
              </w:rPr>
            </w:pPr>
            <w:r w:rsidRPr="007475B6">
              <w:rPr>
                <w:rFonts w:ascii="仿宋_GB2312" w:eastAsia="仿宋_GB2312" w:hAnsi="华文仿宋" w:hint="eastAsia"/>
                <w:spacing w:val="-16"/>
                <w:sz w:val="18"/>
                <w:szCs w:val="18"/>
              </w:rPr>
              <w:t>技术科</w:t>
            </w:r>
          </w:p>
        </w:tc>
        <w:tc>
          <w:tcPr>
            <w:tcW w:w="3402" w:type="dxa"/>
            <w:vAlign w:val="center"/>
          </w:tcPr>
          <w:p w:rsidR="00373EBA" w:rsidRDefault="00373EBA" w:rsidP="00A7259D">
            <w:pPr>
              <w:adjustRightInd w:val="0"/>
              <w:snapToGrid w:val="0"/>
              <w:spacing w:line="240" w:lineRule="exact"/>
              <w:rPr>
                <w:rFonts w:ascii="仿宋_GB2312" w:eastAsia="仿宋_GB2312" w:hAnsi="华文仿宋"/>
                <w:spacing w:val="-16"/>
                <w:sz w:val="18"/>
                <w:szCs w:val="18"/>
              </w:rPr>
            </w:pPr>
            <w:r>
              <w:rPr>
                <w:rFonts w:ascii="仿宋_GB2312" w:eastAsia="仿宋_GB2312" w:hAnsi="华文仿宋" w:hint="eastAsia"/>
                <w:spacing w:val="-16"/>
                <w:sz w:val="18"/>
                <w:szCs w:val="18"/>
              </w:rPr>
              <w:t>1.立足于项目的快速推进，按照江苏</w:t>
            </w:r>
            <w:r>
              <w:rPr>
                <w:rFonts w:ascii="仿宋_GB2312" w:eastAsia="仿宋_GB2312" w:hAnsi="华文仿宋" w:hint="eastAsia"/>
                <w:sz w:val="18"/>
                <w:szCs w:val="18"/>
              </w:rPr>
              <w:t>中关村科技产业园总体规划要求，突出重点产业项目的审批效能和</w:t>
            </w:r>
            <w:r w:rsidR="00497810">
              <w:rPr>
                <w:rFonts w:ascii="仿宋_GB2312" w:eastAsia="仿宋_GB2312" w:hAnsi="华文仿宋" w:hint="eastAsia"/>
                <w:sz w:val="18"/>
                <w:szCs w:val="18"/>
              </w:rPr>
              <w:t>前移</w:t>
            </w:r>
            <w:r>
              <w:rPr>
                <w:rFonts w:ascii="仿宋_GB2312" w:eastAsia="仿宋_GB2312" w:hAnsi="华文仿宋" w:hint="eastAsia"/>
                <w:sz w:val="18"/>
                <w:szCs w:val="18"/>
              </w:rPr>
              <w:t>服务</w:t>
            </w:r>
            <w:r w:rsidR="00497810">
              <w:rPr>
                <w:rFonts w:ascii="仿宋_GB2312" w:eastAsia="仿宋_GB2312" w:hAnsi="华文仿宋" w:hint="eastAsia"/>
                <w:sz w:val="18"/>
                <w:szCs w:val="18"/>
              </w:rPr>
              <w:t>，做好规划的助推工作。</w:t>
            </w:r>
          </w:p>
          <w:p w:rsidR="0046791E" w:rsidRPr="007475B6" w:rsidRDefault="00497810" w:rsidP="00497810">
            <w:pPr>
              <w:adjustRightInd w:val="0"/>
              <w:snapToGrid w:val="0"/>
              <w:spacing w:line="240" w:lineRule="exact"/>
              <w:rPr>
                <w:rFonts w:ascii="仿宋_GB2312" w:eastAsia="仿宋_GB2312" w:hAnsi="华文仿宋"/>
                <w:sz w:val="18"/>
                <w:szCs w:val="18"/>
              </w:rPr>
            </w:pPr>
            <w:r>
              <w:rPr>
                <w:rFonts w:ascii="仿宋_GB2312" w:eastAsia="仿宋_GB2312" w:hAnsi="华文仿宋" w:hint="eastAsia"/>
                <w:spacing w:val="-16"/>
                <w:sz w:val="18"/>
                <w:szCs w:val="18"/>
              </w:rPr>
              <w:t>2.</w:t>
            </w:r>
            <w:r w:rsidR="00A7259D" w:rsidRPr="00A7259D">
              <w:rPr>
                <w:rFonts w:ascii="仿宋_GB2312" w:eastAsia="仿宋_GB2312" w:hAnsi="华文仿宋" w:hint="eastAsia"/>
                <w:spacing w:val="-16"/>
                <w:sz w:val="18"/>
                <w:szCs w:val="18"/>
              </w:rPr>
              <w:t>从各镇总体规划及工业园区规划编制入手，优化原有布局，完善园区配套，科学引导乡镇工业园区实施建设。</w:t>
            </w:r>
          </w:p>
        </w:tc>
      </w:tr>
      <w:tr w:rsidR="00B60AE6" w:rsidRPr="00C70FB5" w:rsidTr="003A3763">
        <w:trPr>
          <w:trHeight w:val="1556"/>
        </w:trPr>
        <w:tc>
          <w:tcPr>
            <w:tcW w:w="456" w:type="dxa"/>
            <w:vAlign w:val="center"/>
          </w:tcPr>
          <w:p w:rsidR="000F59C4" w:rsidRPr="00D47CB0" w:rsidRDefault="000F59C4" w:rsidP="00D47CB0">
            <w:pPr>
              <w:spacing w:line="240" w:lineRule="exact"/>
              <w:jc w:val="center"/>
              <w:rPr>
                <w:rFonts w:ascii="宋体" w:hAnsi="宋体"/>
                <w:sz w:val="18"/>
                <w:szCs w:val="18"/>
              </w:rPr>
            </w:pPr>
            <w:r w:rsidRPr="00D47CB0">
              <w:rPr>
                <w:rFonts w:ascii="宋体" w:hAnsi="宋体" w:hint="eastAsia"/>
                <w:sz w:val="18"/>
                <w:szCs w:val="18"/>
              </w:rPr>
              <w:t>3</w:t>
            </w:r>
          </w:p>
        </w:tc>
        <w:tc>
          <w:tcPr>
            <w:tcW w:w="1224" w:type="dxa"/>
            <w:vAlign w:val="center"/>
          </w:tcPr>
          <w:p w:rsidR="009051B9" w:rsidRDefault="004C5869" w:rsidP="00D47CB0">
            <w:pPr>
              <w:spacing w:line="240" w:lineRule="exact"/>
              <w:jc w:val="center"/>
              <w:rPr>
                <w:rFonts w:ascii="仿宋_GB2312" w:eastAsia="仿宋_GB2312" w:hAnsi="华文仿宋" w:cs="宋体"/>
                <w:spacing w:val="-6"/>
                <w:sz w:val="18"/>
                <w:szCs w:val="18"/>
              </w:rPr>
            </w:pPr>
            <w:r w:rsidRPr="007475B6">
              <w:rPr>
                <w:rFonts w:ascii="仿宋_GB2312" w:eastAsia="仿宋_GB2312" w:hAnsi="华文仿宋" w:cs="宋体" w:hint="eastAsia"/>
                <w:spacing w:val="-6"/>
                <w:sz w:val="18"/>
                <w:szCs w:val="18"/>
              </w:rPr>
              <w:t>旅游提升</w:t>
            </w:r>
          </w:p>
          <w:p w:rsidR="000F59C4" w:rsidRPr="007475B6" w:rsidRDefault="004C5869" w:rsidP="00D47CB0">
            <w:pPr>
              <w:spacing w:line="240" w:lineRule="exact"/>
              <w:jc w:val="center"/>
              <w:rPr>
                <w:rFonts w:ascii="仿宋_GB2312" w:eastAsia="仿宋_GB2312" w:hAnsi="华文仿宋" w:cs="宋体"/>
                <w:spacing w:val="-6"/>
                <w:sz w:val="18"/>
                <w:szCs w:val="18"/>
              </w:rPr>
            </w:pPr>
            <w:r w:rsidRPr="007475B6">
              <w:rPr>
                <w:rFonts w:ascii="仿宋_GB2312" w:eastAsia="仿宋_GB2312" w:hAnsi="华文仿宋" w:cs="宋体" w:hint="eastAsia"/>
                <w:spacing w:val="-6"/>
                <w:sz w:val="18"/>
                <w:szCs w:val="18"/>
              </w:rPr>
              <w:t>工程</w:t>
            </w:r>
          </w:p>
        </w:tc>
        <w:tc>
          <w:tcPr>
            <w:tcW w:w="5224" w:type="dxa"/>
            <w:vAlign w:val="center"/>
          </w:tcPr>
          <w:p w:rsidR="004C5869" w:rsidRPr="007475B6" w:rsidRDefault="004C5869" w:rsidP="00E90E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1.以创建国家旅游度假区为抓手，推进瓦屋山省级旅游度假区、省级自驾游基地、曹山慢城、新四军江南指挥部纪念馆</w:t>
            </w:r>
            <w:smartTag w:uri="urn:schemas-microsoft-com:office:smarttags" w:element="chmetcnv">
              <w:smartTagPr>
                <w:attr w:name="TCSC" w:val="0"/>
                <w:attr w:name="NumberType" w:val="1"/>
                <w:attr w:name="Negative" w:val="False"/>
                <w:attr w:name="HasSpace" w:val="False"/>
                <w:attr w:name="SourceValue" w:val="4"/>
                <w:attr w:name="UnitName" w:val="a"/>
              </w:smartTagPr>
              <w:r w:rsidRPr="007475B6">
                <w:rPr>
                  <w:rFonts w:ascii="仿宋_GB2312" w:eastAsia="仿宋_GB2312" w:hAnsi="华文仿宋" w:hint="eastAsia"/>
                  <w:sz w:val="18"/>
                  <w:szCs w:val="18"/>
                </w:rPr>
                <w:t>4A</w:t>
              </w:r>
            </w:smartTag>
            <w:r w:rsidRPr="007475B6">
              <w:rPr>
                <w:rFonts w:ascii="仿宋_GB2312" w:eastAsia="仿宋_GB2312" w:hAnsi="华文仿宋" w:hint="eastAsia"/>
                <w:sz w:val="18"/>
                <w:szCs w:val="18"/>
              </w:rPr>
              <w:t>级旅游景区创建，推动乡村旅游集聚发展。</w:t>
            </w:r>
          </w:p>
          <w:p w:rsidR="004C5869" w:rsidRPr="007475B6" w:rsidRDefault="004C5869" w:rsidP="00E90E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2.积极推进项目建设，年内完成投资8亿元。全年接待国内外游客1300万人次，旅游总收入突破140亿元。</w:t>
            </w:r>
          </w:p>
          <w:p w:rsidR="000F59C4" w:rsidRPr="007475B6" w:rsidRDefault="004C5869" w:rsidP="00E23300">
            <w:pPr>
              <w:adjustRightInd w:val="0"/>
              <w:snapToGrid w:val="0"/>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3.举办第十一届天目湖旅游节。</w:t>
            </w:r>
          </w:p>
        </w:tc>
        <w:tc>
          <w:tcPr>
            <w:tcW w:w="2782" w:type="dxa"/>
            <w:vAlign w:val="center"/>
          </w:tcPr>
          <w:p w:rsidR="000F59C4" w:rsidRPr="007475B6" w:rsidRDefault="000F59C4" w:rsidP="003B5A84">
            <w:pPr>
              <w:adjustRightInd w:val="0"/>
              <w:snapToGrid w:val="0"/>
              <w:spacing w:line="240" w:lineRule="exact"/>
              <w:rPr>
                <w:rFonts w:ascii="仿宋_GB2312" w:eastAsia="仿宋_GB2312" w:hAnsi="华文仿宋"/>
                <w:sz w:val="18"/>
                <w:szCs w:val="18"/>
              </w:rPr>
            </w:pPr>
            <w:r w:rsidRPr="007475B6">
              <w:rPr>
                <w:rFonts w:ascii="仿宋_GB2312" w:eastAsia="仿宋_GB2312" w:hAnsi="华文仿宋" w:cs="宋体" w:hint="eastAsia"/>
                <w:sz w:val="18"/>
                <w:szCs w:val="18"/>
              </w:rPr>
              <w:t>年内完成。</w:t>
            </w:r>
          </w:p>
        </w:tc>
        <w:tc>
          <w:tcPr>
            <w:tcW w:w="3597" w:type="dxa"/>
            <w:vAlign w:val="center"/>
          </w:tcPr>
          <w:p w:rsidR="004C5869" w:rsidRPr="007475B6" w:rsidRDefault="004C5869" w:rsidP="00E90ECB">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1.编制城区商务休闲旅游规划，加快国际木犀属登录园、“一环一带”、水韵江南、千里湖等旅游节点建设。</w:t>
            </w:r>
          </w:p>
          <w:p w:rsidR="004C5869" w:rsidRPr="007475B6" w:rsidRDefault="004C5869" w:rsidP="00E90ECB">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2.九岗十八洼、瓦屋山大道等旅游通道建成投用。建成曹山自行车公园，加快建设南山花园二期、傩园、望星谷、耕读庐等重点旅游项目。</w:t>
            </w:r>
          </w:p>
          <w:p w:rsidR="000F59C4" w:rsidRPr="007475B6" w:rsidRDefault="004C5869" w:rsidP="004C5869">
            <w:pPr>
              <w:adjustRightInd w:val="0"/>
              <w:snapToGrid w:val="0"/>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3.结合“美丽乡村”建设和现代农业发展，打造“耕莘颐园—南山花园—吴楚农耕文化园—横涧小镇—深溪</w:t>
            </w:r>
            <w:r w:rsidRPr="007475B6">
              <w:rPr>
                <w:rFonts w:ascii="微软雅黑" w:eastAsia="微软雅黑" w:hAnsi="微软雅黑" w:cs="微软雅黑" w:hint="eastAsia"/>
                <w:sz w:val="18"/>
                <w:szCs w:val="18"/>
              </w:rPr>
              <w:t>岕</w:t>
            </w:r>
            <w:r w:rsidRPr="007475B6">
              <w:rPr>
                <w:rFonts w:ascii="仿宋_GB2312" w:eastAsia="仿宋_GB2312" w:hAnsi="仿宋_GB2312" w:cs="仿宋_GB2312" w:hint="eastAsia"/>
                <w:sz w:val="18"/>
                <w:szCs w:val="18"/>
              </w:rPr>
              <w:t>”和“曹山慢城—瓦屋山—长荡湖”乡村游线路。</w:t>
            </w:r>
          </w:p>
        </w:tc>
        <w:tc>
          <w:tcPr>
            <w:tcW w:w="3517" w:type="dxa"/>
            <w:vAlign w:val="center"/>
          </w:tcPr>
          <w:p w:rsidR="000F59C4" w:rsidRPr="007475B6" w:rsidRDefault="00042F2F" w:rsidP="00C92DE7">
            <w:pPr>
              <w:adjustRightInd w:val="0"/>
              <w:snapToGrid w:val="0"/>
              <w:spacing w:line="240" w:lineRule="exact"/>
              <w:rPr>
                <w:rFonts w:ascii="仿宋_GB2312" w:eastAsia="仿宋_GB2312" w:hAnsi="华文仿宋"/>
                <w:sz w:val="18"/>
                <w:szCs w:val="18"/>
              </w:rPr>
            </w:pPr>
            <w:r>
              <w:rPr>
                <w:rFonts w:ascii="仿宋_GB2312" w:eastAsia="仿宋_GB2312" w:hAnsi="华文仿宋" w:hint="eastAsia"/>
                <w:sz w:val="18"/>
                <w:szCs w:val="18"/>
              </w:rPr>
              <w:t>1.</w:t>
            </w:r>
            <w:r w:rsidR="00C27764" w:rsidRPr="007475B6">
              <w:rPr>
                <w:rFonts w:ascii="仿宋_GB2312" w:eastAsia="仿宋_GB2312" w:hAnsi="华文仿宋" w:hint="eastAsia"/>
                <w:sz w:val="18"/>
                <w:szCs w:val="18"/>
              </w:rPr>
              <w:t>配合做好</w:t>
            </w:r>
            <w:r w:rsidR="00C92DE7" w:rsidRPr="007475B6">
              <w:rPr>
                <w:rFonts w:ascii="仿宋_GB2312" w:eastAsia="仿宋_GB2312" w:hAnsi="华文仿宋" w:hint="eastAsia"/>
                <w:sz w:val="18"/>
                <w:szCs w:val="18"/>
              </w:rPr>
              <w:t>城区商务休闲旅游规划编制；</w:t>
            </w:r>
          </w:p>
          <w:p w:rsidR="00C92DE7" w:rsidRPr="007475B6" w:rsidRDefault="00042F2F" w:rsidP="00C92DE7">
            <w:pPr>
              <w:adjustRightInd w:val="0"/>
              <w:snapToGrid w:val="0"/>
              <w:spacing w:line="240" w:lineRule="exact"/>
              <w:rPr>
                <w:rFonts w:ascii="仿宋_GB2312" w:eastAsia="仿宋_GB2312" w:hAnsi="华文仿宋"/>
                <w:sz w:val="18"/>
                <w:szCs w:val="18"/>
              </w:rPr>
            </w:pPr>
            <w:r>
              <w:rPr>
                <w:rFonts w:ascii="仿宋_GB2312" w:eastAsia="仿宋_GB2312" w:hAnsi="华文仿宋" w:hint="eastAsia"/>
                <w:sz w:val="18"/>
                <w:szCs w:val="18"/>
              </w:rPr>
              <w:t>2.</w:t>
            </w:r>
            <w:r w:rsidR="00C92DE7" w:rsidRPr="007475B6">
              <w:rPr>
                <w:rFonts w:ascii="仿宋_GB2312" w:eastAsia="仿宋_GB2312" w:hAnsi="华文仿宋" w:hint="eastAsia"/>
                <w:sz w:val="18"/>
                <w:szCs w:val="18"/>
              </w:rPr>
              <w:t>做好国际木犀属登录园、“一环一带”、水韵江南、千里湖等旅游节点项目以及</w:t>
            </w:r>
            <w:r w:rsidR="00336868" w:rsidRPr="007475B6">
              <w:rPr>
                <w:rFonts w:ascii="仿宋_GB2312" w:eastAsia="仿宋_GB2312" w:hAnsi="华文仿宋" w:hint="eastAsia"/>
                <w:sz w:val="18"/>
                <w:szCs w:val="18"/>
              </w:rPr>
              <w:t>南山花园二期、傩园、望星谷、耕读庐等重点旅游项目</w:t>
            </w:r>
            <w:r w:rsidR="00C92DE7" w:rsidRPr="007475B6">
              <w:rPr>
                <w:rFonts w:ascii="仿宋_GB2312" w:eastAsia="仿宋_GB2312" w:hAnsi="华文仿宋" w:hint="eastAsia"/>
                <w:sz w:val="18"/>
                <w:szCs w:val="18"/>
              </w:rPr>
              <w:t>规划审批和服务工作；</w:t>
            </w:r>
          </w:p>
        </w:tc>
        <w:tc>
          <w:tcPr>
            <w:tcW w:w="1019" w:type="dxa"/>
            <w:vAlign w:val="center"/>
          </w:tcPr>
          <w:p w:rsidR="000F59C4" w:rsidRPr="007475B6" w:rsidRDefault="005E4D5C" w:rsidP="00775FD5">
            <w:pPr>
              <w:adjustRightInd w:val="0"/>
              <w:snapToGrid w:val="0"/>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胡永进</w:t>
            </w:r>
          </w:p>
        </w:tc>
        <w:tc>
          <w:tcPr>
            <w:tcW w:w="1134" w:type="dxa"/>
            <w:vAlign w:val="center"/>
          </w:tcPr>
          <w:p w:rsidR="000F59C4" w:rsidRPr="007475B6" w:rsidRDefault="005E4D5C" w:rsidP="006121E5">
            <w:pPr>
              <w:adjustRightInd w:val="0"/>
              <w:snapToGrid w:val="0"/>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技术科</w:t>
            </w:r>
          </w:p>
          <w:p w:rsidR="005E4D5C" w:rsidRPr="007475B6" w:rsidRDefault="005E4D5C" w:rsidP="006121E5">
            <w:pPr>
              <w:adjustRightInd w:val="0"/>
              <w:snapToGrid w:val="0"/>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村镇科</w:t>
            </w:r>
          </w:p>
        </w:tc>
        <w:tc>
          <w:tcPr>
            <w:tcW w:w="3402" w:type="dxa"/>
            <w:vAlign w:val="center"/>
          </w:tcPr>
          <w:p w:rsidR="00A7259D" w:rsidRPr="00A7259D" w:rsidRDefault="00E205F8" w:rsidP="00A7259D">
            <w:pPr>
              <w:adjustRightInd w:val="0"/>
              <w:snapToGrid w:val="0"/>
              <w:spacing w:line="240" w:lineRule="exact"/>
              <w:rPr>
                <w:rFonts w:ascii="仿宋_GB2312" w:eastAsia="仿宋_GB2312" w:hAnsi="华文仿宋"/>
                <w:sz w:val="18"/>
                <w:szCs w:val="18"/>
              </w:rPr>
            </w:pPr>
            <w:r>
              <w:rPr>
                <w:rFonts w:ascii="仿宋_GB2312" w:eastAsia="仿宋_GB2312" w:hAnsi="华文仿宋" w:hint="eastAsia"/>
                <w:sz w:val="18"/>
                <w:szCs w:val="18"/>
              </w:rPr>
              <w:t>1.</w:t>
            </w:r>
            <w:r w:rsidR="0046791E">
              <w:rPr>
                <w:rFonts w:ascii="仿宋_GB2312" w:eastAsia="仿宋_GB2312" w:hAnsi="华文仿宋" w:hint="eastAsia"/>
                <w:sz w:val="18"/>
                <w:szCs w:val="18"/>
              </w:rPr>
              <w:t>已于2011年组织编制完成“一环一带滨水地区”城市设计及团城风貌保护规划、2013</w:t>
            </w:r>
            <w:r w:rsidR="003A2581">
              <w:rPr>
                <w:rFonts w:ascii="仿宋_GB2312" w:eastAsia="仿宋_GB2312" w:hAnsi="华文仿宋" w:hint="eastAsia"/>
                <w:sz w:val="18"/>
                <w:szCs w:val="18"/>
              </w:rPr>
              <w:t>年组织编制完成码头水街、宝塔湾等区域规划建筑设计方案。</w:t>
            </w:r>
            <w:bookmarkStart w:id="0" w:name="_GoBack"/>
            <w:bookmarkEnd w:id="0"/>
            <w:r>
              <w:rPr>
                <w:rFonts w:ascii="仿宋_GB2312" w:eastAsia="仿宋_GB2312" w:hAnsi="华文仿宋" w:hint="eastAsia"/>
                <w:sz w:val="18"/>
                <w:szCs w:val="18"/>
              </w:rPr>
              <w:t>下一步将</w:t>
            </w:r>
            <w:r w:rsidR="00A7259D" w:rsidRPr="00A7259D">
              <w:rPr>
                <w:rFonts w:ascii="仿宋_GB2312" w:eastAsia="仿宋_GB2312" w:hAnsi="华文仿宋" w:hint="eastAsia"/>
                <w:sz w:val="18"/>
                <w:szCs w:val="18"/>
              </w:rPr>
              <w:t>配合旅游部门，</w:t>
            </w:r>
            <w:r>
              <w:rPr>
                <w:rFonts w:ascii="仿宋_GB2312" w:eastAsia="仿宋_GB2312" w:hAnsi="华文仿宋" w:hint="eastAsia"/>
                <w:sz w:val="18"/>
                <w:szCs w:val="18"/>
              </w:rPr>
              <w:t>及时</w:t>
            </w:r>
            <w:r w:rsidR="00A7259D" w:rsidRPr="00A7259D">
              <w:rPr>
                <w:rFonts w:ascii="仿宋_GB2312" w:eastAsia="仿宋_GB2312" w:hAnsi="华文仿宋" w:hint="eastAsia"/>
                <w:sz w:val="18"/>
                <w:szCs w:val="18"/>
              </w:rPr>
              <w:t>提供相关基础资料和做好</w:t>
            </w:r>
            <w:r>
              <w:rPr>
                <w:rFonts w:ascii="仿宋_GB2312" w:eastAsia="仿宋_GB2312" w:hAnsi="华文仿宋" w:hint="eastAsia"/>
                <w:sz w:val="18"/>
                <w:szCs w:val="18"/>
              </w:rPr>
              <w:t>技术</w:t>
            </w:r>
            <w:r w:rsidR="00A7259D" w:rsidRPr="00A7259D">
              <w:rPr>
                <w:rFonts w:ascii="仿宋_GB2312" w:eastAsia="仿宋_GB2312" w:hAnsi="华文仿宋" w:hint="eastAsia"/>
                <w:sz w:val="18"/>
                <w:szCs w:val="18"/>
              </w:rPr>
              <w:t>服务工作。</w:t>
            </w:r>
          </w:p>
          <w:p w:rsidR="000F59C4" w:rsidRPr="007475B6" w:rsidRDefault="00E205F8" w:rsidP="00A7259D">
            <w:pPr>
              <w:adjustRightInd w:val="0"/>
              <w:snapToGrid w:val="0"/>
              <w:spacing w:line="240" w:lineRule="exact"/>
              <w:rPr>
                <w:rFonts w:ascii="仿宋_GB2312" w:eastAsia="仿宋_GB2312" w:hAnsi="华文仿宋"/>
                <w:sz w:val="18"/>
                <w:szCs w:val="18"/>
              </w:rPr>
            </w:pPr>
            <w:r>
              <w:rPr>
                <w:rFonts w:ascii="仿宋_GB2312" w:eastAsia="仿宋_GB2312" w:hAnsi="华文仿宋" w:hint="eastAsia"/>
                <w:sz w:val="18"/>
                <w:szCs w:val="18"/>
              </w:rPr>
              <w:t>2.</w:t>
            </w:r>
            <w:r w:rsidR="00A7259D" w:rsidRPr="00A7259D">
              <w:rPr>
                <w:rFonts w:ascii="仿宋_GB2312" w:eastAsia="仿宋_GB2312" w:hAnsi="华文仿宋" w:hint="eastAsia"/>
                <w:sz w:val="18"/>
                <w:szCs w:val="18"/>
              </w:rPr>
              <w:t>精心组织傩园、耕读庐等重点旅游项目详细规划编制，力促乡镇旅游项目出精品。</w:t>
            </w:r>
          </w:p>
        </w:tc>
      </w:tr>
      <w:tr w:rsidR="00B60AE6" w:rsidRPr="00C70FB5" w:rsidTr="003A3763">
        <w:trPr>
          <w:trHeight w:val="1967"/>
        </w:trPr>
        <w:tc>
          <w:tcPr>
            <w:tcW w:w="456" w:type="dxa"/>
            <w:vAlign w:val="center"/>
          </w:tcPr>
          <w:p w:rsidR="000F59C4" w:rsidRPr="00D47CB0" w:rsidRDefault="000F59C4" w:rsidP="00D47CB0">
            <w:pPr>
              <w:spacing w:line="240" w:lineRule="exact"/>
              <w:jc w:val="center"/>
              <w:rPr>
                <w:rFonts w:ascii="宋体" w:hAnsi="宋体"/>
                <w:sz w:val="18"/>
                <w:szCs w:val="18"/>
              </w:rPr>
            </w:pPr>
            <w:r w:rsidRPr="00D47CB0">
              <w:rPr>
                <w:rFonts w:ascii="宋体" w:hAnsi="宋体" w:hint="eastAsia"/>
                <w:sz w:val="18"/>
                <w:szCs w:val="18"/>
              </w:rPr>
              <w:t>4</w:t>
            </w:r>
          </w:p>
        </w:tc>
        <w:tc>
          <w:tcPr>
            <w:tcW w:w="1224" w:type="dxa"/>
            <w:vAlign w:val="center"/>
          </w:tcPr>
          <w:p w:rsidR="000F59C4" w:rsidRPr="007475B6" w:rsidRDefault="004C5869" w:rsidP="00D47CB0">
            <w:pPr>
              <w:spacing w:line="240" w:lineRule="exact"/>
              <w:jc w:val="center"/>
              <w:rPr>
                <w:rFonts w:ascii="仿宋_GB2312" w:eastAsia="仿宋_GB2312" w:hAnsi="华文仿宋" w:cs="宋体"/>
                <w:spacing w:val="-6"/>
                <w:sz w:val="18"/>
                <w:szCs w:val="18"/>
              </w:rPr>
            </w:pPr>
            <w:r w:rsidRPr="007475B6">
              <w:rPr>
                <w:rFonts w:ascii="仿宋_GB2312" w:eastAsia="仿宋_GB2312" w:hAnsi="华文仿宋" w:cs="宋体" w:hint="eastAsia"/>
                <w:spacing w:val="-6"/>
                <w:sz w:val="18"/>
                <w:szCs w:val="18"/>
              </w:rPr>
              <w:t>文化产业突破工程</w:t>
            </w:r>
          </w:p>
        </w:tc>
        <w:tc>
          <w:tcPr>
            <w:tcW w:w="5224" w:type="dxa"/>
            <w:vAlign w:val="center"/>
          </w:tcPr>
          <w:p w:rsidR="004C5869" w:rsidRPr="007475B6" w:rsidRDefault="004C5869" w:rsidP="00323B5D">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1.发挥苏南（县域）国家体育产业基地作用，加快发展文化体育产业。</w:t>
            </w:r>
          </w:p>
          <w:p w:rsidR="004C5869" w:rsidRPr="007475B6" w:rsidRDefault="004C5869" w:rsidP="00323B5D">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2.新增文化企业50家以上，其中规模以上文化企业3家以上。</w:t>
            </w:r>
          </w:p>
          <w:p w:rsidR="000F59C4" w:rsidRPr="007475B6" w:rsidRDefault="004C5869" w:rsidP="00323B5D">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3.地方统计文化产业增加值占GDP比重提高到5.8%以上。</w:t>
            </w:r>
          </w:p>
        </w:tc>
        <w:tc>
          <w:tcPr>
            <w:tcW w:w="2782" w:type="dxa"/>
            <w:vAlign w:val="center"/>
          </w:tcPr>
          <w:p w:rsidR="000F59C4" w:rsidRPr="007475B6" w:rsidRDefault="004C5869" w:rsidP="00764769">
            <w:pPr>
              <w:spacing w:line="240" w:lineRule="exact"/>
              <w:rPr>
                <w:rFonts w:ascii="仿宋_GB2312" w:eastAsia="仿宋_GB2312" w:hAnsi="华文仿宋"/>
                <w:sz w:val="18"/>
                <w:szCs w:val="18"/>
              </w:rPr>
            </w:pPr>
            <w:r w:rsidRPr="007475B6">
              <w:rPr>
                <w:rFonts w:ascii="仿宋_GB2312" w:eastAsia="仿宋_GB2312" w:hAnsi="华文仿宋" w:cs="宋体" w:hint="eastAsia"/>
                <w:sz w:val="18"/>
                <w:szCs w:val="18"/>
              </w:rPr>
              <w:t>年内完成。</w:t>
            </w:r>
          </w:p>
        </w:tc>
        <w:tc>
          <w:tcPr>
            <w:tcW w:w="3597" w:type="dxa"/>
            <w:vAlign w:val="center"/>
          </w:tcPr>
          <w:p w:rsidR="004C5869" w:rsidRPr="007475B6" w:rsidRDefault="004C5869" w:rsidP="00323B5D">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1.落实各级扶持文化产业发展政策，争取2个以上文体产业项目列入省级扶持。</w:t>
            </w:r>
          </w:p>
          <w:p w:rsidR="004C5869" w:rsidRPr="007475B6" w:rsidRDefault="004C5869" w:rsidP="00323B5D">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2.加大招商引资力度，组织2次以上文化产业专题招商活动。</w:t>
            </w:r>
          </w:p>
          <w:p w:rsidR="004C5869" w:rsidRPr="007475B6" w:rsidRDefault="004C5869" w:rsidP="00323B5D">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3.加强载体建设，加快对中小文化企业的孵化培育。</w:t>
            </w:r>
          </w:p>
          <w:p w:rsidR="000F59C4" w:rsidRPr="007475B6" w:rsidRDefault="004C5869" w:rsidP="00323B5D">
            <w:pPr>
              <w:adjustRightInd w:val="0"/>
              <w:snapToGrid w:val="0"/>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4.完善考核制度，强化目标考核。</w:t>
            </w:r>
          </w:p>
        </w:tc>
        <w:tc>
          <w:tcPr>
            <w:tcW w:w="3517" w:type="dxa"/>
            <w:vAlign w:val="center"/>
          </w:tcPr>
          <w:p w:rsidR="00AB3C39" w:rsidRPr="007475B6" w:rsidRDefault="00042F2F" w:rsidP="004C5869">
            <w:pPr>
              <w:spacing w:line="240" w:lineRule="exact"/>
              <w:ind w:rightChars="-33" w:right="-69"/>
              <w:rPr>
                <w:rFonts w:ascii="仿宋_GB2312" w:eastAsia="仿宋_GB2312" w:hAnsi="华文仿宋"/>
                <w:sz w:val="18"/>
                <w:szCs w:val="18"/>
              </w:rPr>
            </w:pPr>
            <w:r>
              <w:rPr>
                <w:rFonts w:ascii="仿宋_GB2312" w:eastAsia="仿宋_GB2312" w:hAnsi="华文仿宋" w:hint="eastAsia"/>
                <w:sz w:val="18"/>
                <w:szCs w:val="18"/>
              </w:rPr>
              <w:t>1.</w:t>
            </w:r>
            <w:r w:rsidR="00AB3C39" w:rsidRPr="007475B6">
              <w:rPr>
                <w:rFonts w:ascii="仿宋_GB2312" w:eastAsia="仿宋_GB2312" w:hAnsi="华文仿宋" w:hint="eastAsia"/>
                <w:sz w:val="18"/>
                <w:szCs w:val="18"/>
              </w:rPr>
              <w:t>规划编研过程中充分听取文广体部门的意见；</w:t>
            </w:r>
          </w:p>
          <w:p w:rsidR="000F59C4" w:rsidRPr="007475B6" w:rsidRDefault="00042F2F" w:rsidP="00944B80">
            <w:pPr>
              <w:spacing w:line="240" w:lineRule="exact"/>
              <w:ind w:rightChars="-33" w:right="-69"/>
              <w:rPr>
                <w:rFonts w:ascii="仿宋_GB2312" w:eastAsia="仿宋_GB2312" w:hAnsi="华文仿宋"/>
                <w:sz w:val="18"/>
                <w:szCs w:val="18"/>
              </w:rPr>
            </w:pPr>
            <w:r>
              <w:rPr>
                <w:rFonts w:ascii="仿宋_GB2312" w:eastAsia="仿宋_GB2312" w:hAnsi="华文仿宋" w:hint="eastAsia"/>
                <w:sz w:val="18"/>
                <w:szCs w:val="18"/>
              </w:rPr>
              <w:t>2.</w:t>
            </w:r>
            <w:r w:rsidR="00AB3C39" w:rsidRPr="007475B6">
              <w:rPr>
                <w:rFonts w:ascii="仿宋_GB2312" w:eastAsia="仿宋_GB2312" w:hAnsi="华文仿宋" w:hint="eastAsia"/>
                <w:sz w:val="18"/>
                <w:szCs w:val="18"/>
              </w:rPr>
              <w:t>对文体产业、招商、载体项目</w:t>
            </w:r>
            <w:r w:rsidR="00944B80" w:rsidRPr="007475B6">
              <w:rPr>
                <w:rFonts w:ascii="仿宋_GB2312" w:eastAsia="仿宋_GB2312" w:hAnsi="华文仿宋" w:hint="eastAsia"/>
                <w:sz w:val="18"/>
                <w:szCs w:val="18"/>
              </w:rPr>
              <w:t>提供高优先级规划服务</w:t>
            </w:r>
          </w:p>
        </w:tc>
        <w:tc>
          <w:tcPr>
            <w:tcW w:w="1019" w:type="dxa"/>
            <w:vAlign w:val="center"/>
          </w:tcPr>
          <w:p w:rsidR="000F59C4" w:rsidRPr="007475B6" w:rsidRDefault="00024DD9" w:rsidP="00775FD5">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张晓芬</w:t>
            </w:r>
          </w:p>
          <w:p w:rsidR="00024DD9" w:rsidRPr="007475B6" w:rsidRDefault="00024DD9" w:rsidP="00775FD5">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胡永进</w:t>
            </w:r>
          </w:p>
          <w:p w:rsidR="00024DD9" w:rsidRPr="007475B6" w:rsidRDefault="00024DD9" w:rsidP="00775FD5">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马磊</w:t>
            </w:r>
          </w:p>
        </w:tc>
        <w:tc>
          <w:tcPr>
            <w:tcW w:w="1134" w:type="dxa"/>
            <w:vAlign w:val="center"/>
          </w:tcPr>
          <w:p w:rsidR="000F59C4" w:rsidRPr="007475B6" w:rsidRDefault="00024DD9" w:rsidP="006121E5">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技术科</w:t>
            </w:r>
          </w:p>
          <w:p w:rsidR="00024DD9" w:rsidRPr="007475B6" w:rsidRDefault="00024DD9" w:rsidP="006121E5">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用地科</w:t>
            </w:r>
          </w:p>
          <w:p w:rsidR="00024DD9" w:rsidRPr="007475B6" w:rsidRDefault="00024DD9" w:rsidP="006121E5">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工程科</w:t>
            </w:r>
          </w:p>
        </w:tc>
        <w:tc>
          <w:tcPr>
            <w:tcW w:w="3402" w:type="dxa"/>
            <w:vAlign w:val="center"/>
          </w:tcPr>
          <w:p w:rsidR="008F1049" w:rsidRPr="007475B6" w:rsidRDefault="00B364E2" w:rsidP="003B5A84">
            <w:pPr>
              <w:spacing w:line="240" w:lineRule="exact"/>
              <w:rPr>
                <w:rFonts w:ascii="仿宋_GB2312" w:eastAsia="仿宋_GB2312" w:hAnsi="华文仿宋"/>
                <w:sz w:val="18"/>
                <w:szCs w:val="18"/>
              </w:rPr>
            </w:pPr>
            <w:r>
              <w:rPr>
                <w:rFonts w:ascii="仿宋_GB2312" w:eastAsia="仿宋_GB2312" w:hAnsi="华文仿宋" w:hint="eastAsia"/>
                <w:sz w:val="18"/>
                <w:szCs w:val="18"/>
              </w:rPr>
              <w:t>及时</w:t>
            </w:r>
            <w:r w:rsidR="00753E68" w:rsidRPr="00753E68">
              <w:rPr>
                <w:rFonts w:ascii="仿宋_GB2312" w:eastAsia="仿宋_GB2312" w:hAnsi="华文仿宋" w:hint="eastAsia"/>
                <w:sz w:val="18"/>
                <w:szCs w:val="18"/>
              </w:rPr>
              <w:t>配合</w:t>
            </w:r>
            <w:r>
              <w:rPr>
                <w:rFonts w:ascii="仿宋_GB2312" w:eastAsia="仿宋_GB2312" w:hAnsi="华文仿宋" w:hint="eastAsia"/>
                <w:sz w:val="18"/>
                <w:szCs w:val="18"/>
              </w:rPr>
              <w:t>好</w:t>
            </w:r>
            <w:r w:rsidR="00753E68" w:rsidRPr="00753E68">
              <w:rPr>
                <w:rFonts w:ascii="仿宋_GB2312" w:eastAsia="仿宋_GB2312" w:hAnsi="华文仿宋" w:hint="eastAsia"/>
                <w:sz w:val="18"/>
                <w:szCs w:val="18"/>
              </w:rPr>
              <w:t>相关部门，做好主动服务和提前介入。</w:t>
            </w:r>
          </w:p>
        </w:tc>
      </w:tr>
      <w:tr w:rsidR="00B60AE6" w:rsidRPr="00C70FB5" w:rsidTr="003A3763">
        <w:trPr>
          <w:trHeight w:val="2844"/>
        </w:trPr>
        <w:tc>
          <w:tcPr>
            <w:tcW w:w="456" w:type="dxa"/>
            <w:vAlign w:val="center"/>
          </w:tcPr>
          <w:p w:rsidR="000F59C4" w:rsidRPr="00D47CB0" w:rsidRDefault="000F59C4" w:rsidP="00D47CB0">
            <w:pPr>
              <w:spacing w:line="240" w:lineRule="exact"/>
              <w:jc w:val="center"/>
              <w:rPr>
                <w:rFonts w:ascii="宋体" w:hAnsi="宋体"/>
                <w:sz w:val="18"/>
                <w:szCs w:val="18"/>
              </w:rPr>
            </w:pPr>
            <w:r w:rsidRPr="00D47CB0">
              <w:rPr>
                <w:rFonts w:ascii="宋体" w:hAnsi="宋体" w:hint="eastAsia"/>
                <w:sz w:val="18"/>
                <w:szCs w:val="18"/>
              </w:rPr>
              <w:t>5</w:t>
            </w:r>
          </w:p>
        </w:tc>
        <w:tc>
          <w:tcPr>
            <w:tcW w:w="1224" w:type="dxa"/>
            <w:vAlign w:val="center"/>
          </w:tcPr>
          <w:p w:rsidR="009051B9" w:rsidRDefault="004C5869" w:rsidP="00D47CB0">
            <w:pPr>
              <w:spacing w:line="240" w:lineRule="exact"/>
              <w:jc w:val="center"/>
              <w:rPr>
                <w:rFonts w:ascii="仿宋_GB2312" w:eastAsia="仿宋_GB2312" w:hAnsi="华文仿宋" w:cs="宋体"/>
                <w:spacing w:val="-6"/>
                <w:sz w:val="18"/>
                <w:szCs w:val="18"/>
              </w:rPr>
            </w:pPr>
            <w:r w:rsidRPr="007475B6">
              <w:rPr>
                <w:rFonts w:ascii="仿宋_GB2312" w:eastAsia="仿宋_GB2312" w:hAnsi="华文仿宋" w:cs="宋体" w:hint="eastAsia"/>
                <w:spacing w:val="-6"/>
                <w:sz w:val="18"/>
                <w:szCs w:val="18"/>
              </w:rPr>
              <w:t>用地保障</w:t>
            </w:r>
          </w:p>
          <w:p w:rsidR="000F59C4" w:rsidRPr="007475B6" w:rsidRDefault="004C5869" w:rsidP="00D47CB0">
            <w:pPr>
              <w:spacing w:line="240" w:lineRule="exact"/>
              <w:jc w:val="center"/>
              <w:rPr>
                <w:rFonts w:ascii="仿宋_GB2312" w:eastAsia="仿宋_GB2312" w:hAnsi="华文仿宋" w:cs="宋体"/>
                <w:spacing w:val="-6"/>
                <w:sz w:val="18"/>
                <w:szCs w:val="18"/>
              </w:rPr>
            </w:pPr>
            <w:r w:rsidRPr="007475B6">
              <w:rPr>
                <w:rFonts w:ascii="仿宋_GB2312" w:eastAsia="仿宋_GB2312" w:hAnsi="华文仿宋" w:cs="宋体" w:hint="eastAsia"/>
                <w:spacing w:val="-6"/>
                <w:sz w:val="18"/>
                <w:szCs w:val="18"/>
              </w:rPr>
              <w:t>工程</w:t>
            </w:r>
          </w:p>
        </w:tc>
        <w:tc>
          <w:tcPr>
            <w:tcW w:w="5224" w:type="dxa"/>
            <w:vAlign w:val="center"/>
          </w:tcPr>
          <w:p w:rsidR="004C5869" w:rsidRPr="007475B6" w:rsidRDefault="004C5869" w:rsidP="00323B5D">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1.做好土地利用总体规划修改调整。</w:t>
            </w:r>
          </w:p>
          <w:p w:rsidR="004C5869" w:rsidRPr="007475B6" w:rsidRDefault="004C5869" w:rsidP="00323B5D">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2.积极稳妥开展农村土地综合整治，扎实推进城乡建设用地增减挂钩。</w:t>
            </w:r>
          </w:p>
          <w:p w:rsidR="004C5869" w:rsidRPr="007475B6" w:rsidRDefault="004C5869" w:rsidP="00323B5D">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3.做好耕地占补平衡工作，新增耕地2000亩。</w:t>
            </w:r>
          </w:p>
          <w:p w:rsidR="004C5869" w:rsidRPr="007475B6" w:rsidRDefault="004C5869" w:rsidP="00323B5D">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4.加大存量建设用地处置，盘活存量建设用地1000亩。</w:t>
            </w:r>
          </w:p>
          <w:p w:rsidR="004C5869" w:rsidRPr="007475B6" w:rsidRDefault="004C5869" w:rsidP="00323B5D">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5.积极争取重大项目省“独立选址”、“点供”计划。</w:t>
            </w:r>
          </w:p>
          <w:p w:rsidR="004C5869" w:rsidRPr="007475B6" w:rsidRDefault="004C5869" w:rsidP="00323B5D">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6.加大工矿废弃地复垦利用力度，力争实施1500亩。</w:t>
            </w:r>
          </w:p>
          <w:p w:rsidR="004C5869" w:rsidRPr="007475B6" w:rsidRDefault="004C5869" w:rsidP="00323B5D">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7.在社渚镇开展全省同一乡镇范围内村庄建设用地布局调整试点。</w:t>
            </w:r>
          </w:p>
          <w:p w:rsidR="000F59C4" w:rsidRPr="007475B6" w:rsidRDefault="004C5869" w:rsidP="00323B5D">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8.按上级部署开展不动产登记工作。</w:t>
            </w:r>
          </w:p>
        </w:tc>
        <w:tc>
          <w:tcPr>
            <w:tcW w:w="2782" w:type="dxa"/>
            <w:vAlign w:val="center"/>
          </w:tcPr>
          <w:p w:rsidR="000F59C4" w:rsidRPr="007475B6" w:rsidRDefault="004C5869" w:rsidP="00764769">
            <w:pPr>
              <w:spacing w:line="240" w:lineRule="exact"/>
              <w:rPr>
                <w:rFonts w:ascii="仿宋_GB2312" w:eastAsia="仿宋_GB2312" w:hAnsi="华文仿宋"/>
                <w:sz w:val="18"/>
                <w:szCs w:val="18"/>
              </w:rPr>
            </w:pPr>
            <w:r w:rsidRPr="007475B6">
              <w:rPr>
                <w:rFonts w:ascii="仿宋_GB2312" w:eastAsia="仿宋_GB2312" w:hAnsi="华文仿宋" w:hint="eastAsia"/>
                <w:spacing w:val="-10"/>
                <w:sz w:val="18"/>
                <w:szCs w:val="18"/>
              </w:rPr>
              <w:t>按时序进度推进</w:t>
            </w:r>
          </w:p>
        </w:tc>
        <w:tc>
          <w:tcPr>
            <w:tcW w:w="3597" w:type="dxa"/>
            <w:vAlign w:val="center"/>
          </w:tcPr>
          <w:p w:rsidR="004C5869" w:rsidRPr="007475B6" w:rsidRDefault="004C5869" w:rsidP="00323B5D">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1.充分调研评估，确保重点功能区项目顺利落地。</w:t>
            </w:r>
          </w:p>
          <w:p w:rsidR="004C5869" w:rsidRPr="007475B6" w:rsidRDefault="004C5869" w:rsidP="00323B5D">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2.严格执行土地复垦开发项目管理制度。</w:t>
            </w:r>
          </w:p>
          <w:p w:rsidR="004C5869" w:rsidRPr="007475B6" w:rsidRDefault="004C5869" w:rsidP="00323B5D">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3.认真贯彻执行上级要求，做好存量建设用地处置工作。</w:t>
            </w:r>
          </w:p>
          <w:p w:rsidR="004C5869" w:rsidRPr="007475B6" w:rsidRDefault="004C5869" w:rsidP="00323B5D">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4.切实贯彻土地执法监管共同责任制度，健全长效管理机制。</w:t>
            </w:r>
          </w:p>
          <w:p w:rsidR="000F59C4" w:rsidRPr="007475B6" w:rsidRDefault="004C5869" w:rsidP="00323B5D">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5.开展批而未供和闲置土地专项清理。</w:t>
            </w:r>
          </w:p>
        </w:tc>
        <w:tc>
          <w:tcPr>
            <w:tcW w:w="3517" w:type="dxa"/>
            <w:vAlign w:val="center"/>
          </w:tcPr>
          <w:p w:rsidR="000F59C4" w:rsidRPr="007475B6" w:rsidRDefault="00042F2F" w:rsidP="003B5A84">
            <w:pPr>
              <w:spacing w:line="240" w:lineRule="exact"/>
              <w:rPr>
                <w:rFonts w:ascii="仿宋_GB2312" w:eastAsia="仿宋_GB2312" w:hAnsi="华文仿宋"/>
                <w:sz w:val="18"/>
                <w:szCs w:val="18"/>
              </w:rPr>
            </w:pPr>
            <w:r>
              <w:rPr>
                <w:rFonts w:ascii="仿宋_GB2312" w:eastAsia="仿宋_GB2312" w:hAnsi="华文仿宋" w:cs="宋体" w:hint="eastAsia"/>
                <w:sz w:val="18"/>
                <w:szCs w:val="18"/>
              </w:rPr>
              <w:t>1.</w:t>
            </w:r>
            <w:r w:rsidR="008879CF" w:rsidRPr="007475B6">
              <w:rPr>
                <w:rFonts w:ascii="仿宋_GB2312" w:eastAsia="仿宋_GB2312" w:hAnsi="华文仿宋" w:cs="宋体" w:hint="eastAsia"/>
                <w:sz w:val="18"/>
                <w:szCs w:val="18"/>
              </w:rPr>
              <w:t>配合做好</w:t>
            </w:r>
            <w:r w:rsidR="008879CF" w:rsidRPr="007475B6">
              <w:rPr>
                <w:rFonts w:ascii="仿宋_GB2312" w:eastAsia="仿宋_GB2312" w:hAnsi="华文仿宋" w:hint="eastAsia"/>
                <w:sz w:val="18"/>
                <w:szCs w:val="18"/>
              </w:rPr>
              <w:t>土地利用总体规划修改调整工作；</w:t>
            </w:r>
          </w:p>
          <w:p w:rsidR="008879CF" w:rsidRPr="007475B6" w:rsidRDefault="00042F2F" w:rsidP="003B5A84">
            <w:pPr>
              <w:spacing w:line="240" w:lineRule="exact"/>
              <w:rPr>
                <w:rFonts w:ascii="仿宋_GB2312" w:eastAsia="仿宋_GB2312" w:hAnsi="华文仿宋"/>
                <w:sz w:val="18"/>
                <w:szCs w:val="18"/>
              </w:rPr>
            </w:pPr>
            <w:r>
              <w:rPr>
                <w:rFonts w:ascii="仿宋_GB2312" w:eastAsia="仿宋_GB2312" w:hAnsi="华文仿宋" w:hint="eastAsia"/>
                <w:sz w:val="18"/>
                <w:szCs w:val="18"/>
              </w:rPr>
              <w:t>2.</w:t>
            </w:r>
            <w:r w:rsidR="008879CF" w:rsidRPr="007475B6">
              <w:rPr>
                <w:rFonts w:ascii="仿宋_GB2312" w:eastAsia="仿宋_GB2312" w:hAnsi="华文仿宋" w:hint="eastAsia"/>
                <w:sz w:val="18"/>
                <w:szCs w:val="18"/>
              </w:rPr>
              <w:t>配合做好社渚镇村庄建设用地布局调整工作；</w:t>
            </w:r>
          </w:p>
          <w:p w:rsidR="008879CF" w:rsidRPr="007475B6" w:rsidRDefault="00042F2F" w:rsidP="003B5A84">
            <w:pPr>
              <w:spacing w:line="240" w:lineRule="exact"/>
              <w:rPr>
                <w:rFonts w:ascii="仿宋_GB2312" w:eastAsia="仿宋_GB2312" w:hAnsi="华文仿宋" w:cs="宋体"/>
                <w:sz w:val="18"/>
                <w:szCs w:val="18"/>
              </w:rPr>
            </w:pPr>
            <w:r>
              <w:rPr>
                <w:rFonts w:ascii="仿宋_GB2312" w:eastAsia="仿宋_GB2312" w:hAnsi="华文仿宋" w:hint="eastAsia"/>
                <w:sz w:val="18"/>
                <w:szCs w:val="18"/>
              </w:rPr>
              <w:t>3.</w:t>
            </w:r>
            <w:r w:rsidR="008879CF" w:rsidRPr="007475B6">
              <w:rPr>
                <w:rFonts w:ascii="仿宋_GB2312" w:eastAsia="仿宋_GB2312" w:hAnsi="华文仿宋" w:hint="eastAsia"/>
                <w:sz w:val="18"/>
                <w:szCs w:val="18"/>
              </w:rPr>
              <w:t>配合做好批而未供和闲置土地专项清理</w:t>
            </w:r>
            <w:r w:rsidR="0044351C" w:rsidRPr="007475B6">
              <w:rPr>
                <w:rFonts w:ascii="仿宋_GB2312" w:eastAsia="仿宋_GB2312" w:hAnsi="华文仿宋" w:hint="eastAsia"/>
                <w:sz w:val="18"/>
                <w:szCs w:val="18"/>
              </w:rPr>
              <w:t>工作，及时提供规划建设条件。</w:t>
            </w:r>
          </w:p>
        </w:tc>
        <w:tc>
          <w:tcPr>
            <w:tcW w:w="1019" w:type="dxa"/>
            <w:vAlign w:val="center"/>
          </w:tcPr>
          <w:p w:rsidR="000F59C4" w:rsidRPr="007475B6" w:rsidRDefault="00024DD9" w:rsidP="00775FD5">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张晓芬</w:t>
            </w:r>
          </w:p>
          <w:p w:rsidR="00024DD9" w:rsidRPr="007475B6" w:rsidRDefault="00024DD9" w:rsidP="00775FD5">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胡永进</w:t>
            </w:r>
          </w:p>
        </w:tc>
        <w:tc>
          <w:tcPr>
            <w:tcW w:w="1134" w:type="dxa"/>
            <w:vAlign w:val="center"/>
          </w:tcPr>
          <w:p w:rsidR="000F59C4" w:rsidRPr="007475B6" w:rsidRDefault="00024DD9" w:rsidP="006121E5">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用地科</w:t>
            </w:r>
          </w:p>
          <w:p w:rsidR="005B7C73" w:rsidRPr="007475B6" w:rsidRDefault="005B7C73" w:rsidP="006121E5">
            <w:pPr>
              <w:adjustRightInd w:val="0"/>
              <w:snapToGrid w:val="0"/>
              <w:spacing w:line="240" w:lineRule="exact"/>
              <w:jc w:val="center"/>
              <w:rPr>
                <w:rFonts w:ascii="仿宋_GB2312" w:eastAsia="仿宋_GB2312" w:hAnsi="华文仿宋"/>
                <w:spacing w:val="-16"/>
                <w:sz w:val="18"/>
                <w:szCs w:val="18"/>
              </w:rPr>
            </w:pPr>
            <w:r w:rsidRPr="007475B6">
              <w:rPr>
                <w:rFonts w:ascii="仿宋_GB2312" w:eastAsia="仿宋_GB2312" w:hAnsi="华文仿宋" w:hint="eastAsia"/>
                <w:spacing w:val="-16"/>
                <w:sz w:val="18"/>
                <w:szCs w:val="18"/>
              </w:rPr>
              <w:t>开发区分局</w:t>
            </w:r>
          </w:p>
          <w:p w:rsidR="005B7C73" w:rsidRPr="007475B6" w:rsidRDefault="005B7C73" w:rsidP="006121E5">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天目湖分局</w:t>
            </w:r>
          </w:p>
          <w:p w:rsidR="00024DD9" w:rsidRPr="007475B6" w:rsidRDefault="00024DD9" w:rsidP="006121E5">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村镇科</w:t>
            </w:r>
          </w:p>
        </w:tc>
        <w:tc>
          <w:tcPr>
            <w:tcW w:w="3402" w:type="dxa"/>
            <w:vAlign w:val="center"/>
          </w:tcPr>
          <w:p w:rsidR="00753E68" w:rsidRPr="00753E68" w:rsidRDefault="00753E68" w:rsidP="00753E68">
            <w:pPr>
              <w:spacing w:line="240" w:lineRule="exact"/>
              <w:rPr>
                <w:rFonts w:ascii="仿宋_GB2312" w:eastAsia="仿宋_GB2312" w:hAnsi="华文仿宋"/>
                <w:sz w:val="18"/>
                <w:szCs w:val="18"/>
              </w:rPr>
            </w:pPr>
            <w:r w:rsidRPr="00753E68">
              <w:rPr>
                <w:rFonts w:ascii="仿宋_GB2312" w:eastAsia="仿宋_GB2312" w:hAnsi="华文仿宋" w:hint="eastAsia"/>
                <w:sz w:val="18"/>
                <w:szCs w:val="18"/>
              </w:rPr>
              <w:t>1.配合做好土地利用总体规划修改调整工作</w:t>
            </w:r>
            <w:r w:rsidR="004C1B83">
              <w:rPr>
                <w:rFonts w:ascii="仿宋_GB2312" w:eastAsia="仿宋_GB2312" w:hAnsi="华文仿宋" w:hint="eastAsia"/>
                <w:sz w:val="18"/>
                <w:szCs w:val="18"/>
              </w:rPr>
              <w:t>，做好梳理和对接工作</w:t>
            </w:r>
            <w:r w:rsidRPr="00753E68">
              <w:rPr>
                <w:rFonts w:ascii="仿宋_GB2312" w:eastAsia="仿宋_GB2312" w:hAnsi="华文仿宋" w:hint="eastAsia"/>
                <w:sz w:val="18"/>
                <w:szCs w:val="18"/>
              </w:rPr>
              <w:t>；</w:t>
            </w:r>
          </w:p>
          <w:p w:rsidR="00257E5F" w:rsidRPr="007475B6" w:rsidRDefault="00753E68" w:rsidP="00753E68">
            <w:pPr>
              <w:spacing w:line="240" w:lineRule="exact"/>
              <w:rPr>
                <w:rFonts w:ascii="仿宋_GB2312" w:eastAsia="仿宋_GB2312" w:hAnsi="华文仿宋"/>
                <w:sz w:val="18"/>
                <w:szCs w:val="18"/>
              </w:rPr>
            </w:pPr>
            <w:r w:rsidRPr="00753E68">
              <w:rPr>
                <w:rFonts w:ascii="仿宋_GB2312" w:eastAsia="仿宋_GB2312" w:hAnsi="华文仿宋" w:hint="eastAsia"/>
                <w:sz w:val="18"/>
                <w:szCs w:val="18"/>
              </w:rPr>
              <w:t>2.配合做好批而未供和闲置土地专项清理工作，及时提供规划建设条件。</w:t>
            </w:r>
          </w:p>
        </w:tc>
      </w:tr>
      <w:tr w:rsidR="00C96DCB" w:rsidRPr="00C70FB5" w:rsidTr="003A3763">
        <w:trPr>
          <w:trHeight w:val="411"/>
        </w:trPr>
        <w:tc>
          <w:tcPr>
            <w:tcW w:w="456" w:type="dxa"/>
            <w:vAlign w:val="center"/>
          </w:tcPr>
          <w:p w:rsidR="00C96DCB" w:rsidRPr="00D47CB0" w:rsidRDefault="00C96DCB" w:rsidP="00C96DCB">
            <w:pPr>
              <w:spacing w:line="240" w:lineRule="exact"/>
              <w:jc w:val="center"/>
              <w:rPr>
                <w:rFonts w:ascii="宋体" w:hAnsi="宋体"/>
                <w:sz w:val="18"/>
                <w:szCs w:val="18"/>
              </w:rPr>
            </w:pPr>
            <w:r w:rsidRPr="00C96DCB">
              <w:rPr>
                <w:rFonts w:ascii="华文中宋" w:eastAsia="华文中宋" w:hAnsi="华文中宋" w:hint="eastAsia"/>
                <w:szCs w:val="18"/>
              </w:rPr>
              <w:lastRenderedPageBreak/>
              <w:t>序号</w:t>
            </w:r>
          </w:p>
        </w:tc>
        <w:tc>
          <w:tcPr>
            <w:tcW w:w="1224" w:type="dxa"/>
            <w:vAlign w:val="center"/>
          </w:tcPr>
          <w:p w:rsidR="00C96DCB" w:rsidRPr="007475B6" w:rsidRDefault="00C96DCB" w:rsidP="00C96DCB">
            <w:pPr>
              <w:spacing w:line="240" w:lineRule="exact"/>
              <w:jc w:val="center"/>
              <w:rPr>
                <w:rFonts w:ascii="华文中宋" w:eastAsia="华文中宋" w:hAnsi="华文中宋"/>
                <w:szCs w:val="18"/>
              </w:rPr>
            </w:pPr>
            <w:r w:rsidRPr="007475B6">
              <w:rPr>
                <w:rFonts w:ascii="华文中宋" w:eastAsia="华文中宋" w:hAnsi="华文中宋" w:hint="eastAsia"/>
                <w:szCs w:val="18"/>
              </w:rPr>
              <w:t>项目名称</w:t>
            </w:r>
          </w:p>
        </w:tc>
        <w:tc>
          <w:tcPr>
            <w:tcW w:w="5224" w:type="dxa"/>
            <w:vAlign w:val="center"/>
          </w:tcPr>
          <w:p w:rsidR="00C96DCB" w:rsidRPr="007475B6" w:rsidRDefault="00C96DCB" w:rsidP="00C96DCB">
            <w:pPr>
              <w:spacing w:line="240" w:lineRule="exact"/>
              <w:jc w:val="center"/>
              <w:rPr>
                <w:rFonts w:ascii="华文中宋" w:eastAsia="华文中宋" w:hAnsi="华文中宋"/>
                <w:szCs w:val="18"/>
              </w:rPr>
            </w:pPr>
            <w:r w:rsidRPr="007475B6">
              <w:rPr>
                <w:rFonts w:ascii="华文中宋" w:eastAsia="华文中宋" w:hAnsi="华文中宋" w:hint="eastAsia"/>
                <w:szCs w:val="18"/>
              </w:rPr>
              <w:t>工作标准</w:t>
            </w:r>
          </w:p>
        </w:tc>
        <w:tc>
          <w:tcPr>
            <w:tcW w:w="2782" w:type="dxa"/>
            <w:vAlign w:val="center"/>
          </w:tcPr>
          <w:p w:rsidR="00C96DCB" w:rsidRPr="007475B6" w:rsidRDefault="00C96DCB" w:rsidP="00C96DCB">
            <w:pPr>
              <w:spacing w:line="240" w:lineRule="exact"/>
              <w:jc w:val="center"/>
              <w:rPr>
                <w:rFonts w:ascii="华文中宋" w:eastAsia="华文中宋" w:hAnsi="华文中宋"/>
                <w:szCs w:val="18"/>
              </w:rPr>
            </w:pPr>
            <w:r w:rsidRPr="007475B6">
              <w:rPr>
                <w:rFonts w:ascii="华文中宋" w:eastAsia="华文中宋" w:hAnsi="华文中宋" w:hint="eastAsia"/>
                <w:szCs w:val="18"/>
              </w:rPr>
              <w:t>形象进度</w:t>
            </w:r>
          </w:p>
        </w:tc>
        <w:tc>
          <w:tcPr>
            <w:tcW w:w="3597" w:type="dxa"/>
            <w:vAlign w:val="center"/>
          </w:tcPr>
          <w:p w:rsidR="00C96DCB" w:rsidRPr="007475B6" w:rsidRDefault="00C96DCB" w:rsidP="00C96DCB">
            <w:pPr>
              <w:spacing w:line="240" w:lineRule="exact"/>
              <w:jc w:val="center"/>
              <w:rPr>
                <w:rFonts w:ascii="华文中宋" w:eastAsia="华文中宋" w:hAnsi="华文中宋"/>
                <w:szCs w:val="18"/>
              </w:rPr>
            </w:pPr>
            <w:r w:rsidRPr="007475B6">
              <w:rPr>
                <w:rFonts w:ascii="华文中宋" w:eastAsia="华文中宋" w:hAnsi="华文中宋" w:hint="eastAsia"/>
                <w:szCs w:val="18"/>
              </w:rPr>
              <w:t>保证措施</w:t>
            </w:r>
          </w:p>
        </w:tc>
        <w:tc>
          <w:tcPr>
            <w:tcW w:w="3517" w:type="dxa"/>
            <w:vAlign w:val="center"/>
          </w:tcPr>
          <w:p w:rsidR="00C96DCB" w:rsidRPr="007475B6" w:rsidRDefault="00C96DCB" w:rsidP="00C96DCB">
            <w:pPr>
              <w:spacing w:line="240" w:lineRule="exact"/>
              <w:jc w:val="center"/>
              <w:rPr>
                <w:rFonts w:ascii="华文中宋" w:eastAsia="华文中宋" w:hAnsi="华文中宋"/>
                <w:spacing w:val="-20"/>
                <w:szCs w:val="18"/>
              </w:rPr>
            </w:pPr>
            <w:r w:rsidRPr="007475B6">
              <w:rPr>
                <w:rFonts w:ascii="华文中宋" w:eastAsia="华文中宋" w:hAnsi="华文中宋" w:hint="eastAsia"/>
                <w:spacing w:val="-20"/>
                <w:szCs w:val="18"/>
              </w:rPr>
              <w:t>局责任内容</w:t>
            </w:r>
          </w:p>
        </w:tc>
        <w:tc>
          <w:tcPr>
            <w:tcW w:w="1019" w:type="dxa"/>
            <w:vAlign w:val="center"/>
          </w:tcPr>
          <w:p w:rsidR="00C96DCB" w:rsidRPr="007475B6" w:rsidRDefault="00C96DCB" w:rsidP="00C96DCB">
            <w:pPr>
              <w:spacing w:line="240" w:lineRule="exact"/>
              <w:jc w:val="center"/>
              <w:rPr>
                <w:rFonts w:ascii="华文中宋" w:eastAsia="华文中宋" w:hAnsi="华文中宋"/>
                <w:spacing w:val="-20"/>
                <w:szCs w:val="18"/>
              </w:rPr>
            </w:pPr>
            <w:r w:rsidRPr="007475B6">
              <w:rPr>
                <w:rFonts w:ascii="华文中宋" w:eastAsia="华文中宋" w:hAnsi="华文中宋" w:hint="eastAsia"/>
                <w:spacing w:val="-20"/>
                <w:szCs w:val="18"/>
              </w:rPr>
              <w:t>局责任人</w:t>
            </w:r>
          </w:p>
        </w:tc>
        <w:tc>
          <w:tcPr>
            <w:tcW w:w="1134" w:type="dxa"/>
            <w:vAlign w:val="center"/>
          </w:tcPr>
          <w:p w:rsidR="00C96DCB" w:rsidRPr="007475B6" w:rsidRDefault="00C96DCB" w:rsidP="00C96DCB">
            <w:pPr>
              <w:spacing w:line="240" w:lineRule="exact"/>
              <w:jc w:val="center"/>
              <w:rPr>
                <w:rFonts w:ascii="华文中宋" w:eastAsia="华文中宋" w:hAnsi="华文中宋"/>
                <w:szCs w:val="18"/>
              </w:rPr>
            </w:pPr>
            <w:r w:rsidRPr="007475B6">
              <w:rPr>
                <w:rFonts w:ascii="华文中宋" w:eastAsia="华文中宋" w:hAnsi="华文中宋" w:hint="eastAsia"/>
                <w:szCs w:val="18"/>
              </w:rPr>
              <w:t>局责任</w:t>
            </w:r>
          </w:p>
          <w:p w:rsidR="00C96DCB" w:rsidRPr="007475B6" w:rsidRDefault="00C96DCB" w:rsidP="00C96DCB">
            <w:pPr>
              <w:spacing w:line="240" w:lineRule="exact"/>
              <w:jc w:val="center"/>
              <w:rPr>
                <w:rFonts w:ascii="华文中宋" w:eastAsia="华文中宋" w:hAnsi="华文中宋"/>
                <w:szCs w:val="18"/>
              </w:rPr>
            </w:pPr>
            <w:r w:rsidRPr="007475B6">
              <w:rPr>
                <w:rFonts w:ascii="华文中宋" w:eastAsia="华文中宋" w:hAnsi="华文中宋" w:hint="eastAsia"/>
                <w:szCs w:val="18"/>
              </w:rPr>
              <w:t>部门</w:t>
            </w:r>
          </w:p>
        </w:tc>
        <w:tc>
          <w:tcPr>
            <w:tcW w:w="3402" w:type="dxa"/>
            <w:vAlign w:val="center"/>
          </w:tcPr>
          <w:p w:rsidR="00C96DCB" w:rsidRPr="007475B6" w:rsidRDefault="00C96DCB" w:rsidP="00C96DCB">
            <w:pPr>
              <w:spacing w:line="240" w:lineRule="exact"/>
              <w:jc w:val="center"/>
              <w:rPr>
                <w:rFonts w:ascii="华文中宋" w:eastAsia="华文中宋" w:hAnsi="华文中宋"/>
                <w:szCs w:val="18"/>
              </w:rPr>
            </w:pPr>
            <w:r w:rsidRPr="007475B6">
              <w:rPr>
                <w:rFonts w:ascii="华文中宋" w:eastAsia="华文中宋" w:hAnsi="华文中宋" w:hint="eastAsia"/>
                <w:szCs w:val="18"/>
              </w:rPr>
              <w:t>科室落实措施</w:t>
            </w:r>
          </w:p>
        </w:tc>
      </w:tr>
      <w:tr w:rsidR="00C96DCB" w:rsidRPr="00C70FB5" w:rsidTr="003A3763">
        <w:trPr>
          <w:trHeight w:val="1036"/>
        </w:trPr>
        <w:tc>
          <w:tcPr>
            <w:tcW w:w="456" w:type="dxa"/>
            <w:vAlign w:val="center"/>
          </w:tcPr>
          <w:p w:rsidR="00C96DCB" w:rsidRPr="00D47CB0" w:rsidRDefault="00C96DCB" w:rsidP="00C96DCB">
            <w:pPr>
              <w:spacing w:line="240" w:lineRule="exact"/>
              <w:jc w:val="center"/>
              <w:rPr>
                <w:rFonts w:ascii="宋体" w:hAnsi="宋体"/>
                <w:sz w:val="18"/>
                <w:szCs w:val="18"/>
              </w:rPr>
            </w:pPr>
            <w:r w:rsidRPr="00D47CB0">
              <w:rPr>
                <w:rFonts w:ascii="宋体" w:hAnsi="宋体" w:hint="eastAsia"/>
                <w:sz w:val="18"/>
                <w:szCs w:val="18"/>
              </w:rPr>
              <w:t>6</w:t>
            </w:r>
          </w:p>
        </w:tc>
        <w:tc>
          <w:tcPr>
            <w:tcW w:w="1224" w:type="dxa"/>
            <w:vAlign w:val="center"/>
          </w:tcPr>
          <w:p w:rsidR="00C96DCB" w:rsidRPr="007475B6" w:rsidRDefault="00C96DCB" w:rsidP="00C96DCB">
            <w:pPr>
              <w:spacing w:line="240" w:lineRule="exact"/>
              <w:jc w:val="center"/>
              <w:rPr>
                <w:rFonts w:ascii="仿宋_GB2312" w:eastAsia="仿宋_GB2312" w:hAnsi="华文仿宋" w:cs="宋体"/>
                <w:spacing w:val="-6"/>
                <w:sz w:val="18"/>
                <w:szCs w:val="18"/>
              </w:rPr>
            </w:pPr>
            <w:r w:rsidRPr="007475B6">
              <w:rPr>
                <w:rFonts w:ascii="仿宋_GB2312" w:eastAsia="仿宋_GB2312" w:hAnsi="华文仿宋" w:cs="宋体" w:hint="eastAsia"/>
                <w:spacing w:val="-6"/>
                <w:sz w:val="18"/>
                <w:szCs w:val="18"/>
              </w:rPr>
              <w:t>矿产品生产运输秩序综合整治工程</w:t>
            </w:r>
          </w:p>
        </w:tc>
        <w:tc>
          <w:tcPr>
            <w:tcW w:w="5224" w:type="dxa"/>
            <w:vAlign w:val="center"/>
          </w:tcPr>
          <w:p w:rsidR="00C96DCB" w:rsidRPr="007475B6" w:rsidRDefault="00C96DCB" w:rsidP="00C96DCB">
            <w:pPr>
              <w:spacing w:line="220" w:lineRule="exact"/>
              <w:rPr>
                <w:rFonts w:ascii="仿宋_GB2312" w:eastAsia="仿宋_GB2312" w:hAnsi="华文仿宋"/>
                <w:sz w:val="18"/>
                <w:szCs w:val="18"/>
              </w:rPr>
            </w:pPr>
            <w:r w:rsidRPr="007475B6">
              <w:rPr>
                <w:rFonts w:ascii="仿宋_GB2312" w:eastAsia="仿宋_GB2312" w:hAnsi="华文仿宋" w:hint="eastAsia"/>
                <w:sz w:val="18"/>
                <w:szCs w:val="18"/>
              </w:rPr>
              <w:t>1.大力开展矿山整治，坚持“厂矿挂钩、资源自用”，严格实行定向供应，禁止外销或改作他用。全面加强监管，杜绝非法、违规开采行为。关闭矿山4家、砖瓦窑厂10家。</w:t>
            </w:r>
          </w:p>
          <w:p w:rsidR="00C96DCB" w:rsidRPr="007475B6" w:rsidRDefault="00C96DCB" w:rsidP="00C96DCB">
            <w:pPr>
              <w:spacing w:line="220" w:lineRule="exact"/>
              <w:rPr>
                <w:rFonts w:ascii="仿宋_GB2312" w:eastAsia="仿宋_GB2312" w:hAnsi="华文仿宋"/>
                <w:sz w:val="18"/>
                <w:szCs w:val="18"/>
              </w:rPr>
            </w:pPr>
            <w:r w:rsidRPr="007475B6">
              <w:rPr>
                <w:rFonts w:ascii="仿宋_GB2312" w:eastAsia="仿宋_GB2312" w:hAnsi="华文仿宋" w:hint="eastAsia"/>
                <w:sz w:val="18"/>
                <w:szCs w:val="18"/>
              </w:rPr>
              <w:t>2.制定并实施码头整治方案。</w:t>
            </w:r>
          </w:p>
          <w:p w:rsidR="00C96DCB" w:rsidRPr="007475B6" w:rsidRDefault="00C96DCB" w:rsidP="00C96DCB">
            <w:pPr>
              <w:spacing w:line="220" w:lineRule="exact"/>
              <w:rPr>
                <w:rFonts w:ascii="仿宋_GB2312" w:eastAsia="仿宋_GB2312" w:hAnsi="华文仿宋"/>
                <w:sz w:val="18"/>
                <w:szCs w:val="18"/>
              </w:rPr>
            </w:pPr>
            <w:r w:rsidRPr="007475B6">
              <w:rPr>
                <w:rFonts w:ascii="仿宋_GB2312" w:eastAsia="仿宋_GB2312" w:hAnsi="华文仿宋" w:hint="eastAsia"/>
                <w:sz w:val="18"/>
                <w:szCs w:val="18"/>
              </w:rPr>
              <w:t>3.制定并实施企业清洁生产整治方案。按照《溧阳市人民政府办公室关于印发&lt;溧阳市石灰生产企业专项整治实施方案&gt;的通知》（溧政办发〔2014〕89号）文件要求，</w:t>
            </w:r>
            <w:smartTag w:uri="urn:schemas-microsoft-com:office:smarttags" w:element="chsdate">
              <w:smartTagPr>
                <w:attr w:name="IsROCDate" w:val="False"/>
                <w:attr w:name="IsLunarDate" w:val="False"/>
                <w:attr w:name="Day" w:val="31"/>
                <w:attr w:name="Month" w:val="1"/>
                <w:attr w:name="Year" w:val="2015"/>
              </w:smartTagPr>
              <w:r w:rsidRPr="007475B6">
                <w:rPr>
                  <w:rFonts w:ascii="仿宋_GB2312" w:eastAsia="仿宋_GB2312" w:hAnsi="华文仿宋" w:hint="eastAsia"/>
                  <w:sz w:val="18"/>
                  <w:szCs w:val="18"/>
                </w:rPr>
                <w:t>1月31日</w:t>
              </w:r>
            </w:smartTag>
            <w:r w:rsidRPr="007475B6">
              <w:rPr>
                <w:rFonts w:ascii="仿宋_GB2312" w:eastAsia="仿宋_GB2312" w:hAnsi="华文仿宋" w:hint="eastAsia"/>
                <w:sz w:val="18"/>
                <w:szCs w:val="18"/>
              </w:rPr>
              <w:t>前关闭上黄镇区域范围内的石灰生产企业，年内关闭溧阳市贵华建材厂等14家石灰生产企业，保留的溧阳市兴澄建材有限公司等3家企业</w:t>
            </w:r>
            <w:smartTag w:uri="urn:schemas-microsoft-com:office:smarttags" w:element="chsdate">
              <w:smartTagPr>
                <w:attr w:name="IsROCDate" w:val="False"/>
                <w:attr w:name="IsLunarDate" w:val="False"/>
                <w:attr w:name="Day" w:val="30"/>
                <w:attr w:name="Month" w:val="6"/>
                <w:attr w:name="Year" w:val="2015"/>
              </w:smartTagPr>
              <w:r w:rsidRPr="007475B6">
                <w:rPr>
                  <w:rFonts w:ascii="仿宋_GB2312" w:eastAsia="仿宋_GB2312" w:hAnsi="华文仿宋" w:hint="eastAsia"/>
                  <w:sz w:val="18"/>
                  <w:szCs w:val="18"/>
                </w:rPr>
                <w:t>6月30日</w:t>
              </w:r>
            </w:smartTag>
            <w:r w:rsidRPr="007475B6">
              <w:rPr>
                <w:rFonts w:ascii="仿宋_GB2312" w:eastAsia="仿宋_GB2312" w:hAnsi="华文仿宋" w:hint="eastAsia"/>
                <w:sz w:val="18"/>
                <w:szCs w:val="18"/>
              </w:rPr>
              <w:t>前完成整改并通过验收，逾期未完成的年内予以关闭。</w:t>
            </w:r>
          </w:p>
          <w:p w:rsidR="00C96DCB" w:rsidRPr="007475B6" w:rsidRDefault="00C96DCB" w:rsidP="00C96DCB">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4.本市企业生产的水泥熟料、石灰等产品经水路外销，由矿山宕口向水泥生产企业和建材加工企业运送矿产品，通过专用通道进行运输。从事我市矿产品运输业务的车辆强制安装卫星定位装置，按照国家公路运输标准无超限、超载、超速及其他违规行为。</w:t>
            </w:r>
          </w:p>
        </w:tc>
        <w:tc>
          <w:tcPr>
            <w:tcW w:w="2782" w:type="dxa"/>
            <w:vAlign w:val="center"/>
          </w:tcPr>
          <w:p w:rsidR="00C96DCB" w:rsidRPr="007475B6" w:rsidRDefault="00C96DCB" w:rsidP="00C96DCB">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年内完成</w:t>
            </w:r>
          </w:p>
        </w:tc>
        <w:tc>
          <w:tcPr>
            <w:tcW w:w="3597" w:type="dxa"/>
            <w:vAlign w:val="center"/>
          </w:tcPr>
          <w:p w:rsidR="00C96DCB" w:rsidRPr="007475B6" w:rsidRDefault="00C96DCB" w:rsidP="00C96DCB">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矿产品生产运输秩序综合管理工作按照“属地负责”和“谁主管、谁负责”的原则，严格落实属地第一责任、部门监管责任、市级督查责任。</w:t>
            </w:r>
          </w:p>
        </w:tc>
        <w:tc>
          <w:tcPr>
            <w:tcW w:w="3517" w:type="dxa"/>
            <w:vAlign w:val="center"/>
          </w:tcPr>
          <w:p w:rsidR="00C96DCB" w:rsidRPr="00323B5D" w:rsidRDefault="00C96DCB" w:rsidP="00C96DCB">
            <w:pPr>
              <w:spacing w:line="240" w:lineRule="exact"/>
              <w:rPr>
                <w:rFonts w:ascii="仿宋_GB2312" w:eastAsia="仿宋_GB2312" w:hAnsi="华文仿宋"/>
                <w:sz w:val="18"/>
                <w:szCs w:val="18"/>
              </w:rPr>
            </w:pPr>
            <w:r>
              <w:rPr>
                <w:rFonts w:ascii="仿宋_GB2312" w:eastAsia="仿宋_GB2312" w:hAnsi="华文仿宋" w:hint="eastAsia"/>
                <w:sz w:val="18"/>
                <w:szCs w:val="18"/>
              </w:rPr>
              <w:t>1.</w:t>
            </w:r>
            <w:r w:rsidRPr="00323B5D">
              <w:rPr>
                <w:rFonts w:ascii="仿宋_GB2312" w:eastAsia="仿宋_GB2312" w:hAnsi="华文仿宋" w:hint="eastAsia"/>
                <w:sz w:val="18"/>
                <w:szCs w:val="18"/>
              </w:rPr>
              <w:t>好矿山整治、码头整治工作，积极探索整治用地的复合利用。</w:t>
            </w:r>
          </w:p>
          <w:p w:rsidR="00C96DCB" w:rsidRPr="00323B5D" w:rsidRDefault="00C96DCB" w:rsidP="00C96DCB">
            <w:pPr>
              <w:spacing w:line="240" w:lineRule="exact"/>
              <w:rPr>
                <w:rFonts w:ascii="仿宋_GB2312" w:eastAsia="仿宋_GB2312" w:hAnsi="华文仿宋"/>
                <w:sz w:val="18"/>
                <w:szCs w:val="18"/>
              </w:rPr>
            </w:pPr>
            <w:r>
              <w:rPr>
                <w:rFonts w:ascii="仿宋_GB2312" w:eastAsia="仿宋_GB2312" w:hAnsi="华文仿宋"/>
                <w:sz w:val="18"/>
                <w:szCs w:val="18"/>
              </w:rPr>
              <w:t>2.贯彻落实文件要求。</w:t>
            </w:r>
          </w:p>
        </w:tc>
        <w:tc>
          <w:tcPr>
            <w:tcW w:w="1019" w:type="dxa"/>
            <w:vAlign w:val="center"/>
          </w:tcPr>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胡永进</w:t>
            </w:r>
          </w:p>
        </w:tc>
        <w:tc>
          <w:tcPr>
            <w:tcW w:w="1134" w:type="dxa"/>
            <w:vAlign w:val="center"/>
          </w:tcPr>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村镇科</w:t>
            </w:r>
          </w:p>
        </w:tc>
        <w:tc>
          <w:tcPr>
            <w:tcW w:w="3402" w:type="dxa"/>
            <w:vAlign w:val="center"/>
          </w:tcPr>
          <w:p w:rsidR="00C96DCB" w:rsidRPr="007475B6" w:rsidRDefault="00C96DCB" w:rsidP="00C96DCB">
            <w:pPr>
              <w:spacing w:line="240" w:lineRule="exact"/>
              <w:rPr>
                <w:rFonts w:ascii="仿宋_GB2312" w:eastAsia="仿宋_GB2312" w:hAnsi="华文仿宋"/>
                <w:sz w:val="18"/>
                <w:szCs w:val="18"/>
              </w:rPr>
            </w:pPr>
            <w:r w:rsidRPr="00A11B33">
              <w:rPr>
                <w:rFonts w:ascii="仿宋_GB2312" w:eastAsia="仿宋_GB2312" w:hAnsi="华文仿宋" w:hint="eastAsia"/>
                <w:sz w:val="18"/>
                <w:szCs w:val="18"/>
              </w:rPr>
              <w:t>配合矿山管理部门，准确提供相关基础资料和做好技术保障工作</w:t>
            </w:r>
            <w:r>
              <w:rPr>
                <w:rFonts w:ascii="仿宋_GB2312" w:eastAsia="仿宋_GB2312" w:hAnsi="华文仿宋" w:hint="eastAsia"/>
                <w:sz w:val="18"/>
                <w:szCs w:val="18"/>
              </w:rPr>
              <w:t>，做好职责内工作。</w:t>
            </w:r>
          </w:p>
        </w:tc>
      </w:tr>
      <w:tr w:rsidR="00C96DCB" w:rsidRPr="00C70FB5" w:rsidTr="003A3763">
        <w:trPr>
          <w:trHeight w:val="3914"/>
        </w:trPr>
        <w:tc>
          <w:tcPr>
            <w:tcW w:w="456" w:type="dxa"/>
            <w:vAlign w:val="center"/>
          </w:tcPr>
          <w:p w:rsidR="00C96DCB" w:rsidRPr="00D47CB0" w:rsidRDefault="00C96DCB" w:rsidP="00C96DCB">
            <w:pPr>
              <w:spacing w:line="240" w:lineRule="exact"/>
              <w:jc w:val="center"/>
              <w:rPr>
                <w:rFonts w:ascii="宋体" w:hAnsi="宋体"/>
                <w:sz w:val="18"/>
                <w:szCs w:val="18"/>
              </w:rPr>
            </w:pPr>
            <w:r w:rsidRPr="00D47CB0">
              <w:rPr>
                <w:rFonts w:ascii="宋体" w:hAnsi="宋体" w:hint="eastAsia"/>
                <w:sz w:val="18"/>
                <w:szCs w:val="18"/>
              </w:rPr>
              <w:t>7</w:t>
            </w:r>
          </w:p>
        </w:tc>
        <w:tc>
          <w:tcPr>
            <w:tcW w:w="1224" w:type="dxa"/>
            <w:vAlign w:val="center"/>
          </w:tcPr>
          <w:p w:rsidR="00C96DCB" w:rsidRPr="007475B6" w:rsidRDefault="00C96DCB" w:rsidP="00C96DCB">
            <w:pPr>
              <w:spacing w:line="240" w:lineRule="exact"/>
              <w:jc w:val="center"/>
              <w:rPr>
                <w:rFonts w:ascii="仿宋_GB2312" w:eastAsia="仿宋_GB2312" w:hAnsi="华文仿宋" w:cs="宋体"/>
                <w:spacing w:val="-6"/>
                <w:sz w:val="18"/>
                <w:szCs w:val="18"/>
              </w:rPr>
            </w:pPr>
            <w:r w:rsidRPr="007475B6">
              <w:rPr>
                <w:rFonts w:ascii="仿宋_GB2312" w:eastAsia="仿宋_GB2312" w:hAnsi="华文仿宋" w:cs="宋体" w:hint="eastAsia"/>
                <w:spacing w:val="-6"/>
                <w:sz w:val="18"/>
                <w:szCs w:val="18"/>
              </w:rPr>
              <w:t>燕山新区</w:t>
            </w:r>
          </w:p>
          <w:p w:rsidR="00C96DCB" w:rsidRPr="007475B6" w:rsidRDefault="00C96DCB" w:rsidP="00C96DCB">
            <w:pPr>
              <w:spacing w:line="240" w:lineRule="exact"/>
              <w:jc w:val="center"/>
              <w:rPr>
                <w:rFonts w:ascii="仿宋_GB2312" w:eastAsia="仿宋_GB2312" w:hAnsi="华文仿宋" w:cs="宋体"/>
                <w:spacing w:val="-6"/>
                <w:sz w:val="18"/>
                <w:szCs w:val="18"/>
              </w:rPr>
            </w:pPr>
            <w:r w:rsidRPr="007475B6">
              <w:rPr>
                <w:rFonts w:ascii="仿宋_GB2312" w:eastAsia="仿宋_GB2312" w:hAnsi="华文仿宋" w:cs="宋体" w:hint="eastAsia"/>
                <w:spacing w:val="-6"/>
                <w:sz w:val="18"/>
                <w:szCs w:val="18"/>
              </w:rPr>
              <w:t>建设工程</w:t>
            </w:r>
          </w:p>
        </w:tc>
        <w:tc>
          <w:tcPr>
            <w:tcW w:w="5224" w:type="dxa"/>
            <w:vAlign w:val="center"/>
          </w:tcPr>
          <w:p w:rsidR="00C96DCB" w:rsidRPr="007475B6" w:rsidRDefault="00C96DCB" w:rsidP="00C96D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1.完成茶亭河、罗庄河和燕山公园二期工程，加快建筑企业总部区建设，启动建筑企业总部区景观绿化工程。</w:t>
            </w:r>
          </w:p>
          <w:p w:rsidR="00C96DCB" w:rsidRPr="007475B6" w:rsidRDefault="00C96DCB" w:rsidP="00C96D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2.完成新区菜场和燕河湾幼儿园建设，启动燕山新区小学建设。</w:t>
            </w:r>
          </w:p>
          <w:p w:rsidR="00C96DCB" w:rsidRPr="007475B6" w:rsidRDefault="00C96DCB" w:rsidP="00C96D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3.完成燕鸣路东延伸、东泰路、新城路等道路及公厕等市政配套建设。</w:t>
            </w:r>
          </w:p>
          <w:p w:rsidR="00C96DCB" w:rsidRPr="007475B6" w:rsidRDefault="00C96DCB" w:rsidP="00C96D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4.启动博物馆、规划馆、科技馆、档案馆建设。</w:t>
            </w:r>
          </w:p>
          <w:p w:rsidR="00C96DCB" w:rsidRPr="007475B6" w:rsidRDefault="00C96DCB" w:rsidP="00C96DCB">
            <w:pPr>
              <w:snapToGrid w:val="0"/>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5.启动喜来登酒店、宏基广场等项目建设。</w:t>
            </w:r>
          </w:p>
        </w:tc>
        <w:tc>
          <w:tcPr>
            <w:tcW w:w="2782" w:type="dxa"/>
            <w:vAlign w:val="center"/>
          </w:tcPr>
          <w:p w:rsidR="00C96DCB" w:rsidRPr="007475B6" w:rsidRDefault="00C96DCB" w:rsidP="00C96D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1.道路、景观绿化、公共设施等工程建设年内实施到位。</w:t>
            </w:r>
          </w:p>
          <w:p w:rsidR="00C96DCB" w:rsidRPr="007475B6" w:rsidRDefault="00C96DCB" w:rsidP="00C96D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2.燕山新区小学年内完成进度的30%。</w:t>
            </w:r>
          </w:p>
          <w:p w:rsidR="00C96DCB" w:rsidRPr="007475B6" w:rsidRDefault="00C96DCB" w:rsidP="00C96D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3.各馆上半年启动建设。</w:t>
            </w:r>
          </w:p>
          <w:p w:rsidR="00C96DCB" w:rsidRPr="007475B6" w:rsidRDefault="00C96DCB" w:rsidP="00C96DCB">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4.喜来登酒店、宏基广场上半年正式开工。</w:t>
            </w:r>
          </w:p>
        </w:tc>
        <w:tc>
          <w:tcPr>
            <w:tcW w:w="3597" w:type="dxa"/>
            <w:vAlign w:val="center"/>
          </w:tcPr>
          <w:p w:rsidR="00C96DCB" w:rsidRPr="007475B6" w:rsidRDefault="00C96DCB" w:rsidP="00C96D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1.加强现场管理，确保工程质量。</w:t>
            </w:r>
          </w:p>
          <w:p w:rsidR="00C96DCB" w:rsidRPr="007475B6" w:rsidRDefault="00C96DCB" w:rsidP="00C96D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2.明确部门职责，形成整体合力。</w:t>
            </w:r>
          </w:p>
          <w:p w:rsidR="00C96DCB" w:rsidRPr="007475B6" w:rsidRDefault="00C96DCB" w:rsidP="00C96D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3.强化沟通协调，确保工程进度。</w:t>
            </w:r>
          </w:p>
          <w:p w:rsidR="00C96DCB" w:rsidRPr="007475B6" w:rsidRDefault="00C96DCB" w:rsidP="00C96DCB">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4.优化资金管理，降低财务成本。</w:t>
            </w:r>
          </w:p>
        </w:tc>
        <w:tc>
          <w:tcPr>
            <w:tcW w:w="3517" w:type="dxa"/>
            <w:vAlign w:val="center"/>
          </w:tcPr>
          <w:p w:rsidR="00C96DCB" w:rsidRPr="007475B6" w:rsidRDefault="00C96DCB" w:rsidP="00C96DCB">
            <w:pPr>
              <w:spacing w:line="260" w:lineRule="exact"/>
              <w:rPr>
                <w:rFonts w:ascii="仿宋_GB2312" w:eastAsia="仿宋_GB2312" w:hAnsi="华文仿宋"/>
                <w:sz w:val="18"/>
                <w:szCs w:val="18"/>
              </w:rPr>
            </w:pPr>
            <w:r>
              <w:rPr>
                <w:rFonts w:ascii="仿宋_GB2312" w:eastAsia="仿宋_GB2312" w:hAnsi="华文仿宋" w:hint="eastAsia"/>
                <w:sz w:val="18"/>
                <w:szCs w:val="18"/>
              </w:rPr>
              <w:t>1.</w:t>
            </w:r>
            <w:r w:rsidRPr="007475B6">
              <w:rPr>
                <w:rFonts w:ascii="仿宋_GB2312" w:eastAsia="仿宋_GB2312" w:hAnsi="华文仿宋" w:hint="eastAsia"/>
                <w:sz w:val="18"/>
                <w:szCs w:val="18"/>
              </w:rPr>
              <w:t>做好燕山新区相关规划优化调整的审批和上报工作；</w:t>
            </w:r>
          </w:p>
          <w:p w:rsidR="00C96DCB" w:rsidRPr="007475B6" w:rsidRDefault="00C96DCB" w:rsidP="00C96DCB">
            <w:pPr>
              <w:spacing w:line="260" w:lineRule="exact"/>
              <w:rPr>
                <w:rFonts w:ascii="仿宋_GB2312" w:eastAsia="仿宋_GB2312" w:hAnsi="华文仿宋"/>
                <w:sz w:val="18"/>
                <w:szCs w:val="18"/>
              </w:rPr>
            </w:pPr>
            <w:r>
              <w:rPr>
                <w:rFonts w:ascii="仿宋_GB2312" w:eastAsia="仿宋_GB2312" w:hAnsi="华文仿宋" w:hint="eastAsia"/>
                <w:sz w:val="18"/>
                <w:szCs w:val="18"/>
              </w:rPr>
              <w:t>2.</w:t>
            </w:r>
            <w:r w:rsidRPr="007475B6">
              <w:rPr>
                <w:rFonts w:ascii="仿宋_GB2312" w:eastAsia="仿宋_GB2312" w:hAnsi="华文仿宋" w:hint="eastAsia"/>
                <w:sz w:val="18"/>
                <w:szCs w:val="18"/>
              </w:rPr>
              <w:t>对建筑企业总部区、博物馆、规划馆、科技馆、档案馆、燕山新区小学、幼儿园和公厕提供高优先级规划服务和高效率审批；</w:t>
            </w:r>
          </w:p>
          <w:p w:rsidR="00C96DCB" w:rsidRPr="007475B6" w:rsidRDefault="00C96DCB" w:rsidP="00C96DCB">
            <w:pPr>
              <w:spacing w:line="260" w:lineRule="exact"/>
              <w:rPr>
                <w:rFonts w:ascii="仿宋_GB2312" w:eastAsia="仿宋_GB2312" w:hAnsi="华文仿宋"/>
                <w:sz w:val="18"/>
                <w:szCs w:val="18"/>
              </w:rPr>
            </w:pPr>
            <w:r>
              <w:rPr>
                <w:rFonts w:ascii="仿宋_GB2312" w:eastAsia="仿宋_GB2312" w:hAnsi="华文仿宋" w:hint="eastAsia"/>
                <w:sz w:val="18"/>
                <w:szCs w:val="18"/>
              </w:rPr>
              <w:t>3.</w:t>
            </w:r>
            <w:r w:rsidRPr="007475B6">
              <w:rPr>
                <w:rFonts w:ascii="仿宋_GB2312" w:eastAsia="仿宋_GB2312" w:hAnsi="华文仿宋" w:hint="eastAsia"/>
                <w:sz w:val="18"/>
                <w:szCs w:val="18"/>
              </w:rPr>
              <w:t>加快喜来登酒店、宏基广场的规划审批；</w:t>
            </w:r>
          </w:p>
        </w:tc>
        <w:tc>
          <w:tcPr>
            <w:tcW w:w="1019" w:type="dxa"/>
            <w:vAlign w:val="center"/>
          </w:tcPr>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张晓芬</w:t>
            </w:r>
          </w:p>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胡永进</w:t>
            </w:r>
          </w:p>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马磊</w:t>
            </w:r>
          </w:p>
          <w:p w:rsidR="00C96DCB" w:rsidRPr="007475B6" w:rsidRDefault="00C96DCB" w:rsidP="00C96DCB">
            <w:pPr>
              <w:spacing w:line="240" w:lineRule="exact"/>
              <w:jc w:val="center"/>
              <w:rPr>
                <w:rFonts w:ascii="仿宋_GB2312" w:eastAsia="仿宋_GB2312" w:hAnsi="华文仿宋"/>
                <w:sz w:val="18"/>
                <w:szCs w:val="18"/>
              </w:rPr>
            </w:pPr>
          </w:p>
        </w:tc>
        <w:tc>
          <w:tcPr>
            <w:tcW w:w="1134" w:type="dxa"/>
            <w:vAlign w:val="center"/>
          </w:tcPr>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用地科</w:t>
            </w:r>
          </w:p>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技术科</w:t>
            </w:r>
          </w:p>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工程科</w:t>
            </w:r>
          </w:p>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市政科</w:t>
            </w:r>
          </w:p>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法规科</w:t>
            </w:r>
          </w:p>
        </w:tc>
        <w:tc>
          <w:tcPr>
            <w:tcW w:w="3402" w:type="dxa"/>
            <w:vAlign w:val="center"/>
          </w:tcPr>
          <w:p w:rsidR="00C96DCB" w:rsidRPr="00E60C66" w:rsidRDefault="00C96DCB" w:rsidP="00C96DCB">
            <w:pPr>
              <w:spacing w:line="240" w:lineRule="exact"/>
              <w:rPr>
                <w:rFonts w:ascii="仿宋_GB2312" w:eastAsia="仿宋_GB2312" w:hAnsi="华文仿宋"/>
                <w:sz w:val="18"/>
                <w:szCs w:val="18"/>
              </w:rPr>
            </w:pPr>
            <w:r w:rsidRPr="00E60C66">
              <w:rPr>
                <w:rFonts w:ascii="仿宋_GB2312" w:eastAsia="仿宋_GB2312" w:hAnsi="华文仿宋" w:hint="eastAsia"/>
                <w:sz w:val="18"/>
                <w:szCs w:val="18"/>
              </w:rPr>
              <w:t>1</w:t>
            </w:r>
            <w:r>
              <w:rPr>
                <w:rFonts w:ascii="仿宋_GB2312" w:eastAsia="仿宋_GB2312" w:hAnsi="华文仿宋" w:hint="eastAsia"/>
                <w:sz w:val="18"/>
                <w:szCs w:val="18"/>
              </w:rPr>
              <w:t>．</w:t>
            </w:r>
            <w:r w:rsidRPr="00E60C66">
              <w:rPr>
                <w:rFonts w:ascii="仿宋_GB2312" w:eastAsia="仿宋_GB2312" w:hAnsi="华文仿宋" w:hint="eastAsia"/>
                <w:sz w:val="18"/>
                <w:szCs w:val="18"/>
              </w:rPr>
              <w:t>配合燕山新区做好博物馆、规划馆、科技馆、档案馆、新区小学、幼儿园及公厕的规划建筑设计，完成方案审核工作。</w:t>
            </w:r>
          </w:p>
          <w:p w:rsidR="00C96DCB" w:rsidRPr="00E60C66" w:rsidRDefault="00C96DCB" w:rsidP="00C96DCB">
            <w:pPr>
              <w:spacing w:line="240" w:lineRule="exact"/>
              <w:rPr>
                <w:rFonts w:ascii="仿宋_GB2312" w:eastAsia="仿宋_GB2312" w:hAnsi="华文仿宋"/>
                <w:sz w:val="18"/>
                <w:szCs w:val="18"/>
              </w:rPr>
            </w:pPr>
            <w:r w:rsidRPr="00E60C66">
              <w:rPr>
                <w:rFonts w:ascii="仿宋_GB2312" w:eastAsia="仿宋_GB2312" w:hAnsi="华文仿宋" w:hint="eastAsia"/>
                <w:sz w:val="18"/>
                <w:szCs w:val="18"/>
              </w:rPr>
              <w:t>2</w:t>
            </w:r>
            <w:r w:rsidR="001B4839">
              <w:rPr>
                <w:rFonts w:ascii="仿宋_GB2312" w:eastAsia="仿宋_GB2312" w:hAnsi="华文仿宋"/>
                <w:sz w:val="18"/>
                <w:szCs w:val="18"/>
              </w:rPr>
              <w:t>.</w:t>
            </w:r>
            <w:r w:rsidRPr="00E60C66">
              <w:rPr>
                <w:rFonts w:ascii="仿宋_GB2312" w:eastAsia="仿宋_GB2312" w:hAnsi="华文仿宋" w:hint="eastAsia"/>
                <w:sz w:val="18"/>
                <w:szCs w:val="18"/>
              </w:rPr>
              <w:t>完成企业总部区晟唐、宏大、苏南、五星、茂盛等规划建筑方案审核（鲁工、宇浩、汉宇、通用、晶鑫、城建、鼎邦、龙海、锦江方案已完成）。</w:t>
            </w:r>
          </w:p>
          <w:p w:rsidR="00C96DCB" w:rsidRDefault="001B4839" w:rsidP="00C96DCB">
            <w:pPr>
              <w:spacing w:line="240" w:lineRule="exact"/>
              <w:rPr>
                <w:rFonts w:ascii="仿宋_GB2312" w:eastAsia="仿宋_GB2312" w:hAnsi="华文仿宋"/>
                <w:sz w:val="18"/>
                <w:szCs w:val="18"/>
              </w:rPr>
            </w:pPr>
            <w:r>
              <w:rPr>
                <w:rFonts w:ascii="仿宋_GB2312" w:eastAsia="仿宋_GB2312" w:hAnsi="华文仿宋" w:hint="eastAsia"/>
                <w:sz w:val="18"/>
                <w:szCs w:val="18"/>
              </w:rPr>
              <w:t>3</w:t>
            </w:r>
            <w:r w:rsidR="00C96DCB">
              <w:rPr>
                <w:rFonts w:ascii="仿宋_GB2312" w:eastAsia="仿宋_GB2312" w:hAnsi="华文仿宋" w:hint="eastAsia"/>
                <w:sz w:val="18"/>
                <w:szCs w:val="18"/>
              </w:rPr>
              <w:t>.会同燕山新区管委会有序做好燕山新区控规修改工作</w:t>
            </w:r>
          </w:p>
          <w:p w:rsidR="00C96DCB" w:rsidRDefault="001B4839" w:rsidP="00C96DCB">
            <w:pPr>
              <w:spacing w:line="240" w:lineRule="exact"/>
              <w:rPr>
                <w:rFonts w:ascii="仿宋_GB2312" w:eastAsia="仿宋_GB2312" w:hAnsi="华文仿宋"/>
                <w:sz w:val="18"/>
                <w:szCs w:val="18"/>
              </w:rPr>
            </w:pPr>
            <w:r>
              <w:rPr>
                <w:rFonts w:ascii="仿宋_GB2312" w:eastAsia="仿宋_GB2312" w:hAnsi="华文仿宋" w:hint="eastAsia"/>
                <w:sz w:val="18"/>
                <w:szCs w:val="18"/>
              </w:rPr>
              <w:t>4</w:t>
            </w:r>
            <w:r>
              <w:rPr>
                <w:rFonts w:ascii="仿宋_GB2312" w:eastAsia="仿宋_GB2312" w:hAnsi="华文仿宋"/>
                <w:sz w:val="18"/>
                <w:szCs w:val="18"/>
              </w:rPr>
              <w:t>.</w:t>
            </w:r>
            <w:r w:rsidR="00C96DCB">
              <w:rPr>
                <w:rFonts w:ascii="仿宋_GB2312" w:eastAsia="仿宋_GB2312" w:hAnsi="华文仿宋" w:hint="eastAsia"/>
                <w:sz w:val="18"/>
                <w:szCs w:val="18"/>
              </w:rPr>
              <w:t>已完成燕鸣路延伸、东泰路、新城路灯道路方案审核工作，下一步继续做好上述道路施工图审核及相关规划许可手续办理工作</w:t>
            </w:r>
          </w:p>
          <w:p w:rsidR="00C96DCB" w:rsidRPr="00E60C66" w:rsidRDefault="001B4839" w:rsidP="00C96DCB">
            <w:pPr>
              <w:spacing w:line="240" w:lineRule="exact"/>
              <w:rPr>
                <w:rFonts w:ascii="仿宋_GB2312" w:eastAsia="仿宋_GB2312" w:hAnsi="华文仿宋"/>
                <w:sz w:val="18"/>
                <w:szCs w:val="18"/>
              </w:rPr>
            </w:pPr>
            <w:r>
              <w:rPr>
                <w:rFonts w:ascii="仿宋_GB2312" w:eastAsia="仿宋_GB2312" w:hAnsi="华文仿宋" w:hint="eastAsia"/>
                <w:sz w:val="18"/>
                <w:szCs w:val="18"/>
              </w:rPr>
              <w:t>5</w:t>
            </w:r>
            <w:r>
              <w:rPr>
                <w:rFonts w:ascii="仿宋_GB2312" w:eastAsia="仿宋_GB2312" w:hAnsi="华文仿宋"/>
                <w:sz w:val="18"/>
                <w:szCs w:val="18"/>
              </w:rPr>
              <w:t>.</w:t>
            </w:r>
            <w:r w:rsidR="00C96DCB" w:rsidRPr="00E60C66">
              <w:rPr>
                <w:rFonts w:ascii="仿宋_GB2312" w:eastAsia="仿宋_GB2312" w:hAnsi="华文仿宋" w:hint="eastAsia"/>
                <w:sz w:val="18"/>
                <w:szCs w:val="18"/>
              </w:rPr>
              <w:t>建筑企业总部区鲁工、宇浩、晶鑫、汉宇、通用、锦江等已完成建设许可，其他项目部分完成施工图审核，并做好项目批后管理工作。</w:t>
            </w:r>
          </w:p>
          <w:p w:rsidR="00C96DCB" w:rsidRPr="007475B6" w:rsidRDefault="001B4839" w:rsidP="00C96DCB">
            <w:pPr>
              <w:spacing w:line="240" w:lineRule="exact"/>
              <w:rPr>
                <w:rFonts w:ascii="仿宋_GB2312" w:eastAsia="仿宋_GB2312" w:hAnsi="华文仿宋"/>
                <w:sz w:val="18"/>
                <w:szCs w:val="18"/>
              </w:rPr>
            </w:pPr>
            <w:r>
              <w:rPr>
                <w:rFonts w:ascii="仿宋_GB2312" w:eastAsia="仿宋_GB2312" w:hAnsi="华文仿宋" w:hint="eastAsia"/>
                <w:sz w:val="18"/>
                <w:szCs w:val="18"/>
              </w:rPr>
              <w:t>6</w:t>
            </w:r>
            <w:r w:rsidR="00C96DCB">
              <w:rPr>
                <w:rFonts w:ascii="仿宋_GB2312" w:eastAsia="仿宋_GB2312" w:hAnsi="华文仿宋" w:hint="eastAsia"/>
                <w:sz w:val="18"/>
                <w:szCs w:val="18"/>
              </w:rPr>
              <w:t>.</w:t>
            </w:r>
            <w:r w:rsidR="00C96DCB" w:rsidRPr="00E60C66">
              <w:rPr>
                <w:rFonts w:ascii="仿宋_GB2312" w:eastAsia="仿宋_GB2312" w:hAnsi="华文仿宋" w:hint="eastAsia"/>
                <w:sz w:val="18"/>
                <w:szCs w:val="18"/>
              </w:rPr>
              <w:t>其他项目配合相关部门，做好主动服务和提前介入。</w:t>
            </w:r>
          </w:p>
        </w:tc>
      </w:tr>
      <w:tr w:rsidR="00C96DCB" w:rsidRPr="00C70FB5" w:rsidTr="003A3763">
        <w:trPr>
          <w:trHeight w:val="764"/>
        </w:trPr>
        <w:tc>
          <w:tcPr>
            <w:tcW w:w="456" w:type="dxa"/>
            <w:vAlign w:val="center"/>
          </w:tcPr>
          <w:p w:rsidR="00C96DCB" w:rsidRPr="00BF004F" w:rsidRDefault="00C96DCB" w:rsidP="00C96DCB">
            <w:pPr>
              <w:spacing w:line="240" w:lineRule="exact"/>
              <w:jc w:val="center"/>
              <w:rPr>
                <w:rFonts w:ascii="华文中宋" w:eastAsia="华文中宋" w:hAnsi="华文中宋"/>
                <w:sz w:val="18"/>
                <w:szCs w:val="18"/>
              </w:rPr>
            </w:pPr>
            <w:r>
              <w:rPr>
                <w:rFonts w:ascii="华文中宋" w:eastAsia="华文中宋" w:hAnsi="华文中宋" w:hint="eastAsia"/>
                <w:sz w:val="18"/>
                <w:szCs w:val="18"/>
              </w:rPr>
              <w:t>8</w:t>
            </w:r>
          </w:p>
        </w:tc>
        <w:tc>
          <w:tcPr>
            <w:tcW w:w="1224" w:type="dxa"/>
            <w:vAlign w:val="center"/>
          </w:tcPr>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老城区改造工程</w:t>
            </w:r>
          </w:p>
        </w:tc>
        <w:tc>
          <w:tcPr>
            <w:tcW w:w="5224" w:type="dxa"/>
            <w:vAlign w:val="center"/>
          </w:tcPr>
          <w:p w:rsidR="00C96DCB" w:rsidRPr="007475B6" w:rsidRDefault="00C96DCB" w:rsidP="00C96D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1.推进码头街西延伸建设，完成丁园路、观山路、南村路等道路建设。</w:t>
            </w:r>
          </w:p>
          <w:p w:rsidR="00C96DCB" w:rsidRPr="007475B6" w:rsidRDefault="00C96DCB" w:rsidP="00C96D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2.完成老体育场临时停车场、东门公交回车场和城区废旧物品收购转运站（中心）等配套设施建设，提升改造5个城市管理盲区、设置620个非机动车停车位，启动生活垃圾大型转运中心及动物无害化处理收集点建设。</w:t>
            </w:r>
          </w:p>
          <w:p w:rsidR="00C96DCB" w:rsidRPr="007475B6" w:rsidRDefault="00C96DCB" w:rsidP="00C96D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3.完成护城河滨水绿地景观提升、北固桥西侧停车场及绿化改造工程，完成老城区3万平方米零星绿地和小区弃管绿地提升改造。</w:t>
            </w:r>
          </w:p>
          <w:p w:rsidR="00C96DCB" w:rsidRPr="007475B6" w:rsidRDefault="00C96DCB" w:rsidP="00C96D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4.完成钱家村、唐家村等2个城中村整治和夏桥巷59号39幢等危旧房加固或拆除工作。</w:t>
            </w:r>
          </w:p>
          <w:p w:rsidR="00C96DCB" w:rsidRPr="007475B6" w:rsidRDefault="00C96DCB" w:rsidP="00C96DCB">
            <w:pPr>
              <w:spacing w:line="240" w:lineRule="exact"/>
              <w:jc w:val="left"/>
              <w:rPr>
                <w:rFonts w:ascii="仿宋_GB2312" w:eastAsia="仿宋_GB2312" w:hAnsi="华文仿宋"/>
                <w:sz w:val="18"/>
                <w:szCs w:val="18"/>
              </w:rPr>
            </w:pPr>
            <w:r w:rsidRPr="007475B6">
              <w:rPr>
                <w:rFonts w:ascii="仿宋_GB2312" w:eastAsia="仿宋_GB2312" w:hAnsi="华文仿宋" w:hint="eastAsia"/>
                <w:sz w:val="18"/>
                <w:szCs w:val="18"/>
              </w:rPr>
              <w:t>5.启</w:t>
            </w:r>
            <w:r w:rsidRPr="007475B6">
              <w:rPr>
                <w:rFonts w:ascii="仿宋_GB2312" w:eastAsia="仿宋_GB2312" w:hAnsi="华文仿宋" w:hint="eastAsia"/>
                <w:spacing w:val="-2"/>
                <w:sz w:val="18"/>
                <w:szCs w:val="18"/>
              </w:rPr>
              <w:t>动码头街西延伸等道路涉及的征收和安置房建设，推进夏林村、东门污水处理厂等地块安置房建设。启动城区企业搬迁、清溪菜场建设和西门加油站征收。</w:t>
            </w:r>
          </w:p>
        </w:tc>
        <w:tc>
          <w:tcPr>
            <w:tcW w:w="2782" w:type="dxa"/>
            <w:vAlign w:val="center"/>
          </w:tcPr>
          <w:p w:rsidR="00C96DCB" w:rsidRPr="007475B6" w:rsidRDefault="00C96DCB" w:rsidP="00C96D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1.各类征收项目一季度前启动，力争上半年完成。</w:t>
            </w:r>
          </w:p>
          <w:p w:rsidR="00C96DCB" w:rsidRPr="007475B6" w:rsidRDefault="00C96DCB" w:rsidP="00C96DCB">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2.各建设项目上半年均启动建设，码头街西延伸道路建设年内完成进度的75%，生活垃圾大型转运中心及动物无害化处理收集点年内完成进度的50%，其余均完成100%。</w:t>
            </w:r>
          </w:p>
        </w:tc>
        <w:tc>
          <w:tcPr>
            <w:tcW w:w="3597" w:type="dxa"/>
            <w:vAlign w:val="center"/>
          </w:tcPr>
          <w:p w:rsidR="00C96DCB" w:rsidRPr="007475B6" w:rsidRDefault="00C96DCB" w:rsidP="00C96DCB">
            <w:pPr>
              <w:spacing w:line="280" w:lineRule="exact"/>
              <w:rPr>
                <w:rFonts w:ascii="仿宋_GB2312" w:eastAsia="仿宋_GB2312" w:hAnsi="华文仿宋"/>
                <w:sz w:val="18"/>
                <w:szCs w:val="18"/>
              </w:rPr>
            </w:pPr>
            <w:r w:rsidRPr="007475B6">
              <w:rPr>
                <w:rFonts w:ascii="仿宋_GB2312" w:eastAsia="仿宋_GB2312" w:hAnsi="华文仿宋" w:hint="eastAsia"/>
                <w:sz w:val="18"/>
                <w:szCs w:val="18"/>
              </w:rPr>
              <w:t>1.科学规划设计，优选施工队伍。</w:t>
            </w:r>
          </w:p>
          <w:p w:rsidR="00C96DCB" w:rsidRPr="007475B6" w:rsidRDefault="00C96DCB" w:rsidP="00C96DCB">
            <w:pPr>
              <w:spacing w:line="280" w:lineRule="exact"/>
              <w:rPr>
                <w:rFonts w:ascii="仿宋_GB2312" w:eastAsia="仿宋_GB2312" w:hAnsi="华文仿宋"/>
                <w:sz w:val="18"/>
                <w:szCs w:val="18"/>
              </w:rPr>
            </w:pPr>
            <w:r w:rsidRPr="007475B6">
              <w:rPr>
                <w:rFonts w:ascii="仿宋_GB2312" w:eastAsia="仿宋_GB2312" w:hAnsi="华文仿宋" w:hint="eastAsia"/>
                <w:sz w:val="18"/>
                <w:szCs w:val="18"/>
              </w:rPr>
              <w:t>2.编制改造方案，明确建设进度。</w:t>
            </w:r>
          </w:p>
          <w:p w:rsidR="00C96DCB" w:rsidRPr="007475B6" w:rsidRDefault="00C96DCB" w:rsidP="00C96DCB">
            <w:pPr>
              <w:spacing w:line="280" w:lineRule="exact"/>
              <w:rPr>
                <w:rFonts w:ascii="仿宋_GB2312" w:eastAsia="仿宋_GB2312" w:hAnsi="华文仿宋"/>
                <w:sz w:val="18"/>
                <w:szCs w:val="18"/>
              </w:rPr>
            </w:pPr>
            <w:r w:rsidRPr="007475B6">
              <w:rPr>
                <w:rFonts w:ascii="仿宋_GB2312" w:eastAsia="仿宋_GB2312" w:hAnsi="华文仿宋" w:hint="eastAsia"/>
                <w:sz w:val="18"/>
                <w:szCs w:val="18"/>
              </w:rPr>
              <w:t>3.定期召开工作例会，协调解决相关问题。</w:t>
            </w:r>
          </w:p>
          <w:p w:rsidR="00C96DCB" w:rsidRPr="007475B6" w:rsidRDefault="00C96DCB" w:rsidP="00C96DCB">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4.落实建设资金，强化工程监管，确保项目质量，压缩建设成本。</w:t>
            </w:r>
          </w:p>
        </w:tc>
        <w:tc>
          <w:tcPr>
            <w:tcW w:w="3517" w:type="dxa"/>
            <w:vAlign w:val="center"/>
          </w:tcPr>
          <w:p w:rsidR="00C96DCB" w:rsidRPr="007475B6" w:rsidRDefault="00C96DCB" w:rsidP="00C96DCB">
            <w:pPr>
              <w:spacing w:line="260" w:lineRule="exact"/>
              <w:rPr>
                <w:rFonts w:ascii="仿宋_GB2312" w:eastAsia="仿宋_GB2312" w:hAnsi="华文仿宋"/>
                <w:sz w:val="18"/>
                <w:szCs w:val="18"/>
              </w:rPr>
            </w:pPr>
            <w:r>
              <w:rPr>
                <w:rFonts w:ascii="仿宋_GB2312" w:eastAsia="仿宋_GB2312" w:hAnsi="华文仿宋" w:hint="eastAsia"/>
                <w:sz w:val="18"/>
                <w:szCs w:val="18"/>
              </w:rPr>
              <w:t>1.</w:t>
            </w:r>
            <w:r w:rsidRPr="007475B6">
              <w:rPr>
                <w:rFonts w:ascii="仿宋_GB2312" w:eastAsia="仿宋_GB2312" w:hAnsi="华文仿宋" w:hint="eastAsia"/>
                <w:sz w:val="18"/>
                <w:szCs w:val="18"/>
              </w:rPr>
              <w:t>做好老城区道路的规划审批和技术服务工作；</w:t>
            </w:r>
          </w:p>
          <w:p w:rsidR="00C96DCB" w:rsidRPr="007475B6" w:rsidRDefault="00C96DCB" w:rsidP="00C96DCB">
            <w:pPr>
              <w:spacing w:line="260" w:lineRule="exact"/>
              <w:rPr>
                <w:rFonts w:ascii="仿宋_GB2312" w:eastAsia="仿宋_GB2312" w:hAnsi="华文仿宋"/>
                <w:sz w:val="18"/>
                <w:szCs w:val="18"/>
              </w:rPr>
            </w:pPr>
            <w:r>
              <w:rPr>
                <w:rFonts w:ascii="仿宋_GB2312" w:eastAsia="仿宋_GB2312" w:hAnsi="华文仿宋" w:hint="eastAsia"/>
                <w:sz w:val="18"/>
                <w:szCs w:val="18"/>
              </w:rPr>
              <w:t>2.</w:t>
            </w:r>
            <w:r w:rsidRPr="007475B6">
              <w:rPr>
                <w:rFonts w:ascii="仿宋_GB2312" w:eastAsia="仿宋_GB2312" w:hAnsi="华文仿宋" w:hint="eastAsia"/>
                <w:sz w:val="18"/>
                <w:szCs w:val="18"/>
              </w:rPr>
              <w:t>做好城中村整治的技术配合工作；</w:t>
            </w:r>
          </w:p>
          <w:p w:rsidR="00C96DCB" w:rsidRPr="007475B6" w:rsidRDefault="00C96DCB" w:rsidP="00C96DCB">
            <w:pPr>
              <w:spacing w:line="260" w:lineRule="exact"/>
              <w:rPr>
                <w:rFonts w:ascii="仿宋_GB2312" w:eastAsia="仿宋_GB2312" w:hAnsi="华文仿宋"/>
                <w:spacing w:val="-2"/>
                <w:sz w:val="18"/>
                <w:szCs w:val="18"/>
              </w:rPr>
            </w:pPr>
            <w:r>
              <w:rPr>
                <w:rFonts w:ascii="仿宋_GB2312" w:eastAsia="仿宋_GB2312" w:hAnsi="华文仿宋" w:hint="eastAsia"/>
                <w:sz w:val="18"/>
                <w:szCs w:val="18"/>
              </w:rPr>
              <w:t>3.</w:t>
            </w:r>
            <w:r w:rsidRPr="007475B6">
              <w:rPr>
                <w:rFonts w:ascii="仿宋_GB2312" w:eastAsia="仿宋_GB2312" w:hAnsi="华文仿宋" w:hint="eastAsia"/>
                <w:sz w:val="18"/>
                <w:szCs w:val="18"/>
              </w:rPr>
              <w:t>加快</w:t>
            </w:r>
            <w:r w:rsidRPr="007475B6">
              <w:rPr>
                <w:rFonts w:ascii="仿宋_GB2312" w:eastAsia="仿宋_GB2312" w:hAnsi="华文仿宋" w:hint="eastAsia"/>
                <w:spacing w:val="-2"/>
                <w:sz w:val="18"/>
                <w:szCs w:val="18"/>
              </w:rPr>
              <w:t>夏林村、东门污水处理厂等地块安置房的规划审批，做好批后管理工作；</w:t>
            </w:r>
          </w:p>
          <w:p w:rsidR="00C96DCB" w:rsidRPr="007475B6" w:rsidRDefault="00C96DCB" w:rsidP="00C96DCB">
            <w:pPr>
              <w:spacing w:line="260" w:lineRule="exact"/>
              <w:rPr>
                <w:rFonts w:ascii="仿宋_GB2312" w:eastAsia="仿宋_GB2312" w:hAnsi="华文仿宋"/>
                <w:sz w:val="18"/>
                <w:szCs w:val="18"/>
              </w:rPr>
            </w:pPr>
            <w:r>
              <w:rPr>
                <w:rFonts w:ascii="仿宋_GB2312" w:eastAsia="仿宋_GB2312" w:hAnsi="华文仿宋" w:hint="eastAsia"/>
                <w:spacing w:val="-2"/>
                <w:sz w:val="18"/>
                <w:szCs w:val="18"/>
              </w:rPr>
              <w:t>4.</w:t>
            </w:r>
            <w:r w:rsidRPr="007475B6">
              <w:rPr>
                <w:rFonts w:ascii="仿宋_GB2312" w:eastAsia="仿宋_GB2312" w:hAnsi="华文仿宋" w:hint="eastAsia"/>
                <w:spacing w:val="-2"/>
                <w:sz w:val="18"/>
                <w:szCs w:val="18"/>
              </w:rPr>
              <w:t>配合做好城区企业搬迁、清溪菜场建设和西门加油站征收前期规划服务工作</w:t>
            </w:r>
          </w:p>
        </w:tc>
        <w:tc>
          <w:tcPr>
            <w:tcW w:w="1019" w:type="dxa"/>
            <w:vAlign w:val="center"/>
          </w:tcPr>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张晓芬</w:t>
            </w:r>
          </w:p>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马磊</w:t>
            </w:r>
          </w:p>
        </w:tc>
        <w:tc>
          <w:tcPr>
            <w:tcW w:w="1134" w:type="dxa"/>
            <w:vAlign w:val="center"/>
          </w:tcPr>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用地科</w:t>
            </w:r>
          </w:p>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工程科</w:t>
            </w:r>
          </w:p>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市政科</w:t>
            </w:r>
          </w:p>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法规科</w:t>
            </w:r>
          </w:p>
        </w:tc>
        <w:tc>
          <w:tcPr>
            <w:tcW w:w="3402" w:type="dxa"/>
            <w:vAlign w:val="center"/>
          </w:tcPr>
          <w:p w:rsidR="00C96DCB" w:rsidRPr="00E60C66" w:rsidRDefault="00C96DCB" w:rsidP="00C96DCB">
            <w:pPr>
              <w:spacing w:line="240" w:lineRule="exact"/>
              <w:rPr>
                <w:rFonts w:ascii="仿宋_GB2312" w:eastAsia="仿宋_GB2312" w:hAnsi="华文仿宋"/>
                <w:color w:val="000000" w:themeColor="text1"/>
                <w:sz w:val="18"/>
                <w:szCs w:val="18"/>
              </w:rPr>
            </w:pPr>
            <w:r w:rsidRPr="00E60C66">
              <w:rPr>
                <w:rFonts w:ascii="仿宋_GB2312" w:eastAsia="仿宋_GB2312" w:hAnsi="华文仿宋" w:hint="eastAsia"/>
                <w:color w:val="000000" w:themeColor="text1"/>
                <w:sz w:val="18"/>
                <w:szCs w:val="18"/>
              </w:rPr>
              <w:t>1</w:t>
            </w:r>
            <w:r>
              <w:rPr>
                <w:rFonts w:ascii="仿宋_GB2312" w:eastAsia="仿宋_GB2312" w:hAnsi="华文仿宋" w:hint="eastAsia"/>
                <w:color w:val="000000" w:themeColor="text1"/>
                <w:sz w:val="18"/>
                <w:szCs w:val="18"/>
              </w:rPr>
              <w:t>．</w:t>
            </w:r>
            <w:r w:rsidRPr="00E60C66">
              <w:rPr>
                <w:rFonts w:ascii="仿宋_GB2312" w:eastAsia="仿宋_GB2312" w:hAnsi="华文仿宋" w:hint="eastAsia"/>
                <w:color w:val="000000" w:themeColor="text1"/>
                <w:sz w:val="18"/>
                <w:szCs w:val="18"/>
              </w:rPr>
              <w:t>夏林村、东门污水处理厂规划方案及选址、用地手续已完成；</w:t>
            </w:r>
          </w:p>
          <w:p w:rsidR="00C96DCB" w:rsidRPr="00E60C66" w:rsidRDefault="00C96DCB" w:rsidP="00C96DCB">
            <w:pPr>
              <w:spacing w:line="240" w:lineRule="exact"/>
              <w:rPr>
                <w:rFonts w:ascii="仿宋_GB2312" w:eastAsia="仿宋_GB2312" w:hAnsi="华文仿宋"/>
                <w:color w:val="000000" w:themeColor="text1"/>
                <w:sz w:val="18"/>
                <w:szCs w:val="18"/>
              </w:rPr>
            </w:pPr>
            <w:r w:rsidRPr="00E60C66">
              <w:rPr>
                <w:rFonts w:ascii="仿宋_GB2312" w:eastAsia="仿宋_GB2312" w:hAnsi="华文仿宋" w:hint="eastAsia"/>
                <w:color w:val="000000" w:themeColor="text1"/>
                <w:sz w:val="18"/>
                <w:szCs w:val="18"/>
              </w:rPr>
              <w:t>2</w:t>
            </w:r>
            <w:r>
              <w:rPr>
                <w:rFonts w:ascii="仿宋_GB2312" w:eastAsia="仿宋_GB2312" w:hAnsi="华文仿宋" w:hint="eastAsia"/>
                <w:color w:val="000000" w:themeColor="text1"/>
                <w:sz w:val="18"/>
                <w:szCs w:val="18"/>
              </w:rPr>
              <w:t>．</w:t>
            </w:r>
            <w:r w:rsidRPr="00E60C66">
              <w:rPr>
                <w:rFonts w:ascii="仿宋_GB2312" w:eastAsia="仿宋_GB2312" w:hAnsi="华文仿宋" w:hint="eastAsia"/>
                <w:color w:val="000000" w:themeColor="text1"/>
                <w:spacing w:val="-2"/>
                <w:sz w:val="18"/>
                <w:szCs w:val="18"/>
              </w:rPr>
              <w:t>配合做好城区企业搬迁、清溪菜场建设和西门加油站征收前期规划服务工作。</w:t>
            </w:r>
          </w:p>
          <w:p w:rsidR="00C96DCB" w:rsidRPr="00E60C66" w:rsidRDefault="00C96DCB" w:rsidP="00C96DCB">
            <w:pPr>
              <w:spacing w:line="240" w:lineRule="exact"/>
              <w:rPr>
                <w:rFonts w:ascii="仿宋_GB2312" w:eastAsia="仿宋_GB2312" w:hAnsi="华文仿宋"/>
                <w:color w:val="000000" w:themeColor="text1"/>
                <w:sz w:val="18"/>
                <w:szCs w:val="18"/>
              </w:rPr>
            </w:pPr>
            <w:r w:rsidRPr="00E60C66">
              <w:rPr>
                <w:rFonts w:ascii="仿宋_GB2312" w:eastAsia="仿宋_GB2312" w:hAnsi="华文仿宋" w:hint="eastAsia"/>
                <w:color w:val="000000" w:themeColor="text1"/>
                <w:sz w:val="18"/>
                <w:szCs w:val="18"/>
              </w:rPr>
              <w:t>3</w:t>
            </w:r>
            <w:r>
              <w:rPr>
                <w:rFonts w:ascii="仿宋_GB2312" w:eastAsia="仿宋_GB2312" w:hAnsi="华文仿宋" w:hint="eastAsia"/>
                <w:color w:val="000000" w:themeColor="text1"/>
                <w:sz w:val="18"/>
                <w:szCs w:val="18"/>
              </w:rPr>
              <w:t>．</w:t>
            </w:r>
            <w:r w:rsidRPr="00E60C66">
              <w:rPr>
                <w:rFonts w:ascii="仿宋_GB2312" w:eastAsia="仿宋_GB2312" w:hAnsi="华文仿宋" w:hint="eastAsia"/>
                <w:color w:val="000000" w:themeColor="text1"/>
                <w:sz w:val="18"/>
                <w:szCs w:val="18"/>
              </w:rPr>
              <w:t>已完成码头街西延伸施工图审核工作，做好丁园路、观山路、南村路灯新建道路方案审核工作，并做好上述道路规划许可手续办理工作</w:t>
            </w:r>
          </w:p>
          <w:p w:rsidR="00C96DCB" w:rsidRPr="00E60C66" w:rsidRDefault="00C96DCB" w:rsidP="00C96DCB">
            <w:pPr>
              <w:spacing w:line="240" w:lineRule="exact"/>
              <w:rPr>
                <w:rFonts w:ascii="仿宋_GB2312" w:eastAsia="仿宋_GB2312" w:hAnsi="华文仿宋"/>
                <w:color w:val="000000" w:themeColor="text1"/>
                <w:sz w:val="18"/>
                <w:szCs w:val="18"/>
              </w:rPr>
            </w:pPr>
            <w:r w:rsidRPr="00E60C66">
              <w:rPr>
                <w:rFonts w:ascii="仿宋_GB2312" w:eastAsia="仿宋_GB2312" w:hAnsi="华文仿宋" w:hint="eastAsia"/>
                <w:color w:val="000000" w:themeColor="text1"/>
                <w:sz w:val="18"/>
                <w:szCs w:val="18"/>
              </w:rPr>
              <w:t>4</w:t>
            </w:r>
            <w:r>
              <w:rPr>
                <w:rFonts w:ascii="仿宋_GB2312" w:eastAsia="仿宋_GB2312" w:hAnsi="华文仿宋" w:hint="eastAsia"/>
                <w:color w:val="000000" w:themeColor="text1"/>
                <w:sz w:val="18"/>
                <w:szCs w:val="18"/>
              </w:rPr>
              <w:t>．</w:t>
            </w:r>
            <w:r w:rsidRPr="00E60C66">
              <w:rPr>
                <w:rFonts w:ascii="仿宋_GB2312" w:eastAsia="仿宋_GB2312" w:hAnsi="华文仿宋" w:hint="eastAsia"/>
                <w:color w:val="000000" w:themeColor="text1"/>
                <w:sz w:val="18"/>
                <w:szCs w:val="18"/>
              </w:rPr>
              <w:t>完成夏林村、污水处理厂4号地块剩余施工图</w:t>
            </w:r>
            <w:r>
              <w:rPr>
                <w:rFonts w:ascii="仿宋_GB2312" w:eastAsia="仿宋_GB2312" w:hAnsi="华文仿宋" w:hint="eastAsia"/>
                <w:color w:val="000000" w:themeColor="text1"/>
                <w:sz w:val="18"/>
                <w:szCs w:val="18"/>
              </w:rPr>
              <w:t>审核并核发工程许可。</w:t>
            </w:r>
          </w:p>
          <w:p w:rsidR="00C96DCB" w:rsidRPr="007475B6" w:rsidRDefault="00C96DCB" w:rsidP="00C96DCB">
            <w:pPr>
              <w:spacing w:line="240" w:lineRule="exact"/>
              <w:rPr>
                <w:rFonts w:ascii="仿宋_GB2312" w:eastAsia="仿宋_GB2312" w:hAnsi="华文仿宋"/>
                <w:sz w:val="18"/>
                <w:szCs w:val="18"/>
              </w:rPr>
            </w:pPr>
            <w:r w:rsidRPr="00E60C66">
              <w:rPr>
                <w:rFonts w:ascii="仿宋_GB2312" w:eastAsia="仿宋_GB2312" w:hAnsi="华文仿宋" w:hint="eastAsia"/>
                <w:color w:val="000000" w:themeColor="text1"/>
                <w:sz w:val="18"/>
                <w:szCs w:val="18"/>
              </w:rPr>
              <w:t>5</w:t>
            </w:r>
            <w:r>
              <w:rPr>
                <w:rFonts w:ascii="仿宋_GB2312" w:eastAsia="仿宋_GB2312" w:hAnsi="华文仿宋" w:hint="eastAsia"/>
                <w:color w:val="000000" w:themeColor="text1"/>
                <w:sz w:val="18"/>
                <w:szCs w:val="18"/>
              </w:rPr>
              <w:t>．</w:t>
            </w:r>
            <w:r w:rsidRPr="00E60C66">
              <w:rPr>
                <w:rFonts w:ascii="仿宋_GB2312" w:eastAsia="仿宋_GB2312" w:hAnsi="华文仿宋" w:hint="eastAsia"/>
                <w:color w:val="000000" w:themeColor="text1"/>
                <w:sz w:val="18"/>
                <w:szCs w:val="18"/>
              </w:rPr>
              <w:t>其他项目配合相关部门，做好主动服务和提前介入。</w:t>
            </w:r>
          </w:p>
        </w:tc>
      </w:tr>
      <w:tr w:rsidR="00C96DCB" w:rsidRPr="00C70FB5" w:rsidTr="003A3763">
        <w:trPr>
          <w:trHeight w:val="269"/>
        </w:trPr>
        <w:tc>
          <w:tcPr>
            <w:tcW w:w="456" w:type="dxa"/>
            <w:vAlign w:val="center"/>
          </w:tcPr>
          <w:p w:rsidR="00C96DCB" w:rsidRPr="00D47CB0" w:rsidRDefault="00C96DCB" w:rsidP="00C96DCB">
            <w:pPr>
              <w:spacing w:line="240" w:lineRule="exact"/>
              <w:jc w:val="center"/>
              <w:rPr>
                <w:rFonts w:ascii="宋体" w:hAnsi="宋体"/>
                <w:sz w:val="18"/>
                <w:szCs w:val="18"/>
              </w:rPr>
            </w:pPr>
            <w:r>
              <w:rPr>
                <w:rFonts w:ascii="宋体" w:hAnsi="宋体" w:hint="eastAsia"/>
                <w:sz w:val="18"/>
                <w:szCs w:val="18"/>
              </w:rPr>
              <w:t>9</w:t>
            </w:r>
          </w:p>
        </w:tc>
        <w:tc>
          <w:tcPr>
            <w:tcW w:w="1224" w:type="dxa"/>
            <w:vAlign w:val="center"/>
          </w:tcPr>
          <w:p w:rsidR="00C96DCB" w:rsidRDefault="00C96DCB" w:rsidP="00C96DCB">
            <w:pPr>
              <w:spacing w:line="240" w:lineRule="exact"/>
              <w:jc w:val="center"/>
              <w:rPr>
                <w:rFonts w:ascii="仿宋_GB2312" w:eastAsia="仿宋_GB2312" w:hAnsi="华文仿宋" w:cs="宋体"/>
                <w:spacing w:val="-6"/>
                <w:sz w:val="18"/>
                <w:szCs w:val="18"/>
              </w:rPr>
            </w:pPr>
            <w:r w:rsidRPr="007475B6">
              <w:rPr>
                <w:rFonts w:ascii="仿宋_GB2312" w:eastAsia="仿宋_GB2312" w:hAnsi="华文仿宋" w:cs="宋体" w:hint="eastAsia"/>
                <w:spacing w:val="-6"/>
                <w:sz w:val="18"/>
                <w:szCs w:val="18"/>
              </w:rPr>
              <w:t>交通建设</w:t>
            </w:r>
          </w:p>
          <w:p w:rsidR="00C96DCB" w:rsidRPr="007475B6" w:rsidRDefault="00C96DCB" w:rsidP="00C96DCB">
            <w:pPr>
              <w:spacing w:line="240" w:lineRule="exact"/>
              <w:jc w:val="center"/>
              <w:rPr>
                <w:rFonts w:ascii="仿宋_GB2312" w:eastAsia="仿宋_GB2312" w:hAnsi="华文仿宋" w:cs="宋体"/>
                <w:sz w:val="18"/>
                <w:szCs w:val="18"/>
              </w:rPr>
            </w:pPr>
            <w:r w:rsidRPr="007475B6">
              <w:rPr>
                <w:rFonts w:ascii="仿宋_GB2312" w:eastAsia="仿宋_GB2312" w:hAnsi="华文仿宋" w:cs="宋体" w:hint="eastAsia"/>
                <w:spacing w:val="-6"/>
                <w:sz w:val="18"/>
                <w:szCs w:val="18"/>
              </w:rPr>
              <w:t>工程</w:t>
            </w:r>
          </w:p>
        </w:tc>
        <w:tc>
          <w:tcPr>
            <w:tcW w:w="5224" w:type="dxa"/>
            <w:vAlign w:val="center"/>
          </w:tcPr>
          <w:p w:rsidR="00C96DCB" w:rsidRPr="007475B6" w:rsidRDefault="00C96DCB" w:rsidP="00C96DCB">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1.常溧高速溧阳段建成通车。</w:t>
            </w:r>
          </w:p>
          <w:p w:rsidR="00C96DCB" w:rsidRPr="007475B6" w:rsidRDefault="00C96DCB" w:rsidP="00C96DCB">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2.宁新路（老104国道至239省道）建成通车。</w:t>
            </w:r>
          </w:p>
          <w:p w:rsidR="00C96DCB" w:rsidRPr="007475B6" w:rsidRDefault="00C96DCB" w:rsidP="00C96DCB">
            <w:pPr>
              <w:spacing w:line="240" w:lineRule="exact"/>
              <w:rPr>
                <w:rFonts w:ascii="仿宋_GB2312" w:eastAsia="仿宋_GB2312" w:hAnsi="华文仿宋"/>
                <w:spacing w:val="-6"/>
                <w:sz w:val="18"/>
                <w:szCs w:val="18"/>
              </w:rPr>
            </w:pPr>
            <w:r w:rsidRPr="007475B6">
              <w:rPr>
                <w:rFonts w:ascii="仿宋_GB2312" w:eastAsia="仿宋_GB2312" w:hAnsi="华文仿宋" w:hint="eastAsia"/>
                <w:sz w:val="18"/>
                <w:szCs w:val="18"/>
              </w:rPr>
              <w:t>3.争</w:t>
            </w:r>
            <w:r w:rsidRPr="007475B6">
              <w:rPr>
                <w:rFonts w:ascii="仿宋_GB2312" w:eastAsia="仿宋_GB2312" w:hAnsi="华文仿宋" w:hint="eastAsia"/>
                <w:spacing w:val="-6"/>
                <w:sz w:val="18"/>
                <w:szCs w:val="18"/>
              </w:rPr>
              <w:t>取宁杭高速溧阳东互通建成通车。</w:t>
            </w:r>
          </w:p>
          <w:p w:rsidR="00C96DCB" w:rsidRPr="007475B6" w:rsidRDefault="00C96DCB" w:rsidP="00C96DCB">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4.启动长深高速溧阳西互通南连接线（长山路）工程建设。</w:t>
            </w:r>
          </w:p>
          <w:p w:rsidR="00C96DCB" w:rsidRPr="007475B6" w:rsidRDefault="00C96DCB" w:rsidP="00C96DCB">
            <w:pPr>
              <w:spacing w:line="240" w:lineRule="exact"/>
              <w:rPr>
                <w:rFonts w:ascii="仿宋_GB2312" w:eastAsia="仿宋_GB2312" w:hAnsi="华文仿宋"/>
                <w:spacing w:val="-10"/>
                <w:sz w:val="18"/>
                <w:szCs w:val="18"/>
              </w:rPr>
            </w:pPr>
            <w:r w:rsidRPr="007475B6">
              <w:rPr>
                <w:rFonts w:ascii="仿宋_GB2312" w:eastAsia="仿宋_GB2312" w:hAnsi="华文仿宋" w:hint="eastAsia"/>
                <w:spacing w:val="-10"/>
                <w:sz w:val="18"/>
                <w:szCs w:val="18"/>
              </w:rPr>
              <w:t>5.完成除别桥集镇段外，丹金溧漕河溧阳段航道整治工程。</w:t>
            </w:r>
          </w:p>
          <w:p w:rsidR="00C96DCB" w:rsidRPr="007475B6" w:rsidRDefault="00C96DCB" w:rsidP="00C96DCB">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6.推进芜申运河溧阳段航道整治工程，争取完成蒋店至南渡段,开工建设南渡桥西至下坝段。</w:t>
            </w:r>
          </w:p>
          <w:p w:rsidR="00C96DCB" w:rsidRPr="007475B6" w:rsidRDefault="00C96DCB" w:rsidP="00C96DCB">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7.启动综合客运枢纽站前广场建设工程。</w:t>
            </w:r>
          </w:p>
          <w:p w:rsidR="00C96DCB" w:rsidRPr="007475B6" w:rsidRDefault="00C96DCB" w:rsidP="00C96DCB">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8.建设城东公交综合站，扩建竹箦农村客运站，建成天目新城公交首末站、平桥农村客运站。</w:t>
            </w:r>
          </w:p>
        </w:tc>
        <w:tc>
          <w:tcPr>
            <w:tcW w:w="2782" w:type="dxa"/>
            <w:vAlign w:val="center"/>
          </w:tcPr>
          <w:p w:rsidR="00C96DCB" w:rsidRPr="007475B6" w:rsidRDefault="00C96DCB" w:rsidP="00C96DCB">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按时序进度推进</w:t>
            </w:r>
          </w:p>
        </w:tc>
        <w:tc>
          <w:tcPr>
            <w:tcW w:w="3597" w:type="dxa"/>
            <w:vAlign w:val="center"/>
          </w:tcPr>
          <w:p w:rsidR="00C96DCB" w:rsidRPr="007475B6" w:rsidRDefault="00C96DCB" w:rsidP="00C96D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1.加强组织领导，分解落实任务。</w:t>
            </w:r>
          </w:p>
          <w:p w:rsidR="00C96DCB" w:rsidRPr="007475B6" w:rsidRDefault="00C96DCB" w:rsidP="00C96DCB">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2.加强沟通协调，确保工程进度。</w:t>
            </w:r>
          </w:p>
          <w:p w:rsidR="00C96DCB" w:rsidRPr="007475B6" w:rsidRDefault="00C96DCB" w:rsidP="00C96DCB">
            <w:pPr>
              <w:snapToGrid w:val="0"/>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3.科学制定施工方案，积极筹集建设资金。</w:t>
            </w:r>
          </w:p>
        </w:tc>
        <w:tc>
          <w:tcPr>
            <w:tcW w:w="3517" w:type="dxa"/>
            <w:vAlign w:val="center"/>
          </w:tcPr>
          <w:p w:rsidR="00C96DCB" w:rsidRPr="007475B6" w:rsidRDefault="00C96DCB" w:rsidP="00C96DCB">
            <w:pPr>
              <w:spacing w:line="240" w:lineRule="exact"/>
              <w:rPr>
                <w:rFonts w:ascii="仿宋_GB2312" w:eastAsia="仿宋_GB2312" w:hAnsi="华文仿宋"/>
                <w:spacing w:val="-6"/>
                <w:sz w:val="18"/>
                <w:szCs w:val="18"/>
              </w:rPr>
            </w:pPr>
            <w:r>
              <w:rPr>
                <w:rFonts w:ascii="仿宋_GB2312" w:eastAsia="仿宋_GB2312" w:hAnsi="华文仿宋" w:hint="eastAsia"/>
                <w:sz w:val="18"/>
                <w:szCs w:val="18"/>
              </w:rPr>
              <w:t>1.</w:t>
            </w:r>
            <w:r w:rsidRPr="007475B6">
              <w:rPr>
                <w:rFonts w:ascii="仿宋_GB2312" w:eastAsia="仿宋_GB2312" w:hAnsi="华文仿宋" w:hint="eastAsia"/>
                <w:sz w:val="18"/>
                <w:szCs w:val="18"/>
              </w:rPr>
              <w:t>做好长山路、</w:t>
            </w:r>
            <w:r w:rsidRPr="007475B6">
              <w:rPr>
                <w:rFonts w:ascii="仿宋_GB2312" w:eastAsia="仿宋_GB2312" w:hAnsi="华文仿宋" w:hint="eastAsia"/>
                <w:spacing w:val="-6"/>
                <w:sz w:val="18"/>
                <w:szCs w:val="18"/>
              </w:rPr>
              <w:t>宁杭高速溧阳东互通的前期配合工作；</w:t>
            </w:r>
          </w:p>
          <w:p w:rsidR="00C96DCB" w:rsidRPr="007475B6" w:rsidRDefault="00C96DCB" w:rsidP="00C96DCB">
            <w:pPr>
              <w:spacing w:line="240" w:lineRule="exact"/>
              <w:rPr>
                <w:rFonts w:ascii="仿宋_GB2312" w:eastAsia="仿宋_GB2312" w:hAnsi="华文仿宋"/>
                <w:sz w:val="18"/>
                <w:szCs w:val="18"/>
              </w:rPr>
            </w:pPr>
            <w:r>
              <w:rPr>
                <w:rFonts w:ascii="仿宋_GB2312" w:eastAsia="仿宋_GB2312" w:hAnsi="华文仿宋" w:hint="eastAsia"/>
                <w:spacing w:val="-6"/>
                <w:sz w:val="18"/>
                <w:szCs w:val="18"/>
              </w:rPr>
              <w:t>2.</w:t>
            </w:r>
            <w:r w:rsidRPr="007475B6">
              <w:rPr>
                <w:rFonts w:ascii="仿宋_GB2312" w:eastAsia="仿宋_GB2312" w:hAnsi="华文仿宋" w:hint="eastAsia"/>
                <w:spacing w:val="-6"/>
                <w:sz w:val="18"/>
                <w:szCs w:val="18"/>
              </w:rPr>
              <w:t>做好</w:t>
            </w:r>
            <w:r w:rsidRPr="007475B6">
              <w:rPr>
                <w:rFonts w:ascii="仿宋_GB2312" w:eastAsia="仿宋_GB2312" w:hAnsi="华文仿宋" w:hint="eastAsia"/>
                <w:sz w:val="18"/>
                <w:szCs w:val="18"/>
              </w:rPr>
              <w:t>综合客运枢纽站前广场建设工程技术支撑和规划服务工作；</w:t>
            </w:r>
          </w:p>
          <w:p w:rsidR="00C96DCB" w:rsidRPr="007475B6" w:rsidRDefault="00C96DCB" w:rsidP="00C96DCB">
            <w:pPr>
              <w:spacing w:line="240" w:lineRule="exact"/>
              <w:rPr>
                <w:rFonts w:ascii="仿宋_GB2312" w:eastAsia="仿宋_GB2312" w:hAnsi="华文仿宋"/>
                <w:sz w:val="18"/>
                <w:szCs w:val="18"/>
              </w:rPr>
            </w:pPr>
            <w:r>
              <w:rPr>
                <w:rFonts w:ascii="仿宋_GB2312" w:eastAsia="仿宋_GB2312" w:hAnsi="华文仿宋" w:hint="eastAsia"/>
                <w:sz w:val="18"/>
                <w:szCs w:val="18"/>
              </w:rPr>
              <w:t>3.</w:t>
            </w:r>
            <w:r w:rsidRPr="007475B6">
              <w:rPr>
                <w:rFonts w:ascii="仿宋_GB2312" w:eastAsia="仿宋_GB2312" w:hAnsi="华文仿宋" w:hint="eastAsia"/>
                <w:sz w:val="18"/>
                <w:szCs w:val="18"/>
              </w:rPr>
              <w:t>做好城东公交综合站、竹箦农村客运站扩建、天目新城公交首末站、平桥农村客运站的规划审批工作。</w:t>
            </w:r>
          </w:p>
        </w:tc>
        <w:tc>
          <w:tcPr>
            <w:tcW w:w="1019" w:type="dxa"/>
            <w:vAlign w:val="center"/>
          </w:tcPr>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张晓芬</w:t>
            </w:r>
          </w:p>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胡永进</w:t>
            </w:r>
          </w:p>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马  磊</w:t>
            </w:r>
          </w:p>
        </w:tc>
        <w:tc>
          <w:tcPr>
            <w:tcW w:w="1134" w:type="dxa"/>
            <w:vAlign w:val="center"/>
          </w:tcPr>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工程科</w:t>
            </w:r>
          </w:p>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市政科</w:t>
            </w:r>
          </w:p>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村镇科</w:t>
            </w:r>
          </w:p>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开发区分局</w:t>
            </w:r>
          </w:p>
          <w:p w:rsidR="00C96DCB" w:rsidRPr="007475B6" w:rsidRDefault="00C96DCB" w:rsidP="00C96DCB">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天目湖分局</w:t>
            </w:r>
          </w:p>
        </w:tc>
        <w:tc>
          <w:tcPr>
            <w:tcW w:w="3402" w:type="dxa"/>
            <w:vAlign w:val="center"/>
          </w:tcPr>
          <w:p w:rsidR="00C96DCB" w:rsidRPr="00391B10" w:rsidRDefault="00C96DCB" w:rsidP="00C96DCB">
            <w:pPr>
              <w:spacing w:line="240" w:lineRule="exact"/>
              <w:rPr>
                <w:rFonts w:ascii="仿宋_GB2312" w:eastAsia="仿宋_GB2312" w:hAnsi="华文仿宋"/>
                <w:sz w:val="18"/>
                <w:szCs w:val="18"/>
              </w:rPr>
            </w:pPr>
            <w:r w:rsidRPr="00391B10">
              <w:rPr>
                <w:rFonts w:ascii="仿宋_GB2312" w:eastAsia="仿宋_GB2312" w:hAnsi="华文仿宋" w:hint="eastAsia"/>
                <w:sz w:val="18"/>
                <w:szCs w:val="18"/>
              </w:rPr>
              <w:t>1.配合交通部门做好长深高速溧阳西互通南连接线（长山路）工程与周边区域规划对接工作；</w:t>
            </w:r>
          </w:p>
          <w:p w:rsidR="00C96DCB" w:rsidRPr="00391B10" w:rsidRDefault="00C96DCB" w:rsidP="00C96DCB">
            <w:r w:rsidRPr="00391B10">
              <w:rPr>
                <w:rFonts w:ascii="仿宋_GB2312" w:eastAsia="仿宋_GB2312" w:hAnsi="华文仿宋" w:hint="eastAsia"/>
                <w:sz w:val="18"/>
                <w:szCs w:val="18"/>
              </w:rPr>
              <w:t>2.</w:t>
            </w:r>
            <w:r>
              <w:rPr>
                <w:rFonts w:ascii="仿宋_GB2312" w:eastAsia="仿宋_GB2312" w:hAnsi="华文仿宋" w:hint="eastAsia"/>
                <w:sz w:val="18"/>
                <w:szCs w:val="18"/>
              </w:rPr>
              <w:t>及时做好交通设施的规划审批工作。</w:t>
            </w:r>
          </w:p>
        </w:tc>
      </w:tr>
      <w:tr w:rsidR="00725B40" w:rsidRPr="00C70FB5" w:rsidTr="003A3763">
        <w:trPr>
          <w:trHeight w:val="850"/>
        </w:trPr>
        <w:tc>
          <w:tcPr>
            <w:tcW w:w="456" w:type="dxa"/>
            <w:vAlign w:val="center"/>
          </w:tcPr>
          <w:p w:rsidR="00725B40" w:rsidRPr="00D47CB0" w:rsidRDefault="00725B40" w:rsidP="00725B40">
            <w:pPr>
              <w:spacing w:line="240" w:lineRule="exact"/>
              <w:jc w:val="center"/>
              <w:rPr>
                <w:rFonts w:ascii="宋体" w:hAnsi="宋体"/>
                <w:sz w:val="18"/>
                <w:szCs w:val="18"/>
              </w:rPr>
            </w:pPr>
            <w:r w:rsidRPr="00C96DCB">
              <w:rPr>
                <w:rFonts w:ascii="华文中宋" w:eastAsia="华文中宋" w:hAnsi="华文中宋" w:hint="eastAsia"/>
                <w:szCs w:val="18"/>
              </w:rPr>
              <w:lastRenderedPageBreak/>
              <w:t>序号</w:t>
            </w:r>
          </w:p>
        </w:tc>
        <w:tc>
          <w:tcPr>
            <w:tcW w:w="1224" w:type="dxa"/>
            <w:vAlign w:val="center"/>
          </w:tcPr>
          <w:p w:rsidR="00725B40" w:rsidRPr="007475B6" w:rsidRDefault="00725B40" w:rsidP="00725B40">
            <w:pPr>
              <w:spacing w:line="240" w:lineRule="exact"/>
              <w:jc w:val="center"/>
              <w:rPr>
                <w:rFonts w:ascii="华文中宋" w:eastAsia="华文中宋" w:hAnsi="华文中宋"/>
                <w:szCs w:val="18"/>
              </w:rPr>
            </w:pPr>
            <w:r w:rsidRPr="007475B6">
              <w:rPr>
                <w:rFonts w:ascii="华文中宋" w:eastAsia="华文中宋" w:hAnsi="华文中宋" w:hint="eastAsia"/>
                <w:szCs w:val="18"/>
              </w:rPr>
              <w:t>项目名称</w:t>
            </w:r>
          </w:p>
        </w:tc>
        <w:tc>
          <w:tcPr>
            <w:tcW w:w="5224" w:type="dxa"/>
            <w:vAlign w:val="center"/>
          </w:tcPr>
          <w:p w:rsidR="00725B40" w:rsidRPr="007475B6" w:rsidRDefault="00725B40" w:rsidP="00725B40">
            <w:pPr>
              <w:spacing w:line="240" w:lineRule="exact"/>
              <w:jc w:val="center"/>
              <w:rPr>
                <w:rFonts w:ascii="华文中宋" w:eastAsia="华文中宋" w:hAnsi="华文中宋"/>
                <w:szCs w:val="18"/>
              </w:rPr>
            </w:pPr>
            <w:r w:rsidRPr="007475B6">
              <w:rPr>
                <w:rFonts w:ascii="华文中宋" w:eastAsia="华文中宋" w:hAnsi="华文中宋" w:hint="eastAsia"/>
                <w:szCs w:val="18"/>
              </w:rPr>
              <w:t>工作标准</w:t>
            </w:r>
          </w:p>
        </w:tc>
        <w:tc>
          <w:tcPr>
            <w:tcW w:w="2782" w:type="dxa"/>
            <w:vAlign w:val="center"/>
          </w:tcPr>
          <w:p w:rsidR="00725B40" w:rsidRPr="007475B6" w:rsidRDefault="00725B40" w:rsidP="00725B40">
            <w:pPr>
              <w:spacing w:line="240" w:lineRule="exact"/>
              <w:jc w:val="center"/>
              <w:rPr>
                <w:rFonts w:ascii="华文中宋" w:eastAsia="华文中宋" w:hAnsi="华文中宋"/>
                <w:szCs w:val="18"/>
              </w:rPr>
            </w:pPr>
            <w:r w:rsidRPr="007475B6">
              <w:rPr>
                <w:rFonts w:ascii="华文中宋" w:eastAsia="华文中宋" w:hAnsi="华文中宋" w:hint="eastAsia"/>
                <w:szCs w:val="18"/>
              </w:rPr>
              <w:t>形象进度</w:t>
            </w:r>
          </w:p>
        </w:tc>
        <w:tc>
          <w:tcPr>
            <w:tcW w:w="3597" w:type="dxa"/>
            <w:vAlign w:val="center"/>
          </w:tcPr>
          <w:p w:rsidR="00725B40" w:rsidRPr="007475B6" w:rsidRDefault="00725B40" w:rsidP="00725B40">
            <w:pPr>
              <w:spacing w:line="240" w:lineRule="exact"/>
              <w:jc w:val="center"/>
              <w:rPr>
                <w:rFonts w:ascii="华文中宋" w:eastAsia="华文中宋" w:hAnsi="华文中宋"/>
                <w:szCs w:val="18"/>
              </w:rPr>
            </w:pPr>
            <w:r w:rsidRPr="007475B6">
              <w:rPr>
                <w:rFonts w:ascii="华文中宋" w:eastAsia="华文中宋" w:hAnsi="华文中宋" w:hint="eastAsia"/>
                <w:szCs w:val="18"/>
              </w:rPr>
              <w:t>保证措施</w:t>
            </w:r>
          </w:p>
        </w:tc>
        <w:tc>
          <w:tcPr>
            <w:tcW w:w="3517" w:type="dxa"/>
            <w:vAlign w:val="center"/>
          </w:tcPr>
          <w:p w:rsidR="00725B40" w:rsidRPr="007475B6" w:rsidRDefault="00725B40" w:rsidP="00725B40">
            <w:pPr>
              <w:spacing w:line="240" w:lineRule="exact"/>
              <w:jc w:val="center"/>
              <w:rPr>
                <w:rFonts w:ascii="华文中宋" w:eastAsia="华文中宋" w:hAnsi="华文中宋"/>
                <w:spacing w:val="-20"/>
                <w:szCs w:val="18"/>
              </w:rPr>
            </w:pPr>
            <w:r w:rsidRPr="007475B6">
              <w:rPr>
                <w:rFonts w:ascii="华文中宋" w:eastAsia="华文中宋" w:hAnsi="华文中宋" w:hint="eastAsia"/>
                <w:spacing w:val="-20"/>
                <w:szCs w:val="18"/>
              </w:rPr>
              <w:t>局责任内容</w:t>
            </w:r>
          </w:p>
        </w:tc>
        <w:tc>
          <w:tcPr>
            <w:tcW w:w="1019" w:type="dxa"/>
            <w:vAlign w:val="center"/>
          </w:tcPr>
          <w:p w:rsidR="00725B40" w:rsidRPr="007475B6" w:rsidRDefault="00725B40" w:rsidP="00725B40">
            <w:pPr>
              <w:spacing w:line="240" w:lineRule="exact"/>
              <w:jc w:val="center"/>
              <w:rPr>
                <w:rFonts w:ascii="华文中宋" w:eastAsia="华文中宋" w:hAnsi="华文中宋"/>
                <w:spacing w:val="-20"/>
                <w:szCs w:val="18"/>
              </w:rPr>
            </w:pPr>
            <w:r w:rsidRPr="007475B6">
              <w:rPr>
                <w:rFonts w:ascii="华文中宋" w:eastAsia="华文中宋" w:hAnsi="华文中宋" w:hint="eastAsia"/>
                <w:spacing w:val="-20"/>
                <w:szCs w:val="18"/>
              </w:rPr>
              <w:t>局责任人</w:t>
            </w:r>
          </w:p>
        </w:tc>
        <w:tc>
          <w:tcPr>
            <w:tcW w:w="1134" w:type="dxa"/>
            <w:vAlign w:val="center"/>
          </w:tcPr>
          <w:p w:rsidR="00725B40" w:rsidRPr="007475B6" w:rsidRDefault="00725B40" w:rsidP="00725B40">
            <w:pPr>
              <w:spacing w:line="240" w:lineRule="exact"/>
              <w:jc w:val="center"/>
              <w:rPr>
                <w:rFonts w:ascii="华文中宋" w:eastAsia="华文中宋" w:hAnsi="华文中宋"/>
                <w:szCs w:val="18"/>
              </w:rPr>
            </w:pPr>
            <w:r w:rsidRPr="007475B6">
              <w:rPr>
                <w:rFonts w:ascii="华文中宋" w:eastAsia="华文中宋" w:hAnsi="华文中宋" w:hint="eastAsia"/>
                <w:szCs w:val="18"/>
              </w:rPr>
              <w:t>局责任</w:t>
            </w:r>
          </w:p>
          <w:p w:rsidR="00725B40" w:rsidRPr="007475B6" w:rsidRDefault="00725B40" w:rsidP="00725B40">
            <w:pPr>
              <w:spacing w:line="240" w:lineRule="exact"/>
              <w:jc w:val="center"/>
              <w:rPr>
                <w:rFonts w:ascii="华文中宋" w:eastAsia="华文中宋" w:hAnsi="华文中宋"/>
                <w:szCs w:val="18"/>
              </w:rPr>
            </w:pPr>
            <w:r w:rsidRPr="007475B6">
              <w:rPr>
                <w:rFonts w:ascii="华文中宋" w:eastAsia="华文中宋" w:hAnsi="华文中宋" w:hint="eastAsia"/>
                <w:szCs w:val="18"/>
              </w:rPr>
              <w:t>部门</w:t>
            </w:r>
          </w:p>
        </w:tc>
        <w:tc>
          <w:tcPr>
            <w:tcW w:w="3402" w:type="dxa"/>
            <w:vAlign w:val="center"/>
          </w:tcPr>
          <w:p w:rsidR="00725B40" w:rsidRPr="007475B6" w:rsidRDefault="00725B40" w:rsidP="00725B40">
            <w:pPr>
              <w:spacing w:line="240" w:lineRule="exact"/>
              <w:jc w:val="center"/>
              <w:rPr>
                <w:rFonts w:ascii="华文中宋" w:eastAsia="华文中宋" w:hAnsi="华文中宋"/>
                <w:szCs w:val="18"/>
              </w:rPr>
            </w:pPr>
            <w:r w:rsidRPr="007475B6">
              <w:rPr>
                <w:rFonts w:ascii="华文中宋" w:eastAsia="华文中宋" w:hAnsi="华文中宋" w:hint="eastAsia"/>
                <w:szCs w:val="18"/>
              </w:rPr>
              <w:t>科室落实措施</w:t>
            </w:r>
          </w:p>
        </w:tc>
      </w:tr>
      <w:tr w:rsidR="00725B40" w:rsidRPr="00C70FB5" w:rsidTr="003A3763">
        <w:trPr>
          <w:trHeight w:val="3244"/>
        </w:trPr>
        <w:tc>
          <w:tcPr>
            <w:tcW w:w="456" w:type="dxa"/>
            <w:vAlign w:val="center"/>
          </w:tcPr>
          <w:p w:rsidR="00725B40" w:rsidRPr="00D47CB0" w:rsidRDefault="00725B40" w:rsidP="00725B40">
            <w:pPr>
              <w:spacing w:line="240" w:lineRule="exact"/>
              <w:jc w:val="center"/>
              <w:rPr>
                <w:rFonts w:ascii="宋体" w:hAnsi="宋体"/>
                <w:sz w:val="18"/>
                <w:szCs w:val="18"/>
              </w:rPr>
            </w:pPr>
            <w:r>
              <w:rPr>
                <w:rFonts w:ascii="宋体" w:hAnsi="宋体" w:hint="eastAsia"/>
                <w:sz w:val="18"/>
                <w:szCs w:val="18"/>
              </w:rPr>
              <w:t>10</w:t>
            </w:r>
          </w:p>
        </w:tc>
        <w:tc>
          <w:tcPr>
            <w:tcW w:w="1224" w:type="dxa"/>
            <w:vAlign w:val="center"/>
          </w:tcPr>
          <w:p w:rsidR="00725B40" w:rsidRPr="007475B6" w:rsidRDefault="00725B40" w:rsidP="00725B40">
            <w:pPr>
              <w:spacing w:line="240" w:lineRule="exact"/>
              <w:jc w:val="center"/>
              <w:rPr>
                <w:rFonts w:ascii="仿宋_GB2312" w:eastAsia="仿宋_GB2312" w:hAnsi="华文仿宋" w:cs="宋体"/>
                <w:spacing w:val="-12"/>
                <w:sz w:val="18"/>
                <w:szCs w:val="18"/>
              </w:rPr>
            </w:pPr>
            <w:r w:rsidRPr="007475B6">
              <w:rPr>
                <w:rFonts w:ascii="仿宋_GB2312" w:eastAsia="仿宋_GB2312" w:hAnsi="华文仿宋" w:cs="宋体" w:hint="eastAsia"/>
                <w:spacing w:val="-12"/>
                <w:sz w:val="18"/>
                <w:szCs w:val="18"/>
              </w:rPr>
              <w:t>“美丽乡村”</w:t>
            </w:r>
          </w:p>
          <w:p w:rsidR="00725B40" w:rsidRPr="007475B6" w:rsidRDefault="00725B40" w:rsidP="00725B40">
            <w:pPr>
              <w:spacing w:line="240" w:lineRule="exact"/>
              <w:jc w:val="center"/>
              <w:rPr>
                <w:rFonts w:ascii="仿宋_GB2312" w:eastAsia="仿宋_GB2312" w:hAnsi="华文仿宋" w:cs="宋体"/>
                <w:spacing w:val="-6"/>
                <w:sz w:val="18"/>
                <w:szCs w:val="18"/>
              </w:rPr>
            </w:pPr>
            <w:r w:rsidRPr="007475B6">
              <w:rPr>
                <w:rFonts w:ascii="仿宋_GB2312" w:eastAsia="仿宋_GB2312" w:hAnsi="华文仿宋" w:cs="宋体" w:hint="eastAsia"/>
                <w:spacing w:val="-12"/>
                <w:sz w:val="18"/>
                <w:szCs w:val="18"/>
              </w:rPr>
              <w:t>建设工程</w:t>
            </w:r>
          </w:p>
        </w:tc>
        <w:tc>
          <w:tcPr>
            <w:tcW w:w="5224" w:type="dxa"/>
            <w:vAlign w:val="center"/>
          </w:tcPr>
          <w:p w:rsidR="00725B40" w:rsidRPr="007475B6" w:rsidRDefault="00725B40" w:rsidP="00725B40">
            <w:pPr>
              <w:spacing w:line="300" w:lineRule="exact"/>
              <w:rPr>
                <w:rFonts w:ascii="仿宋_GB2312" w:eastAsia="仿宋_GB2312" w:hAnsi="华文仿宋"/>
                <w:sz w:val="18"/>
                <w:szCs w:val="18"/>
              </w:rPr>
            </w:pPr>
            <w:r w:rsidRPr="007475B6">
              <w:rPr>
                <w:rFonts w:ascii="仿宋_GB2312" w:eastAsia="仿宋_GB2312" w:hAnsi="华文仿宋" w:hint="eastAsia"/>
                <w:sz w:val="18"/>
                <w:szCs w:val="18"/>
              </w:rPr>
              <w:t>1.建设5—8个“美丽乡村”省级试点村。</w:t>
            </w:r>
          </w:p>
          <w:p w:rsidR="00725B40" w:rsidRPr="007475B6" w:rsidRDefault="00725B40" w:rsidP="00725B40">
            <w:pPr>
              <w:spacing w:line="300" w:lineRule="exact"/>
              <w:rPr>
                <w:rFonts w:ascii="仿宋_GB2312" w:eastAsia="仿宋_GB2312" w:hAnsi="华文仿宋"/>
                <w:sz w:val="18"/>
                <w:szCs w:val="18"/>
              </w:rPr>
            </w:pPr>
            <w:r w:rsidRPr="007475B6">
              <w:rPr>
                <w:rFonts w:ascii="仿宋_GB2312" w:eastAsia="仿宋_GB2312" w:hAnsi="华文仿宋" w:hint="eastAsia"/>
                <w:sz w:val="18"/>
                <w:szCs w:val="18"/>
              </w:rPr>
              <w:t>2.完善村庄长效管护机制，加强村口塘、生活污水、日常保洁、“四乱”整治和绿化养护管理工作。</w:t>
            </w:r>
          </w:p>
          <w:p w:rsidR="00725B40" w:rsidRPr="007475B6" w:rsidRDefault="00725B40" w:rsidP="00725B40">
            <w:pPr>
              <w:spacing w:line="300" w:lineRule="exact"/>
              <w:rPr>
                <w:rFonts w:ascii="仿宋_GB2312" w:eastAsia="仿宋_GB2312" w:hAnsi="华文仿宋"/>
                <w:sz w:val="18"/>
                <w:szCs w:val="18"/>
              </w:rPr>
            </w:pPr>
            <w:r w:rsidRPr="007475B6">
              <w:rPr>
                <w:rFonts w:ascii="仿宋_GB2312" w:eastAsia="仿宋_GB2312" w:hAnsi="华文仿宋" w:hint="eastAsia"/>
                <w:sz w:val="18"/>
                <w:szCs w:val="18"/>
              </w:rPr>
              <w:t>3.启动横涧老集镇环境整治提升试点。</w:t>
            </w:r>
          </w:p>
          <w:p w:rsidR="00725B40" w:rsidRPr="007475B6" w:rsidRDefault="00725B40" w:rsidP="00725B40">
            <w:pPr>
              <w:spacing w:line="300" w:lineRule="exact"/>
              <w:rPr>
                <w:rFonts w:ascii="仿宋_GB2312" w:eastAsia="仿宋_GB2312" w:hAnsi="华文仿宋"/>
                <w:sz w:val="18"/>
                <w:szCs w:val="18"/>
              </w:rPr>
            </w:pPr>
            <w:r w:rsidRPr="007475B6">
              <w:rPr>
                <w:rFonts w:ascii="仿宋_GB2312" w:eastAsia="仿宋_GB2312" w:hAnsi="华文仿宋" w:hint="eastAsia"/>
                <w:sz w:val="18"/>
                <w:szCs w:val="18"/>
              </w:rPr>
              <w:t>4.以天目湖、南渡、社渚强镇扩权为抓手，促进中心镇产业发展、集镇提升、人口集聚。</w:t>
            </w:r>
          </w:p>
          <w:p w:rsidR="00725B40" w:rsidRPr="007475B6" w:rsidRDefault="00725B40" w:rsidP="00725B40">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5.</w:t>
            </w:r>
            <w:r w:rsidRPr="007475B6">
              <w:rPr>
                <w:rFonts w:ascii="仿宋_GB2312" w:eastAsia="仿宋_GB2312" w:hAnsi="华文仿宋" w:hint="eastAsia"/>
                <w:spacing w:val="-6"/>
                <w:sz w:val="18"/>
                <w:szCs w:val="18"/>
              </w:rPr>
              <w:t>9个镇启动生态文明示范镇建设，新增国家级生态文明示范村1个、省级生态村2个，创建国家级卫生村20个。</w:t>
            </w:r>
          </w:p>
        </w:tc>
        <w:tc>
          <w:tcPr>
            <w:tcW w:w="2782" w:type="dxa"/>
            <w:vAlign w:val="center"/>
          </w:tcPr>
          <w:p w:rsidR="00725B40" w:rsidRPr="007475B6" w:rsidRDefault="00725B40" w:rsidP="00725B40">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年内完成</w:t>
            </w:r>
          </w:p>
        </w:tc>
        <w:tc>
          <w:tcPr>
            <w:tcW w:w="3597" w:type="dxa"/>
            <w:vAlign w:val="center"/>
          </w:tcPr>
          <w:p w:rsidR="00725B40" w:rsidRPr="007475B6" w:rsidRDefault="00725B40" w:rsidP="00725B40">
            <w:pPr>
              <w:spacing w:line="300" w:lineRule="exact"/>
              <w:rPr>
                <w:rFonts w:ascii="仿宋_GB2312" w:eastAsia="仿宋_GB2312" w:hAnsi="华文仿宋"/>
                <w:sz w:val="18"/>
                <w:szCs w:val="18"/>
              </w:rPr>
            </w:pPr>
            <w:r w:rsidRPr="007475B6">
              <w:rPr>
                <w:rFonts w:ascii="仿宋_GB2312" w:eastAsia="仿宋_GB2312" w:hAnsi="华文仿宋" w:hint="eastAsia"/>
                <w:sz w:val="18"/>
                <w:szCs w:val="18"/>
              </w:rPr>
              <w:t>1.强化组织领导，加强技术指导。</w:t>
            </w:r>
          </w:p>
          <w:p w:rsidR="00725B40" w:rsidRPr="007475B6" w:rsidRDefault="00725B40" w:rsidP="00725B40">
            <w:pPr>
              <w:spacing w:line="300" w:lineRule="exact"/>
              <w:rPr>
                <w:rFonts w:ascii="仿宋_GB2312" w:eastAsia="仿宋_GB2312" w:hAnsi="华文仿宋"/>
                <w:sz w:val="18"/>
                <w:szCs w:val="18"/>
              </w:rPr>
            </w:pPr>
            <w:r w:rsidRPr="007475B6">
              <w:rPr>
                <w:rFonts w:ascii="仿宋_GB2312" w:eastAsia="仿宋_GB2312" w:hAnsi="华文仿宋" w:hint="eastAsia"/>
                <w:sz w:val="18"/>
                <w:szCs w:val="18"/>
              </w:rPr>
              <w:t>2.加大投入力度，拓宽资金筹措渠道，落实好生态补偿资金。</w:t>
            </w:r>
          </w:p>
          <w:p w:rsidR="00725B40" w:rsidRPr="007475B6" w:rsidRDefault="00725B40" w:rsidP="00725B40">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3.建立专项规章制度，健全长效管理机制。</w:t>
            </w:r>
          </w:p>
        </w:tc>
        <w:tc>
          <w:tcPr>
            <w:tcW w:w="3517" w:type="dxa"/>
            <w:vAlign w:val="center"/>
          </w:tcPr>
          <w:p w:rsidR="00725B40" w:rsidRPr="007475B6" w:rsidRDefault="00725B40" w:rsidP="00725B40">
            <w:pPr>
              <w:adjustRightInd w:val="0"/>
              <w:snapToGrid w:val="0"/>
              <w:spacing w:line="240" w:lineRule="exact"/>
              <w:rPr>
                <w:rFonts w:ascii="仿宋_GB2312" w:eastAsia="仿宋_GB2312" w:hAnsi="华文仿宋"/>
                <w:sz w:val="18"/>
                <w:szCs w:val="18"/>
              </w:rPr>
            </w:pPr>
            <w:r>
              <w:rPr>
                <w:rFonts w:ascii="仿宋_GB2312" w:eastAsia="仿宋_GB2312" w:hAnsi="华文仿宋" w:hint="eastAsia"/>
                <w:sz w:val="18"/>
                <w:szCs w:val="18"/>
              </w:rPr>
              <w:t>1.</w:t>
            </w:r>
            <w:r w:rsidRPr="007475B6">
              <w:rPr>
                <w:rFonts w:ascii="仿宋_GB2312" w:eastAsia="仿宋_GB2312" w:hAnsi="华文仿宋" w:hint="eastAsia"/>
                <w:sz w:val="18"/>
                <w:szCs w:val="18"/>
              </w:rPr>
              <w:t>加快推进美丽乡村总体规划编制；</w:t>
            </w:r>
          </w:p>
          <w:p w:rsidR="00725B40" w:rsidRPr="007475B6" w:rsidRDefault="00725B40" w:rsidP="00725B40">
            <w:pPr>
              <w:adjustRightInd w:val="0"/>
              <w:snapToGrid w:val="0"/>
              <w:spacing w:line="240" w:lineRule="exact"/>
              <w:rPr>
                <w:rFonts w:ascii="仿宋_GB2312" w:eastAsia="仿宋_GB2312" w:hAnsi="华文仿宋"/>
                <w:sz w:val="18"/>
                <w:szCs w:val="18"/>
              </w:rPr>
            </w:pPr>
            <w:r>
              <w:rPr>
                <w:rFonts w:ascii="仿宋_GB2312" w:eastAsia="仿宋_GB2312" w:hAnsi="华文仿宋" w:hint="eastAsia"/>
                <w:sz w:val="18"/>
                <w:szCs w:val="18"/>
              </w:rPr>
              <w:t>2.</w:t>
            </w:r>
            <w:r w:rsidRPr="007475B6">
              <w:rPr>
                <w:rFonts w:ascii="仿宋_GB2312" w:eastAsia="仿宋_GB2312" w:hAnsi="华文仿宋" w:hint="eastAsia"/>
                <w:sz w:val="18"/>
                <w:szCs w:val="18"/>
              </w:rPr>
              <w:t>配合做好“美丽乡村”省级试点村规划编制、优化等工作</w:t>
            </w:r>
          </w:p>
          <w:p w:rsidR="00725B40" w:rsidRPr="007475B6" w:rsidRDefault="00725B40" w:rsidP="00725B40">
            <w:pPr>
              <w:adjustRightInd w:val="0"/>
              <w:snapToGrid w:val="0"/>
              <w:spacing w:line="240" w:lineRule="exact"/>
              <w:rPr>
                <w:rFonts w:ascii="仿宋_GB2312" w:eastAsia="仿宋_GB2312" w:hAnsi="华文仿宋"/>
                <w:sz w:val="18"/>
                <w:szCs w:val="18"/>
              </w:rPr>
            </w:pPr>
            <w:r>
              <w:rPr>
                <w:rFonts w:ascii="仿宋_GB2312" w:eastAsia="仿宋_GB2312" w:hAnsi="华文仿宋" w:hint="eastAsia"/>
                <w:sz w:val="18"/>
                <w:szCs w:val="18"/>
              </w:rPr>
              <w:t>3.</w:t>
            </w:r>
            <w:r w:rsidRPr="007475B6">
              <w:rPr>
                <w:rFonts w:ascii="仿宋_GB2312" w:eastAsia="仿宋_GB2312" w:hAnsi="华文仿宋" w:hint="eastAsia"/>
                <w:sz w:val="18"/>
                <w:szCs w:val="18"/>
              </w:rPr>
              <w:t>做好横涧老集镇环境整治提升工程配合工作；</w:t>
            </w:r>
          </w:p>
        </w:tc>
        <w:tc>
          <w:tcPr>
            <w:tcW w:w="1019" w:type="dxa"/>
            <w:vAlign w:val="center"/>
          </w:tcPr>
          <w:p w:rsidR="00725B40" w:rsidRPr="007475B6"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张晓芬</w:t>
            </w:r>
          </w:p>
          <w:p w:rsidR="00725B40" w:rsidRPr="007475B6"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胡永进</w:t>
            </w:r>
          </w:p>
        </w:tc>
        <w:tc>
          <w:tcPr>
            <w:tcW w:w="1134" w:type="dxa"/>
            <w:vAlign w:val="center"/>
          </w:tcPr>
          <w:p w:rsidR="00725B40" w:rsidRPr="007475B6"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技术科</w:t>
            </w:r>
          </w:p>
          <w:p w:rsidR="00725B40" w:rsidRPr="007475B6"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村镇科</w:t>
            </w:r>
          </w:p>
          <w:p w:rsidR="00725B40" w:rsidRPr="007475B6"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天目湖分局</w:t>
            </w:r>
          </w:p>
        </w:tc>
        <w:tc>
          <w:tcPr>
            <w:tcW w:w="3402" w:type="dxa"/>
            <w:vAlign w:val="center"/>
          </w:tcPr>
          <w:p w:rsidR="00725B40" w:rsidRDefault="00725B40" w:rsidP="00725B40">
            <w:pPr>
              <w:spacing w:line="240" w:lineRule="exact"/>
              <w:rPr>
                <w:rFonts w:ascii="仿宋_GB2312" w:eastAsia="仿宋_GB2312" w:hAnsi="华文仿宋"/>
                <w:sz w:val="18"/>
                <w:szCs w:val="18"/>
              </w:rPr>
            </w:pPr>
            <w:r>
              <w:rPr>
                <w:rFonts w:ascii="仿宋_GB2312" w:eastAsia="仿宋_GB2312" w:hAnsi="华文仿宋" w:hint="eastAsia"/>
                <w:sz w:val="18"/>
                <w:szCs w:val="18"/>
              </w:rPr>
              <w:t>1．有序组织编制美丽乡村建设总体规划，控制好规划编制进度，确保规划设计质量</w:t>
            </w:r>
          </w:p>
          <w:p w:rsidR="00725B40" w:rsidRPr="00820CFF" w:rsidRDefault="00725B40" w:rsidP="00725B40">
            <w:pPr>
              <w:spacing w:line="240" w:lineRule="exact"/>
              <w:rPr>
                <w:rFonts w:ascii="仿宋_GB2312" w:eastAsia="仿宋_GB2312" w:hAnsi="华文仿宋"/>
                <w:sz w:val="18"/>
                <w:szCs w:val="18"/>
              </w:rPr>
            </w:pPr>
            <w:r>
              <w:rPr>
                <w:rFonts w:ascii="仿宋_GB2312" w:eastAsia="仿宋_GB2312" w:hAnsi="华文仿宋" w:hint="eastAsia"/>
                <w:sz w:val="18"/>
                <w:szCs w:val="18"/>
              </w:rPr>
              <w:t>2．</w:t>
            </w:r>
            <w:r w:rsidRPr="00820CFF">
              <w:rPr>
                <w:rFonts w:ascii="仿宋_GB2312" w:eastAsia="仿宋_GB2312" w:hAnsi="华文仿宋" w:hint="eastAsia"/>
                <w:sz w:val="18"/>
                <w:szCs w:val="18"/>
              </w:rPr>
              <w:t>以南渡、社渚镇总体规划修编着手，完善镇区功能，促进镇区人口集聚。</w:t>
            </w:r>
          </w:p>
          <w:p w:rsidR="00725B40" w:rsidRPr="00820CFF" w:rsidRDefault="00725B40" w:rsidP="00725B40">
            <w:pPr>
              <w:spacing w:line="240" w:lineRule="exact"/>
              <w:rPr>
                <w:rFonts w:ascii="仿宋_GB2312" w:eastAsia="仿宋_GB2312" w:hAnsi="华文仿宋"/>
                <w:sz w:val="18"/>
                <w:szCs w:val="18"/>
              </w:rPr>
            </w:pPr>
            <w:r>
              <w:rPr>
                <w:rFonts w:ascii="仿宋_GB2312" w:eastAsia="仿宋_GB2312" w:hAnsi="华文仿宋" w:hint="eastAsia"/>
                <w:sz w:val="18"/>
                <w:szCs w:val="18"/>
              </w:rPr>
              <w:t>3．</w:t>
            </w:r>
            <w:r w:rsidRPr="00820CFF">
              <w:rPr>
                <w:rFonts w:ascii="仿宋_GB2312" w:eastAsia="仿宋_GB2312" w:hAnsi="华文仿宋" w:hint="eastAsia"/>
                <w:sz w:val="18"/>
                <w:szCs w:val="18"/>
              </w:rPr>
              <w:t>依据整治进度，配合各镇全力做好村庄环境整治的相关技术规划服务工作。</w:t>
            </w:r>
          </w:p>
        </w:tc>
      </w:tr>
      <w:tr w:rsidR="00725B40" w:rsidRPr="00C70FB5" w:rsidTr="003A3763">
        <w:trPr>
          <w:trHeight w:val="3109"/>
        </w:trPr>
        <w:tc>
          <w:tcPr>
            <w:tcW w:w="456" w:type="dxa"/>
            <w:vAlign w:val="center"/>
          </w:tcPr>
          <w:p w:rsidR="00725B40" w:rsidRPr="00D47CB0" w:rsidRDefault="00725B40" w:rsidP="00725B40">
            <w:pPr>
              <w:spacing w:line="240" w:lineRule="exact"/>
              <w:jc w:val="center"/>
              <w:rPr>
                <w:rFonts w:ascii="宋体" w:hAnsi="宋体"/>
                <w:sz w:val="18"/>
                <w:szCs w:val="18"/>
              </w:rPr>
            </w:pPr>
            <w:r>
              <w:rPr>
                <w:rFonts w:ascii="宋体" w:hAnsi="宋体" w:hint="eastAsia"/>
                <w:sz w:val="18"/>
                <w:szCs w:val="18"/>
              </w:rPr>
              <w:t>11</w:t>
            </w:r>
          </w:p>
        </w:tc>
        <w:tc>
          <w:tcPr>
            <w:tcW w:w="1224" w:type="dxa"/>
            <w:vAlign w:val="center"/>
          </w:tcPr>
          <w:p w:rsidR="00725B40" w:rsidRDefault="00725B40" w:rsidP="00725B40">
            <w:pPr>
              <w:spacing w:line="240" w:lineRule="exact"/>
              <w:jc w:val="center"/>
              <w:rPr>
                <w:rFonts w:ascii="仿宋_GB2312" w:eastAsia="仿宋_GB2312" w:hAnsi="华文仿宋" w:cs="宋体"/>
                <w:spacing w:val="-6"/>
                <w:sz w:val="18"/>
                <w:szCs w:val="18"/>
              </w:rPr>
            </w:pPr>
            <w:r w:rsidRPr="007475B6">
              <w:rPr>
                <w:rFonts w:ascii="仿宋_GB2312" w:eastAsia="仿宋_GB2312" w:hAnsi="华文仿宋" w:cs="宋体" w:hint="eastAsia"/>
                <w:spacing w:val="-6"/>
                <w:sz w:val="18"/>
                <w:szCs w:val="18"/>
              </w:rPr>
              <w:t>教育惠民</w:t>
            </w:r>
          </w:p>
          <w:p w:rsidR="00725B40" w:rsidRPr="007475B6"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cs="宋体" w:hint="eastAsia"/>
                <w:spacing w:val="-6"/>
                <w:sz w:val="18"/>
                <w:szCs w:val="18"/>
              </w:rPr>
              <w:t>工程</w:t>
            </w:r>
          </w:p>
        </w:tc>
        <w:tc>
          <w:tcPr>
            <w:tcW w:w="5224" w:type="dxa"/>
            <w:vAlign w:val="center"/>
          </w:tcPr>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1．加快教育现代化建设，创成江苏省学前教育改革发展示范区和江苏省义务教育优质均衡改革发展示范区。</w:t>
            </w:r>
          </w:p>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2．启动天目湖中心幼儿园建设工程。</w:t>
            </w:r>
          </w:p>
          <w:p w:rsidR="00725B40" w:rsidRPr="007475B6" w:rsidRDefault="00725B40" w:rsidP="00725B40">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3．完成国防园建设。</w:t>
            </w:r>
          </w:p>
          <w:p w:rsidR="00725B40" w:rsidRPr="007475B6" w:rsidRDefault="00725B40" w:rsidP="00725B40">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4．完成十件实事工程之一：实施后周初中、旧县小学等10所学校校舍安全工程。完成城市道路慢行系统建设。社渚、上兴、别桥、竹箦、上黄等5个镇体育馆向社会免费开放。</w:t>
            </w:r>
          </w:p>
        </w:tc>
        <w:tc>
          <w:tcPr>
            <w:tcW w:w="2782" w:type="dxa"/>
            <w:vAlign w:val="center"/>
          </w:tcPr>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1.天目湖中心幼儿园年内主体竣工。</w:t>
            </w:r>
          </w:p>
          <w:p w:rsidR="00725B40" w:rsidRPr="007475B6" w:rsidRDefault="00725B40" w:rsidP="00725B40">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2.国防园年内投用。</w:t>
            </w:r>
          </w:p>
          <w:p w:rsidR="00725B40" w:rsidRPr="007475B6" w:rsidRDefault="00725B40" w:rsidP="00725B40">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3.十件实事工程, 按时序进度推进，提前一个月完成。</w:t>
            </w:r>
          </w:p>
        </w:tc>
        <w:tc>
          <w:tcPr>
            <w:tcW w:w="3597" w:type="dxa"/>
            <w:vAlign w:val="center"/>
          </w:tcPr>
          <w:p w:rsidR="00725B40" w:rsidRPr="007475B6" w:rsidRDefault="00725B40" w:rsidP="00725B40">
            <w:pPr>
              <w:spacing w:line="260" w:lineRule="exact"/>
              <w:rPr>
                <w:rFonts w:ascii="仿宋_GB2312" w:eastAsia="仿宋_GB2312" w:hAnsi="华文仿宋"/>
                <w:spacing w:val="-4"/>
                <w:sz w:val="18"/>
                <w:szCs w:val="18"/>
              </w:rPr>
            </w:pPr>
            <w:r w:rsidRPr="007475B6">
              <w:rPr>
                <w:rFonts w:ascii="仿宋_GB2312" w:eastAsia="仿宋_GB2312" w:hAnsi="华文仿宋" w:hint="eastAsia"/>
                <w:sz w:val="18"/>
                <w:szCs w:val="18"/>
              </w:rPr>
              <w:t>1.加</w:t>
            </w:r>
            <w:r w:rsidRPr="007475B6">
              <w:rPr>
                <w:rFonts w:ascii="仿宋_GB2312" w:eastAsia="仿宋_GB2312" w:hAnsi="华文仿宋" w:hint="eastAsia"/>
                <w:spacing w:val="-4"/>
                <w:sz w:val="18"/>
                <w:szCs w:val="18"/>
              </w:rPr>
              <w:t>大学前教育扶持力度，进一步完善学前教育办园体制和管理机制。</w:t>
            </w:r>
          </w:p>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2.大力推行素质教育，创新培养模式，规范教育管理，加强队伍建设。</w:t>
            </w:r>
          </w:p>
          <w:p w:rsidR="00725B40" w:rsidRPr="007475B6" w:rsidRDefault="00725B40" w:rsidP="00725B40">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3.</w:t>
            </w:r>
            <w:r w:rsidRPr="007475B6">
              <w:rPr>
                <w:rFonts w:ascii="仿宋_GB2312" w:eastAsia="仿宋_GB2312" w:hAnsi="华文仿宋" w:hint="eastAsia"/>
                <w:spacing w:val="-6"/>
                <w:sz w:val="18"/>
                <w:szCs w:val="18"/>
              </w:rPr>
              <w:t>加大项目督查力度，确保重点工程按时序进度推进。</w:t>
            </w:r>
          </w:p>
        </w:tc>
        <w:tc>
          <w:tcPr>
            <w:tcW w:w="3517" w:type="dxa"/>
            <w:vAlign w:val="center"/>
          </w:tcPr>
          <w:p w:rsidR="00725B40" w:rsidRPr="007475B6" w:rsidRDefault="00725B40" w:rsidP="00725B40">
            <w:pPr>
              <w:spacing w:line="260" w:lineRule="exact"/>
              <w:rPr>
                <w:rFonts w:ascii="仿宋_GB2312" w:eastAsia="仿宋_GB2312" w:hAnsi="华文仿宋"/>
                <w:sz w:val="18"/>
                <w:szCs w:val="18"/>
              </w:rPr>
            </w:pPr>
            <w:r>
              <w:rPr>
                <w:rFonts w:ascii="仿宋_GB2312" w:eastAsia="仿宋_GB2312" w:hAnsi="华文仿宋" w:hint="eastAsia"/>
                <w:sz w:val="18"/>
                <w:szCs w:val="18"/>
              </w:rPr>
              <w:t>1.</w:t>
            </w:r>
            <w:r w:rsidRPr="007475B6">
              <w:rPr>
                <w:rFonts w:ascii="仿宋_GB2312" w:eastAsia="仿宋_GB2312" w:hAnsi="华文仿宋" w:hint="eastAsia"/>
                <w:sz w:val="18"/>
                <w:szCs w:val="18"/>
              </w:rPr>
              <w:t>做好天目湖中心幼儿园建设工程、国防园、后周初中、旧县小学等10所学校校舍安全工程的规划审批和规划服务工作；</w:t>
            </w:r>
          </w:p>
          <w:p w:rsidR="00725B40" w:rsidRPr="007475B6" w:rsidRDefault="00725B40" w:rsidP="00725B40">
            <w:pPr>
              <w:spacing w:line="240" w:lineRule="exact"/>
              <w:rPr>
                <w:rFonts w:ascii="仿宋_GB2312" w:eastAsia="仿宋_GB2312" w:hAnsi="华文仿宋"/>
                <w:sz w:val="18"/>
                <w:szCs w:val="18"/>
              </w:rPr>
            </w:pPr>
            <w:r>
              <w:rPr>
                <w:rFonts w:ascii="仿宋_GB2312" w:eastAsia="仿宋_GB2312" w:hAnsi="华文仿宋" w:hint="eastAsia"/>
                <w:sz w:val="18"/>
                <w:szCs w:val="18"/>
              </w:rPr>
              <w:t>2.</w:t>
            </w:r>
            <w:r w:rsidRPr="007475B6">
              <w:rPr>
                <w:rFonts w:ascii="仿宋_GB2312" w:eastAsia="仿宋_GB2312" w:hAnsi="华文仿宋" w:hint="eastAsia"/>
                <w:sz w:val="18"/>
                <w:szCs w:val="18"/>
              </w:rPr>
              <w:t>配合做好城市道路慢行系统建设的规划支撑工作。</w:t>
            </w:r>
          </w:p>
        </w:tc>
        <w:tc>
          <w:tcPr>
            <w:tcW w:w="1019" w:type="dxa"/>
            <w:vAlign w:val="center"/>
          </w:tcPr>
          <w:p w:rsidR="00725B40" w:rsidRPr="007475B6"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张晓芬</w:t>
            </w:r>
          </w:p>
          <w:p w:rsidR="00725B40" w:rsidRPr="007475B6"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胡永进</w:t>
            </w:r>
          </w:p>
        </w:tc>
        <w:tc>
          <w:tcPr>
            <w:tcW w:w="1134" w:type="dxa"/>
            <w:vAlign w:val="center"/>
          </w:tcPr>
          <w:p w:rsidR="00725B40" w:rsidRPr="007475B6"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天目湖分局</w:t>
            </w:r>
          </w:p>
          <w:p w:rsidR="00725B40" w:rsidRPr="007475B6"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市政科</w:t>
            </w:r>
          </w:p>
          <w:p w:rsidR="00725B40" w:rsidRPr="007475B6"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村镇科</w:t>
            </w:r>
          </w:p>
        </w:tc>
        <w:tc>
          <w:tcPr>
            <w:tcW w:w="3402" w:type="dxa"/>
            <w:vAlign w:val="center"/>
          </w:tcPr>
          <w:p w:rsidR="00725B40" w:rsidRPr="007475B6" w:rsidRDefault="00725B40" w:rsidP="00725B40">
            <w:pPr>
              <w:spacing w:line="240" w:lineRule="exact"/>
              <w:rPr>
                <w:rFonts w:ascii="仿宋_GB2312" w:eastAsia="仿宋_GB2312" w:hAnsi="华文仿宋"/>
                <w:sz w:val="18"/>
                <w:szCs w:val="18"/>
              </w:rPr>
            </w:pPr>
            <w:r w:rsidRPr="00DC12AD">
              <w:rPr>
                <w:rFonts w:ascii="仿宋_GB2312" w:eastAsia="仿宋_GB2312" w:hAnsi="华文仿宋" w:hint="eastAsia"/>
                <w:sz w:val="18"/>
                <w:szCs w:val="18"/>
              </w:rPr>
              <w:t>配合教育部门，重点做好校舍安全工程的规划技术保障工作。</w:t>
            </w:r>
          </w:p>
        </w:tc>
      </w:tr>
      <w:tr w:rsidR="00725B40" w:rsidRPr="00C70FB5" w:rsidTr="003A3763">
        <w:trPr>
          <w:trHeight w:val="2672"/>
        </w:trPr>
        <w:tc>
          <w:tcPr>
            <w:tcW w:w="456" w:type="dxa"/>
            <w:vAlign w:val="center"/>
          </w:tcPr>
          <w:p w:rsidR="00725B40" w:rsidRPr="00BF004F" w:rsidRDefault="00725B40" w:rsidP="00725B40">
            <w:pPr>
              <w:spacing w:line="240" w:lineRule="exact"/>
              <w:jc w:val="center"/>
              <w:rPr>
                <w:rFonts w:ascii="华文中宋" w:eastAsia="华文中宋" w:hAnsi="华文中宋"/>
                <w:sz w:val="18"/>
                <w:szCs w:val="18"/>
              </w:rPr>
            </w:pPr>
            <w:r>
              <w:rPr>
                <w:rFonts w:ascii="华文中宋" w:eastAsia="华文中宋" w:hAnsi="华文中宋" w:hint="eastAsia"/>
                <w:sz w:val="18"/>
                <w:szCs w:val="18"/>
              </w:rPr>
              <w:t>12</w:t>
            </w:r>
          </w:p>
        </w:tc>
        <w:tc>
          <w:tcPr>
            <w:tcW w:w="1224" w:type="dxa"/>
            <w:vAlign w:val="center"/>
          </w:tcPr>
          <w:p w:rsidR="00725B40"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卫生惠民</w:t>
            </w:r>
          </w:p>
          <w:p w:rsidR="00725B40" w:rsidRPr="007475B6"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工程</w:t>
            </w:r>
          </w:p>
        </w:tc>
        <w:tc>
          <w:tcPr>
            <w:tcW w:w="5224" w:type="dxa"/>
            <w:vAlign w:val="center"/>
          </w:tcPr>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1.加快推进市人民医院新院建设。</w:t>
            </w:r>
          </w:p>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2.按照二级精神专科医院建设标准，启动南渡精神病防治医院改扩建工程。</w:t>
            </w:r>
          </w:p>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3.城乡居民合作医疗人均筹资标准提高至585元。</w:t>
            </w:r>
          </w:p>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4.加快卫生人才引进，积极探索“柔性引才”方式。</w:t>
            </w:r>
          </w:p>
          <w:p w:rsidR="00725B40" w:rsidRPr="007475B6" w:rsidRDefault="00725B40" w:rsidP="00725B40">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5.完善农村看病网点，改变村卫生室设施陈旧的现状。</w:t>
            </w:r>
          </w:p>
        </w:tc>
        <w:tc>
          <w:tcPr>
            <w:tcW w:w="2782" w:type="dxa"/>
            <w:vAlign w:val="center"/>
          </w:tcPr>
          <w:p w:rsidR="00725B40" w:rsidRPr="007475B6" w:rsidRDefault="00725B40" w:rsidP="00725B40">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1.人民医院新院完成室内外装修工程总量的30%。</w:t>
            </w:r>
          </w:p>
          <w:p w:rsidR="00725B40" w:rsidRPr="007475B6" w:rsidRDefault="00725B40" w:rsidP="00725B40">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2.出台富有竞争力的卫生人才引进政策，重点面向高端人才、高层次人才和中青年技术骨干以及团队，分类型、分层次给予相应的特殊待遇。</w:t>
            </w:r>
          </w:p>
          <w:p w:rsidR="00725B40" w:rsidRPr="007475B6" w:rsidRDefault="00725B40" w:rsidP="00725B40">
            <w:pPr>
              <w:spacing w:line="240" w:lineRule="exact"/>
              <w:rPr>
                <w:rFonts w:ascii="仿宋_GB2312" w:eastAsia="仿宋_GB2312" w:hAnsi="华文仿宋"/>
                <w:sz w:val="18"/>
                <w:szCs w:val="18"/>
              </w:rPr>
            </w:pPr>
            <w:r w:rsidRPr="007475B6">
              <w:rPr>
                <w:rFonts w:ascii="仿宋_GB2312" w:eastAsia="仿宋_GB2312" w:hAnsi="华文仿宋" w:hint="eastAsia"/>
                <w:spacing w:val="-10"/>
                <w:sz w:val="18"/>
                <w:szCs w:val="18"/>
              </w:rPr>
              <w:t>3.出台村卫生室标准化建设规划。</w:t>
            </w:r>
          </w:p>
        </w:tc>
        <w:tc>
          <w:tcPr>
            <w:tcW w:w="3597" w:type="dxa"/>
            <w:vAlign w:val="center"/>
          </w:tcPr>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1.加大督查力度，确保项目按时序进度顺利推进。</w:t>
            </w:r>
          </w:p>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2.认真研究政策，加强部门协调。</w:t>
            </w:r>
          </w:p>
          <w:p w:rsidR="00725B40" w:rsidRPr="007475B6" w:rsidRDefault="00725B40" w:rsidP="00725B40">
            <w:pPr>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3.多方筹措资金，加大经费投入。</w:t>
            </w:r>
          </w:p>
        </w:tc>
        <w:tc>
          <w:tcPr>
            <w:tcW w:w="3517" w:type="dxa"/>
            <w:vAlign w:val="center"/>
          </w:tcPr>
          <w:p w:rsidR="00725B40" w:rsidRPr="007475B6" w:rsidRDefault="00725B40" w:rsidP="00725B40">
            <w:pPr>
              <w:spacing w:line="240" w:lineRule="exact"/>
              <w:jc w:val="left"/>
              <w:rPr>
                <w:rFonts w:ascii="仿宋_GB2312" w:eastAsia="仿宋_GB2312" w:hAnsi="华文仿宋"/>
                <w:sz w:val="18"/>
                <w:szCs w:val="18"/>
              </w:rPr>
            </w:pPr>
            <w:r>
              <w:rPr>
                <w:rFonts w:ascii="仿宋_GB2312" w:eastAsia="仿宋_GB2312" w:hAnsi="华文仿宋" w:hint="eastAsia"/>
                <w:sz w:val="18"/>
                <w:szCs w:val="18"/>
              </w:rPr>
              <w:t>1.</w:t>
            </w:r>
            <w:r w:rsidRPr="007475B6">
              <w:rPr>
                <w:rFonts w:ascii="仿宋_GB2312" w:eastAsia="仿宋_GB2312" w:hAnsi="华文仿宋" w:hint="eastAsia"/>
                <w:sz w:val="18"/>
                <w:szCs w:val="18"/>
              </w:rPr>
              <w:t>做好市人民医院新院建设批后管理和规划服务工作；</w:t>
            </w:r>
          </w:p>
          <w:p w:rsidR="00725B40" w:rsidRPr="007475B6" w:rsidRDefault="00725B40" w:rsidP="00725B40">
            <w:pPr>
              <w:spacing w:line="240" w:lineRule="exact"/>
              <w:jc w:val="left"/>
              <w:rPr>
                <w:rFonts w:ascii="仿宋_GB2312" w:eastAsia="仿宋_GB2312" w:hAnsi="华文仿宋"/>
                <w:sz w:val="18"/>
                <w:szCs w:val="18"/>
              </w:rPr>
            </w:pPr>
            <w:r>
              <w:rPr>
                <w:rFonts w:ascii="仿宋_GB2312" w:eastAsia="仿宋_GB2312" w:hAnsi="华文仿宋" w:hint="eastAsia"/>
                <w:sz w:val="18"/>
                <w:szCs w:val="18"/>
              </w:rPr>
              <w:t>2.</w:t>
            </w:r>
            <w:r w:rsidRPr="007475B6">
              <w:rPr>
                <w:rFonts w:ascii="仿宋_GB2312" w:eastAsia="仿宋_GB2312" w:hAnsi="华文仿宋" w:hint="eastAsia"/>
                <w:sz w:val="18"/>
                <w:szCs w:val="18"/>
              </w:rPr>
              <w:t>做好南渡精神病防治医院改扩建工程的规划服务和规划审批工作。</w:t>
            </w:r>
          </w:p>
        </w:tc>
        <w:tc>
          <w:tcPr>
            <w:tcW w:w="1019" w:type="dxa"/>
            <w:vAlign w:val="center"/>
          </w:tcPr>
          <w:p w:rsidR="00725B40" w:rsidRPr="007475B6"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胡永进</w:t>
            </w:r>
          </w:p>
          <w:p w:rsidR="00725B40" w:rsidRPr="007475B6"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马  磊</w:t>
            </w:r>
          </w:p>
        </w:tc>
        <w:tc>
          <w:tcPr>
            <w:tcW w:w="1134" w:type="dxa"/>
            <w:vAlign w:val="center"/>
          </w:tcPr>
          <w:p w:rsidR="00725B40" w:rsidRPr="007475B6"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法规科</w:t>
            </w:r>
          </w:p>
          <w:p w:rsidR="00725B40" w:rsidRPr="007475B6"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村镇科</w:t>
            </w:r>
          </w:p>
        </w:tc>
        <w:tc>
          <w:tcPr>
            <w:tcW w:w="3402" w:type="dxa"/>
            <w:vAlign w:val="center"/>
          </w:tcPr>
          <w:p w:rsidR="00725B40" w:rsidRDefault="00725B40" w:rsidP="00725B40">
            <w:pPr>
              <w:spacing w:line="240" w:lineRule="exact"/>
              <w:rPr>
                <w:rFonts w:ascii="仿宋_GB2312" w:eastAsia="仿宋_GB2312" w:hAnsi="华文仿宋"/>
                <w:sz w:val="18"/>
                <w:szCs w:val="18"/>
              </w:rPr>
            </w:pPr>
          </w:p>
          <w:p w:rsidR="00725B40" w:rsidRPr="007645EF" w:rsidRDefault="00725B40" w:rsidP="00725B40">
            <w:pPr>
              <w:spacing w:line="240" w:lineRule="exact"/>
              <w:rPr>
                <w:rFonts w:ascii="仿宋_GB2312" w:eastAsia="仿宋_GB2312" w:hAnsi="华文仿宋"/>
                <w:sz w:val="18"/>
                <w:szCs w:val="18"/>
              </w:rPr>
            </w:pPr>
            <w:r w:rsidRPr="007645EF">
              <w:rPr>
                <w:rFonts w:ascii="仿宋_GB2312" w:eastAsia="仿宋_GB2312" w:hAnsi="华文仿宋" w:hint="eastAsia"/>
                <w:sz w:val="18"/>
                <w:szCs w:val="18"/>
              </w:rPr>
              <w:t>重点做好南渡精神病防治医院改扩建方案编制，做好相关规划技术服务工作。</w:t>
            </w:r>
          </w:p>
          <w:p w:rsidR="00725B40" w:rsidRPr="007645EF" w:rsidRDefault="00725B40" w:rsidP="00725B40">
            <w:pPr>
              <w:spacing w:line="240" w:lineRule="exact"/>
              <w:jc w:val="center"/>
              <w:rPr>
                <w:rFonts w:ascii="仿宋_GB2312" w:eastAsia="仿宋_GB2312" w:hAnsi="华文仿宋"/>
                <w:sz w:val="18"/>
                <w:szCs w:val="18"/>
              </w:rPr>
            </w:pPr>
          </w:p>
        </w:tc>
      </w:tr>
      <w:tr w:rsidR="00725B40" w:rsidRPr="00C70FB5" w:rsidTr="003A3763">
        <w:trPr>
          <w:trHeight w:val="3411"/>
        </w:trPr>
        <w:tc>
          <w:tcPr>
            <w:tcW w:w="456" w:type="dxa"/>
            <w:vAlign w:val="center"/>
          </w:tcPr>
          <w:p w:rsidR="00725B40" w:rsidRPr="00D47CB0" w:rsidRDefault="00725B40" w:rsidP="00725B40">
            <w:pPr>
              <w:spacing w:line="240" w:lineRule="exact"/>
              <w:jc w:val="center"/>
              <w:rPr>
                <w:rFonts w:ascii="宋体" w:hAnsi="宋体"/>
                <w:sz w:val="18"/>
                <w:szCs w:val="18"/>
              </w:rPr>
            </w:pPr>
            <w:r>
              <w:rPr>
                <w:rFonts w:ascii="宋体" w:hAnsi="宋体" w:hint="eastAsia"/>
                <w:sz w:val="18"/>
                <w:szCs w:val="18"/>
              </w:rPr>
              <w:t>13</w:t>
            </w:r>
          </w:p>
        </w:tc>
        <w:tc>
          <w:tcPr>
            <w:tcW w:w="1224" w:type="dxa"/>
            <w:vAlign w:val="center"/>
          </w:tcPr>
          <w:p w:rsidR="00725B40"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文体惠民</w:t>
            </w:r>
          </w:p>
          <w:p w:rsidR="00725B40" w:rsidRPr="007475B6" w:rsidRDefault="00725B40" w:rsidP="00725B40">
            <w:pPr>
              <w:spacing w:line="240" w:lineRule="exact"/>
              <w:jc w:val="center"/>
              <w:rPr>
                <w:rFonts w:ascii="仿宋_GB2312" w:eastAsia="仿宋_GB2312" w:hAnsi="华文仿宋" w:cs="宋体"/>
                <w:spacing w:val="-6"/>
                <w:sz w:val="18"/>
                <w:szCs w:val="18"/>
              </w:rPr>
            </w:pPr>
            <w:r w:rsidRPr="007475B6">
              <w:rPr>
                <w:rFonts w:ascii="仿宋_GB2312" w:eastAsia="仿宋_GB2312" w:hAnsi="华文仿宋" w:hint="eastAsia"/>
                <w:sz w:val="18"/>
                <w:szCs w:val="18"/>
              </w:rPr>
              <w:t>工程</w:t>
            </w:r>
          </w:p>
        </w:tc>
        <w:tc>
          <w:tcPr>
            <w:tcW w:w="5224" w:type="dxa"/>
            <w:vAlign w:val="center"/>
          </w:tcPr>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1.积极争创省级公共体育服务示范区，推进常州市创建公共文化服务示范区相关工作。</w:t>
            </w:r>
          </w:p>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2.完成淳化阁帖石刻馆、五里亭社区文体中心建设。</w:t>
            </w:r>
          </w:p>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3.丰富群众文体生活，举办广场文化活动100场，送戏下乡80场、送电影下乡3500场、送书下乡3万册。</w:t>
            </w:r>
          </w:p>
          <w:p w:rsidR="00725B40" w:rsidRPr="007475B6" w:rsidRDefault="00725B40" w:rsidP="00725B40">
            <w:pPr>
              <w:snapToGrid w:val="0"/>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4.围绕“十分钟健身圈”加快健身设施建设，</w:t>
            </w:r>
            <w:r w:rsidRPr="007475B6">
              <w:rPr>
                <w:rFonts w:ascii="仿宋_GB2312" w:eastAsia="仿宋_GB2312" w:hAnsi="华文仿宋" w:hint="eastAsia"/>
                <w:spacing w:val="-8"/>
                <w:sz w:val="18"/>
                <w:szCs w:val="18"/>
              </w:rPr>
              <w:t>新建城市社区、自然村健身路径60条。</w:t>
            </w:r>
          </w:p>
        </w:tc>
        <w:tc>
          <w:tcPr>
            <w:tcW w:w="2782" w:type="dxa"/>
            <w:vAlign w:val="center"/>
          </w:tcPr>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1.上半年推进省级公共体育服务示范区创建，全年推进常州市创建公共文化服务示范区相关工作。</w:t>
            </w:r>
          </w:p>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pacing w:val="-10"/>
                <w:sz w:val="18"/>
                <w:szCs w:val="18"/>
              </w:rPr>
              <w:t>2.</w:t>
            </w:r>
            <w:r w:rsidRPr="007475B6">
              <w:rPr>
                <w:rFonts w:ascii="仿宋_GB2312" w:eastAsia="仿宋_GB2312" w:hAnsi="华文仿宋" w:hint="eastAsia"/>
                <w:sz w:val="18"/>
                <w:szCs w:val="18"/>
              </w:rPr>
              <w:t>上半年举办群众文化活动周，下半年举办民间文化艺术节。</w:t>
            </w:r>
          </w:p>
          <w:p w:rsidR="00725B40" w:rsidRPr="007475B6" w:rsidRDefault="00725B40" w:rsidP="00725B40">
            <w:pPr>
              <w:spacing w:line="260" w:lineRule="exact"/>
              <w:rPr>
                <w:rFonts w:ascii="仿宋_GB2312" w:eastAsia="仿宋_GB2312" w:hAnsi="华文仿宋"/>
                <w:spacing w:val="-16"/>
                <w:sz w:val="18"/>
                <w:szCs w:val="18"/>
              </w:rPr>
            </w:pPr>
            <w:r w:rsidRPr="007475B6">
              <w:rPr>
                <w:rFonts w:ascii="仿宋_GB2312" w:eastAsia="仿宋_GB2312" w:hAnsi="华文仿宋" w:hint="eastAsia"/>
                <w:spacing w:val="-16"/>
                <w:sz w:val="18"/>
                <w:szCs w:val="18"/>
              </w:rPr>
              <w:t>3.8月举办“全民健身日”活动。</w:t>
            </w:r>
          </w:p>
          <w:p w:rsidR="00725B40" w:rsidRPr="007475B6" w:rsidRDefault="00725B40" w:rsidP="00725B40">
            <w:pPr>
              <w:snapToGrid w:val="0"/>
              <w:spacing w:line="240" w:lineRule="exact"/>
              <w:rPr>
                <w:rFonts w:ascii="仿宋_GB2312" w:eastAsia="仿宋_GB2312" w:hAnsi="华文仿宋"/>
                <w:sz w:val="18"/>
                <w:szCs w:val="18"/>
              </w:rPr>
            </w:pPr>
            <w:r w:rsidRPr="007475B6">
              <w:rPr>
                <w:rFonts w:ascii="仿宋_GB2312" w:eastAsia="仿宋_GB2312" w:hAnsi="华文仿宋" w:hint="eastAsia"/>
                <w:spacing w:val="-8"/>
                <w:sz w:val="18"/>
                <w:szCs w:val="18"/>
              </w:rPr>
              <w:t>4.“文化三送”工作按时序进度推进。</w:t>
            </w:r>
          </w:p>
        </w:tc>
        <w:tc>
          <w:tcPr>
            <w:tcW w:w="3597" w:type="dxa"/>
            <w:vAlign w:val="center"/>
          </w:tcPr>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1.加强组织领导，落实工作职责。</w:t>
            </w:r>
          </w:p>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2.多方筹措资金，加大经费投入。</w:t>
            </w:r>
          </w:p>
          <w:p w:rsidR="00725B40" w:rsidRPr="007475B6" w:rsidRDefault="00725B40" w:rsidP="00725B40">
            <w:pPr>
              <w:snapToGrid w:val="0"/>
              <w:spacing w:line="240" w:lineRule="exact"/>
              <w:rPr>
                <w:rFonts w:ascii="仿宋_GB2312" w:eastAsia="仿宋_GB2312" w:hAnsi="华文仿宋"/>
                <w:sz w:val="18"/>
                <w:szCs w:val="18"/>
              </w:rPr>
            </w:pPr>
            <w:r w:rsidRPr="007475B6">
              <w:rPr>
                <w:rFonts w:ascii="仿宋_GB2312" w:eastAsia="仿宋_GB2312" w:hAnsi="华文仿宋" w:hint="eastAsia"/>
                <w:sz w:val="18"/>
                <w:szCs w:val="18"/>
              </w:rPr>
              <w:t>3.强化督查考核，完善工作机制。</w:t>
            </w:r>
          </w:p>
        </w:tc>
        <w:tc>
          <w:tcPr>
            <w:tcW w:w="3517" w:type="dxa"/>
            <w:vAlign w:val="center"/>
          </w:tcPr>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1</w:t>
            </w:r>
            <w:r>
              <w:rPr>
                <w:rFonts w:ascii="仿宋_GB2312" w:eastAsia="仿宋_GB2312" w:hAnsi="华文仿宋"/>
                <w:sz w:val="18"/>
                <w:szCs w:val="18"/>
              </w:rPr>
              <w:t>.做好</w:t>
            </w:r>
            <w:r w:rsidRPr="007475B6">
              <w:rPr>
                <w:rFonts w:ascii="仿宋_GB2312" w:eastAsia="仿宋_GB2312" w:hAnsi="华文仿宋" w:hint="eastAsia"/>
                <w:sz w:val="18"/>
                <w:szCs w:val="18"/>
              </w:rPr>
              <w:t>淳化阁帖石刻馆、五里亭社区文体中心建设</w:t>
            </w:r>
            <w:r>
              <w:rPr>
                <w:rFonts w:ascii="仿宋_GB2312" w:eastAsia="仿宋_GB2312" w:hAnsi="华文仿宋" w:hint="eastAsia"/>
                <w:sz w:val="18"/>
                <w:szCs w:val="18"/>
              </w:rPr>
              <w:t>的规划服务和规划审批工作；</w:t>
            </w:r>
          </w:p>
        </w:tc>
        <w:tc>
          <w:tcPr>
            <w:tcW w:w="1019" w:type="dxa"/>
            <w:vAlign w:val="center"/>
          </w:tcPr>
          <w:p w:rsidR="00725B40" w:rsidRPr="007475B6"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张晓芬</w:t>
            </w:r>
          </w:p>
          <w:p w:rsidR="00725B40" w:rsidRPr="007475B6"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马  磊</w:t>
            </w:r>
          </w:p>
        </w:tc>
        <w:tc>
          <w:tcPr>
            <w:tcW w:w="1134" w:type="dxa"/>
            <w:vAlign w:val="center"/>
          </w:tcPr>
          <w:p w:rsidR="00725B40" w:rsidRPr="007475B6"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用地科</w:t>
            </w:r>
          </w:p>
          <w:p w:rsidR="00725B40" w:rsidRPr="007475B6"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工程科</w:t>
            </w:r>
          </w:p>
        </w:tc>
        <w:tc>
          <w:tcPr>
            <w:tcW w:w="3402" w:type="dxa"/>
            <w:vAlign w:val="center"/>
          </w:tcPr>
          <w:p w:rsidR="00725B40" w:rsidRPr="00BA6E0D" w:rsidRDefault="00725B40" w:rsidP="00725B40">
            <w:pPr>
              <w:snapToGrid w:val="0"/>
              <w:spacing w:line="240" w:lineRule="exact"/>
              <w:rPr>
                <w:rFonts w:ascii="仿宋_GB2312" w:eastAsia="仿宋_GB2312" w:hAnsi="华文仿宋"/>
                <w:color w:val="000000" w:themeColor="text1"/>
                <w:sz w:val="18"/>
                <w:szCs w:val="18"/>
              </w:rPr>
            </w:pPr>
            <w:r w:rsidRPr="00BA6E0D">
              <w:rPr>
                <w:rFonts w:ascii="仿宋_GB2312" w:eastAsia="仿宋_GB2312" w:hAnsi="华文仿宋" w:hint="eastAsia"/>
                <w:color w:val="000000" w:themeColor="text1"/>
                <w:sz w:val="18"/>
                <w:szCs w:val="18"/>
              </w:rPr>
              <w:t>配合相关部门，做好主动服务和提前介入。</w:t>
            </w:r>
          </w:p>
        </w:tc>
      </w:tr>
      <w:tr w:rsidR="00725B40" w:rsidRPr="00C70FB5" w:rsidTr="003A3763">
        <w:trPr>
          <w:trHeight w:val="992"/>
        </w:trPr>
        <w:tc>
          <w:tcPr>
            <w:tcW w:w="456" w:type="dxa"/>
            <w:vAlign w:val="center"/>
          </w:tcPr>
          <w:p w:rsidR="00725B40" w:rsidRPr="00D47CB0" w:rsidRDefault="00725B40" w:rsidP="00725B40">
            <w:pPr>
              <w:spacing w:line="240" w:lineRule="exact"/>
              <w:jc w:val="center"/>
              <w:rPr>
                <w:rFonts w:ascii="宋体" w:hAnsi="宋体"/>
                <w:sz w:val="18"/>
                <w:szCs w:val="18"/>
              </w:rPr>
            </w:pPr>
            <w:r w:rsidRPr="00C96DCB">
              <w:rPr>
                <w:rFonts w:ascii="华文中宋" w:eastAsia="华文中宋" w:hAnsi="华文中宋" w:hint="eastAsia"/>
                <w:szCs w:val="18"/>
              </w:rPr>
              <w:lastRenderedPageBreak/>
              <w:t>序号</w:t>
            </w:r>
          </w:p>
        </w:tc>
        <w:tc>
          <w:tcPr>
            <w:tcW w:w="1224" w:type="dxa"/>
            <w:vAlign w:val="center"/>
          </w:tcPr>
          <w:p w:rsidR="00725B40" w:rsidRPr="007475B6" w:rsidRDefault="00725B40" w:rsidP="00725B40">
            <w:pPr>
              <w:spacing w:line="240" w:lineRule="exact"/>
              <w:jc w:val="center"/>
              <w:rPr>
                <w:rFonts w:ascii="华文中宋" w:eastAsia="华文中宋" w:hAnsi="华文中宋"/>
                <w:szCs w:val="18"/>
              </w:rPr>
            </w:pPr>
            <w:r w:rsidRPr="007475B6">
              <w:rPr>
                <w:rFonts w:ascii="华文中宋" w:eastAsia="华文中宋" w:hAnsi="华文中宋" w:hint="eastAsia"/>
                <w:szCs w:val="18"/>
              </w:rPr>
              <w:t>项目名称</w:t>
            </w:r>
          </w:p>
        </w:tc>
        <w:tc>
          <w:tcPr>
            <w:tcW w:w="5224" w:type="dxa"/>
            <w:vAlign w:val="center"/>
          </w:tcPr>
          <w:p w:rsidR="00725B40" w:rsidRPr="007475B6" w:rsidRDefault="00725B40" w:rsidP="00725B40">
            <w:pPr>
              <w:spacing w:line="240" w:lineRule="exact"/>
              <w:jc w:val="center"/>
              <w:rPr>
                <w:rFonts w:ascii="华文中宋" w:eastAsia="华文中宋" w:hAnsi="华文中宋"/>
                <w:szCs w:val="18"/>
              </w:rPr>
            </w:pPr>
            <w:r w:rsidRPr="007475B6">
              <w:rPr>
                <w:rFonts w:ascii="华文中宋" w:eastAsia="华文中宋" w:hAnsi="华文中宋" w:hint="eastAsia"/>
                <w:szCs w:val="18"/>
              </w:rPr>
              <w:t>工作标准</w:t>
            </w:r>
          </w:p>
        </w:tc>
        <w:tc>
          <w:tcPr>
            <w:tcW w:w="2782" w:type="dxa"/>
            <w:vAlign w:val="center"/>
          </w:tcPr>
          <w:p w:rsidR="00725B40" w:rsidRPr="007475B6" w:rsidRDefault="00725B40" w:rsidP="00725B40">
            <w:pPr>
              <w:spacing w:line="240" w:lineRule="exact"/>
              <w:jc w:val="center"/>
              <w:rPr>
                <w:rFonts w:ascii="华文中宋" w:eastAsia="华文中宋" w:hAnsi="华文中宋"/>
                <w:szCs w:val="18"/>
              </w:rPr>
            </w:pPr>
            <w:r w:rsidRPr="007475B6">
              <w:rPr>
                <w:rFonts w:ascii="华文中宋" w:eastAsia="华文中宋" w:hAnsi="华文中宋" w:hint="eastAsia"/>
                <w:szCs w:val="18"/>
              </w:rPr>
              <w:t>形象进度</w:t>
            </w:r>
          </w:p>
        </w:tc>
        <w:tc>
          <w:tcPr>
            <w:tcW w:w="3597" w:type="dxa"/>
            <w:vAlign w:val="center"/>
          </w:tcPr>
          <w:p w:rsidR="00725B40" w:rsidRPr="007475B6" w:rsidRDefault="00725B40" w:rsidP="00725B40">
            <w:pPr>
              <w:spacing w:line="240" w:lineRule="exact"/>
              <w:jc w:val="center"/>
              <w:rPr>
                <w:rFonts w:ascii="华文中宋" w:eastAsia="华文中宋" w:hAnsi="华文中宋"/>
                <w:szCs w:val="18"/>
              </w:rPr>
            </w:pPr>
            <w:r w:rsidRPr="007475B6">
              <w:rPr>
                <w:rFonts w:ascii="华文中宋" w:eastAsia="华文中宋" w:hAnsi="华文中宋" w:hint="eastAsia"/>
                <w:szCs w:val="18"/>
              </w:rPr>
              <w:t>保证措施</w:t>
            </w:r>
          </w:p>
        </w:tc>
        <w:tc>
          <w:tcPr>
            <w:tcW w:w="3517" w:type="dxa"/>
            <w:vAlign w:val="center"/>
          </w:tcPr>
          <w:p w:rsidR="00725B40" w:rsidRPr="007475B6" w:rsidRDefault="00725B40" w:rsidP="00725B40">
            <w:pPr>
              <w:spacing w:line="240" w:lineRule="exact"/>
              <w:jc w:val="center"/>
              <w:rPr>
                <w:rFonts w:ascii="华文中宋" w:eastAsia="华文中宋" w:hAnsi="华文中宋"/>
                <w:spacing w:val="-20"/>
                <w:szCs w:val="18"/>
              </w:rPr>
            </w:pPr>
            <w:r w:rsidRPr="007475B6">
              <w:rPr>
                <w:rFonts w:ascii="华文中宋" w:eastAsia="华文中宋" w:hAnsi="华文中宋" w:hint="eastAsia"/>
                <w:spacing w:val="-20"/>
                <w:szCs w:val="18"/>
              </w:rPr>
              <w:t>局责任内容</w:t>
            </w:r>
          </w:p>
        </w:tc>
        <w:tc>
          <w:tcPr>
            <w:tcW w:w="1019" w:type="dxa"/>
            <w:vAlign w:val="center"/>
          </w:tcPr>
          <w:p w:rsidR="00725B40" w:rsidRPr="007475B6" w:rsidRDefault="00725B40" w:rsidP="00725B40">
            <w:pPr>
              <w:spacing w:line="240" w:lineRule="exact"/>
              <w:jc w:val="center"/>
              <w:rPr>
                <w:rFonts w:ascii="华文中宋" w:eastAsia="华文中宋" w:hAnsi="华文中宋"/>
                <w:spacing w:val="-20"/>
                <w:szCs w:val="18"/>
              </w:rPr>
            </w:pPr>
            <w:r w:rsidRPr="007475B6">
              <w:rPr>
                <w:rFonts w:ascii="华文中宋" w:eastAsia="华文中宋" w:hAnsi="华文中宋" w:hint="eastAsia"/>
                <w:spacing w:val="-20"/>
                <w:szCs w:val="18"/>
              </w:rPr>
              <w:t>局责任人</w:t>
            </w:r>
          </w:p>
        </w:tc>
        <w:tc>
          <w:tcPr>
            <w:tcW w:w="1134" w:type="dxa"/>
            <w:vAlign w:val="center"/>
          </w:tcPr>
          <w:p w:rsidR="00725B40" w:rsidRPr="007475B6" w:rsidRDefault="00725B40" w:rsidP="00725B40">
            <w:pPr>
              <w:spacing w:line="240" w:lineRule="exact"/>
              <w:jc w:val="center"/>
              <w:rPr>
                <w:rFonts w:ascii="华文中宋" w:eastAsia="华文中宋" w:hAnsi="华文中宋"/>
                <w:szCs w:val="18"/>
              </w:rPr>
            </w:pPr>
            <w:r w:rsidRPr="007475B6">
              <w:rPr>
                <w:rFonts w:ascii="华文中宋" w:eastAsia="华文中宋" w:hAnsi="华文中宋" w:hint="eastAsia"/>
                <w:szCs w:val="18"/>
              </w:rPr>
              <w:t>局责任</w:t>
            </w:r>
          </w:p>
          <w:p w:rsidR="00725B40" w:rsidRPr="007475B6" w:rsidRDefault="00725B40" w:rsidP="00725B40">
            <w:pPr>
              <w:spacing w:line="240" w:lineRule="exact"/>
              <w:jc w:val="center"/>
              <w:rPr>
                <w:rFonts w:ascii="华文中宋" w:eastAsia="华文中宋" w:hAnsi="华文中宋"/>
                <w:szCs w:val="18"/>
              </w:rPr>
            </w:pPr>
            <w:r w:rsidRPr="007475B6">
              <w:rPr>
                <w:rFonts w:ascii="华文中宋" w:eastAsia="华文中宋" w:hAnsi="华文中宋" w:hint="eastAsia"/>
                <w:szCs w:val="18"/>
              </w:rPr>
              <w:t>部门</w:t>
            </w:r>
          </w:p>
        </w:tc>
        <w:tc>
          <w:tcPr>
            <w:tcW w:w="3402" w:type="dxa"/>
            <w:vAlign w:val="center"/>
          </w:tcPr>
          <w:p w:rsidR="00725B40" w:rsidRPr="007475B6" w:rsidRDefault="00725B40" w:rsidP="00725B40">
            <w:pPr>
              <w:spacing w:line="240" w:lineRule="exact"/>
              <w:jc w:val="center"/>
              <w:rPr>
                <w:rFonts w:ascii="华文中宋" w:eastAsia="华文中宋" w:hAnsi="华文中宋"/>
                <w:szCs w:val="18"/>
              </w:rPr>
            </w:pPr>
            <w:r w:rsidRPr="007475B6">
              <w:rPr>
                <w:rFonts w:ascii="华文中宋" w:eastAsia="华文中宋" w:hAnsi="华文中宋" w:hint="eastAsia"/>
                <w:szCs w:val="18"/>
              </w:rPr>
              <w:t>科室落实措施</w:t>
            </w:r>
          </w:p>
        </w:tc>
      </w:tr>
      <w:tr w:rsidR="00725B40" w:rsidRPr="00C70FB5" w:rsidTr="003A3763">
        <w:trPr>
          <w:trHeight w:val="4046"/>
        </w:trPr>
        <w:tc>
          <w:tcPr>
            <w:tcW w:w="456" w:type="dxa"/>
            <w:vAlign w:val="center"/>
          </w:tcPr>
          <w:p w:rsidR="00725B40" w:rsidRDefault="00725B40" w:rsidP="00725B40">
            <w:pPr>
              <w:spacing w:line="240" w:lineRule="exact"/>
              <w:jc w:val="center"/>
              <w:rPr>
                <w:rFonts w:ascii="宋体" w:hAnsi="宋体"/>
                <w:sz w:val="18"/>
                <w:szCs w:val="18"/>
              </w:rPr>
            </w:pPr>
            <w:r>
              <w:rPr>
                <w:rFonts w:ascii="宋体" w:hAnsi="宋体" w:hint="eastAsia"/>
                <w:sz w:val="18"/>
                <w:szCs w:val="18"/>
              </w:rPr>
              <w:t>14</w:t>
            </w:r>
          </w:p>
        </w:tc>
        <w:tc>
          <w:tcPr>
            <w:tcW w:w="1224" w:type="dxa"/>
            <w:vAlign w:val="center"/>
          </w:tcPr>
          <w:p w:rsidR="00725B40" w:rsidRPr="007475B6"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行政审批制度改革工程</w:t>
            </w:r>
          </w:p>
        </w:tc>
        <w:tc>
          <w:tcPr>
            <w:tcW w:w="5224" w:type="dxa"/>
            <w:vAlign w:val="center"/>
          </w:tcPr>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围绕服务企业、服务项目、便民利民，推进行政审批制度改革，优化服务流程、简化审批手续、缩减办事时限，加快构建高效规范、权责一致的政务服务体系。</w:t>
            </w:r>
          </w:p>
        </w:tc>
        <w:tc>
          <w:tcPr>
            <w:tcW w:w="2782" w:type="dxa"/>
            <w:vAlign w:val="center"/>
          </w:tcPr>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按时序进度推进</w:t>
            </w:r>
          </w:p>
        </w:tc>
        <w:tc>
          <w:tcPr>
            <w:tcW w:w="3597" w:type="dxa"/>
            <w:vAlign w:val="center"/>
          </w:tcPr>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1.优化建设项目审批服务。简化审批环节，优化审批流程，创新审批模式。</w:t>
            </w:r>
          </w:p>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2.规范中介机构管理。建设中介服务超市，编制中介服务事项目录，探索建立失信惩戒和退出机制。</w:t>
            </w:r>
          </w:p>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3.完成市行政服务中心搬迁，</w:t>
            </w:r>
            <w:r w:rsidRPr="007475B6">
              <w:rPr>
                <w:rFonts w:ascii="仿宋_GB2312" w:eastAsia="仿宋_GB2312" w:hAnsi="华文仿宋" w:hint="eastAsia"/>
                <w:spacing w:val="-2"/>
                <w:sz w:val="18"/>
                <w:szCs w:val="18"/>
              </w:rPr>
              <w:t>推进行政审批“三集中三到位”，加快公共资源交易中心建设</w:t>
            </w:r>
            <w:r w:rsidRPr="007475B6">
              <w:rPr>
                <w:rFonts w:ascii="仿宋_GB2312" w:eastAsia="仿宋_GB2312" w:hAnsi="华文仿宋" w:hint="eastAsia"/>
                <w:sz w:val="18"/>
                <w:szCs w:val="18"/>
              </w:rPr>
              <w:t>。</w:t>
            </w:r>
          </w:p>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4.</w:t>
            </w:r>
            <w:r w:rsidRPr="007475B6">
              <w:rPr>
                <w:rFonts w:ascii="仿宋_GB2312" w:eastAsia="仿宋_GB2312" w:hAnsi="华文仿宋" w:hint="eastAsia"/>
                <w:spacing w:val="-2"/>
                <w:sz w:val="18"/>
                <w:szCs w:val="18"/>
              </w:rPr>
              <w:t>完善市镇村三级政务服务体系</w:t>
            </w:r>
            <w:r w:rsidRPr="007475B6">
              <w:rPr>
                <w:rFonts w:ascii="仿宋_GB2312" w:eastAsia="仿宋_GB2312" w:hAnsi="华文仿宋" w:hint="eastAsia"/>
                <w:spacing w:val="-6"/>
                <w:sz w:val="18"/>
                <w:szCs w:val="18"/>
              </w:rPr>
              <w:t>，</w:t>
            </w:r>
            <w:r w:rsidRPr="007475B6">
              <w:rPr>
                <w:rFonts w:ascii="仿宋_GB2312" w:eastAsia="仿宋_GB2312" w:hAnsi="华文仿宋" w:hint="eastAsia"/>
                <w:sz w:val="18"/>
                <w:szCs w:val="18"/>
              </w:rPr>
              <w:t>健全行政权力网上公开透明运行机制。</w:t>
            </w:r>
          </w:p>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5.深化工商登记制度改革，推行电子营业执照和全程电子化登记管理，实现工商营业执照、组织机构代码证和税务登记证“三证合一”办理。</w:t>
            </w:r>
          </w:p>
        </w:tc>
        <w:tc>
          <w:tcPr>
            <w:tcW w:w="3517" w:type="dxa"/>
            <w:vAlign w:val="center"/>
          </w:tcPr>
          <w:p w:rsidR="00725B40" w:rsidRPr="007475B6" w:rsidRDefault="00725B40" w:rsidP="00725B40">
            <w:pPr>
              <w:spacing w:line="260" w:lineRule="exact"/>
              <w:rPr>
                <w:rFonts w:ascii="仿宋_GB2312" w:eastAsia="仿宋_GB2312" w:hAnsi="华文仿宋"/>
                <w:sz w:val="18"/>
                <w:szCs w:val="18"/>
              </w:rPr>
            </w:pPr>
            <w:r w:rsidRPr="007475B6">
              <w:rPr>
                <w:rFonts w:ascii="仿宋_GB2312" w:eastAsia="仿宋_GB2312" w:hAnsi="华文仿宋" w:hint="eastAsia"/>
                <w:sz w:val="18"/>
                <w:szCs w:val="18"/>
              </w:rPr>
              <w:t>1.</w:t>
            </w:r>
            <w:r>
              <w:rPr>
                <w:rFonts w:ascii="仿宋_GB2312" w:eastAsia="仿宋_GB2312" w:hAnsi="华文仿宋" w:hint="eastAsia"/>
                <w:sz w:val="18"/>
                <w:szCs w:val="18"/>
              </w:rPr>
              <w:t>优化建设项目审批服务。简化审批环节，优化审批流程，创新审批模式；</w:t>
            </w:r>
          </w:p>
          <w:p w:rsidR="00725B40" w:rsidRDefault="00725B40" w:rsidP="00725B40">
            <w:pPr>
              <w:spacing w:line="260" w:lineRule="exact"/>
              <w:rPr>
                <w:rFonts w:ascii="仿宋_GB2312" w:eastAsia="仿宋_GB2312" w:hAnsi="华文仿宋"/>
                <w:spacing w:val="-2"/>
                <w:sz w:val="18"/>
                <w:szCs w:val="18"/>
              </w:rPr>
            </w:pPr>
            <w:r w:rsidRPr="007475B6">
              <w:rPr>
                <w:rFonts w:ascii="仿宋_GB2312" w:eastAsia="仿宋_GB2312" w:hAnsi="华文仿宋" w:hint="eastAsia"/>
                <w:sz w:val="18"/>
                <w:szCs w:val="18"/>
              </w:rPr>
              <w:t>2.</w:t>
            </w:r>
            <w:r w:rsidRPr="007475B6">
              <w:rPr>
                <w:rFonts w:ascii="仿宋_GB2312" w:eastAsia="仿宋_GB2312" w:hAnsi="华文仿宋" w:hint="eastAsia"/>
                <w:spacing w:val="-2"/>
                <w:sz w:val="18"/>
                <w:szCs w:val="18"/>
              </w:rPr>
              <w:t>推进行政审批“三集中三到位”</w:t>
            </w:r>
            <w:r>
              <w:rPr>
                <w:rFonts w:ascii="仿宋_GB2312" w:eastAsia="仿宋_GB2312" w:hAnsi="华文仿宋" w:hint="eastAsia"/>
                <w:spacing w:val="-2"/>
                <w:sz w:val="18"/>
                <w:szCs w:val="18"/>
              </w:rPr>
              <w:t>；</w:t>
            </w:r>
          </w:p>
          <w:p w:rsidR="00725B40" w:rsidRDefault="00725B40" w:rsidP="00725B40">
            <w:pPr>
              <w:spacing w:line="260" w:lineRule="exact"/>
              <w:rPr>
                <w:rFonts w:ascii="仿宋_GB2312" w:eastAsia="仿宋_GB2312" w:hAnsi="华文仿宋"/>
                <w:sz w:val="18"/>
                <w:szCs w:val="18"/>
              </w:rPr>
            </w:pPr>
            <w:r>
              <w:rPr>
                <w:rFonts w:ascii="仿宋_GB2312" w:eastAsia="仿宋_GB2312" w:hAnsi="华文仿宋" w:hint="eastAsia"/>
                <w:sz w:val="18"/>
                <w:szCs w:val="18"/>
              </w:rPr>
              <w:t>3.</w:t>
            </w:r>
            <w:r w:rsidRPr="00F032EA">
              <w:rPr>
                <w:rFonts w:ascii="仿宋_GB2312" w:eastAsia="仿宋_GB2312" w:hAnsi="华文仿宋" w:hint="eastAsia"/>
                <w:sz w:val="18"/>
                <w:szCs w:val="18"/>
              </w:rPr>
              <w:t>加强对中介机构的监管，为中介机构建立诚信档案，逐步建立市场准入、退出、奖惩机制</w:t>
            </w:r>
            <w:r>
              <w:rPr>
                <w:rFonts w:ascii="仿宋_GB2312" w:eastAsia="仿宋_GB2312" w:hAnsi="华文仿宋" w:hint="eastAsia"/>
                <w:sz w:val="18"/>
                <w:szCs w:val="18"/>
              </w:rPr>
              <w:t>；</w:t>
            </w:r>
          </w:p>
          <w:p w:rsidR="00725B40" w:rsidRPr="00F032EA" w:rsidRDefault="00725B40" w:rsidP="00725B40">
            <w:pPr>
              <w:spacing w:line="260" w:lineRule="exact"/>
              <w:rPr>
                <w:rFonts w:ascii="仿宋_GB2312" w:eastAsia="仿宋_GB2312" w:hAnsi="华文仿宋"/>
                <w:sz w:val="18"/>
                <w:szCs w:val="18"/>
              </w:rPr>
            </w:pPr>
            <w:r>
              <w:rPr>
                <w:rFonts w:ascii="仿宋_GB2312" w:eastAsia="仿宋_GB2312" w:hAnsi="华文仿宋"/>
                <w:sz w:val="18"/>
                <w:szCs w:val="18"/>
              </w:rPr>
              <w:t>4.</w:t>
            </w:r>
            <w:r w:rsidRPr="00CC69B9">
              <w:rPr>
                <w:rFonts w:ascii="仿宋_GB2312" w:eastAsia="仿宋_GB2312" w:hAnsi="华文仿宋" w:hint="eastAsia"/>
                <w:sz w:val="18"/>
                <w:szCs w:val="18"/>
              </w:rPr>
              <w:t>贯彻落实市政府简政放权“5416”工程</w:t>
            </w:r>
            <w:r>
              <w:rPr>
                <w:rFonts w:ascii="仿宋_GB2312" w:eastAsia="仿宋_GB2312" w:hAnsi="华文仿宋" w:hint="eastAsia"/>
                <w:sz w:val="18"/>
                <w:szCs w:val="18"/>
              </w:rPr>
              <w:t>。</w:t>
            </w:r>
          </w:p>
        </w:tc>
        <w:tc>
          <w:tcPr>
            <w:tcW w:w="1019" w:type="dxa"/>
            <w:vAlign w:val="center"/>
          </w:tcPr>
          <w:p w:rsidR="00725B40" w:rsidRDefault="00725B40" w:rsidP="00725B40">
            <w:pPr>
              <w:spacing w:line="240" w:lineRule="exact"/>
              <w:jc w:val="center"/>
              <w:rPr>
                <w:rFonts w:ascii="仿宋_GB2312" w:eastAsia="仿宋_GB2312" w:hAnsi="华文仿宋"/>
                <w:sz w:val="18"/>
                <w:szCs w:val="18"/>
              </w:rPr>
            </w:pPr>
            <w:r>
              <w:rPr>
                <w:rFonts w:ascii="仿宋_GB2312" w:eastAsia="仿宋_GB2312" w:hAnsi="华文仿宋" w:hint="eastAsia"/>
                <w:sz w:val="18"/>
                <w:szCs w:val="18"/>
              </w:rPr>
              <w:t>张晓芬</w:t>
            </w:r>
          </w:p>
          <w:p w:rsidR="00725B40" w:rsidRDefault="00725B40" w:rsidP="00725B40">
            <w:pPr>
              <w:spacing w:line="240" w:lineRule="exact"/>
              <w:jc w:val="center"/>
              <w:rPr>
                <w:rFonts w:ascii="仿宋_GB2312" w:eastAsia="仿宋_GB2312" w:hAnsi="华文仿宋"/>
                <w:sz w:val="18"/>
                <w:szCs w:val="18"/>
              </w:rPr>
            </w:pPr>
            <w:r>
              <w:rPr>
                <w:rFonts w:ascii="仿宋_GB2312" w:eastAsia="仿宋_GB2312" w:hAnsi="华文仿宋"/>
                <w:sz w:val="18"/>
                <w:szCs w:val="18"/>
              </w:rPr>
              <w:t>王阿松</w:t>
            </w:r>
          </w:p>
          <w:p w:rsidR="00725B40" w:rsidRDefault="00725B40" w:rsidP="00725B40">
            <w:pPr>
              <w:spacing w:line="240" w:lineRule="exact"/>
              <w:jc w:val="center"/>
              <w:rPr>
                <w:rFonts w:ascii="仿宋_GB2312" w:eastAsia="仿宋_GB2312" w:hAnsi="华文仿宋"/>
                <w:sz w:val="18"/>
                <w:szCs w:val="18"/>
              </w:rPr>
            </w:pPr>
            <w:r>
              <w:rPr>
                <w:rFonts w:ascii="仿宋_GB2312" w:eastAsia="仿宋_GB2312" w:hAnsi="华文仿宋"/>
                <w:sz w:val="18"/>
                <w:szCs w:val="18"/>
              </w:rPr>
              <w:t>胡永进</w:t>
            </w:r>
          </w:p>
          <w:p w:rsidR="00725B40" w:rsidRPr="007475B6" w:rsidRDefault="00725B40" w:rsidP="00725B40">
            <w:pPr>
              <w:spacing w:line="240" w:lineRule="exact"/>
              <w:jc w:val="center"/>
              <w:rPr>
                <w:rFonts w:ascii="仿宋_GB2312" w:eastAsia="仿宋_GB2312" w:hAnsi="华文仿宋"/>
                <w:sz w:val="18"/>
                <w:szCs w:val="18"/>
              </w:rPr>
            </w:pPr>
            <w:r>
              <w:rPr>
                <w:rFonts w:ascii="仿宋_GB2312" w:eastAsia="仿宋_GB2312" w:hAnsi="华文仿宋"/>
                <w:sz w:val="18"/>
                <w:szCs w:val="18"/>
              </w:rPr>
              <w:t>马磊</w:t>
            </w:r>
          </w:p>
        </w:tc>
        <w:tc>
          <w:tcPr>
            <w:tcW w:w="1134" w:type="dxa"/>
            <w:vAlign w:val="center"/>
          </w:tcPr>
          <w:p w:rsidR="00725B40"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局</w:t>
            </w:r>
            <w:r>
              <w:rPr>
                <w:rFonts w:ascii="仿宋_GB2312" w:eastAsia="仿宋_GB2312" w:hAnsi="华文仿宋" w:hint="eastAsia"/>
                <w:sz w:val="18"/>
                <w:szCs w:val="18"/>
              </w:rPr>
              <w:t>各</w:t>
            </w:r>
            <w:r w:rsidRPr="007475B6">
              <w:rPr>
                <w:rFonts w:ascii="仿宋_GB2312" w:eastAsia="仿宋_GB2312" w:hAnsi="华文仿宋" w:hint="eastAsia"/>
                <w:sz w:val="18"/>
                <w:szCs w:val="18"/>
              </w:rPr>
              <w:t>科室</w:t>
            </w:r>
          </w:p>
          <w:p w:rsidR="00725B40" w:rsidRPr="007475B6"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单位</w:t>
            </w:r>
          </w:p>
        </w:tc>
        <w:tc>
          <w:tcPr>
            <w:tcW w:w="3402" w:type="dxa"/>
            <w:vAlign w:val="center"/>
          </w:tcPr>
          <w:p w:rsidR="00725B40" w:rsidRDefault="00725B40" w:rsidP="00725B40">
            <w:pPr>
              <w:snapToGrid w:val="0"/>
              <w:spacing w:line="240" w:lineRule="exact"/>
              <w:rPr>
                <w:rFonts w:ascii="仿宋_GB2312" w:eastAsia="仿宋_GB2312" w:hAnsi="华文仿宋"/>
                <w:sz w:val="18"/>
                <w:szCs w:val="18"/>
              </w:rPr>
            </w:pPr>
            <w:r w:rsidRPr="00F032EA">
              <w:rPr>
                <w:rFonts w:ascii="仿宋_GB2312" w:eastAsia="仿宋_GB2312" w:hAnsi="华文仿宋" w:hint="eastAsia"/>
                <w:sz w:val="18"/>
                <w:szCs w:val="18"/>
              </w:rPr>
              <w:t>1.优化规划制定，推动技术向制度改变，避免“项目改规划、项目等规划、项目怨规划”</w:t>
            </w:r>
            <w:r>
              <w:rPr>
                <w:rFonts w:ascii="仿宋_GB2312" w:eastAsia="仿宋_GB2312" w:hAnsi="华文仿宋" w:hint="eastAsia"/>
                <w:sz w:val="18"/>
                <w:szCs w:val="18"/>
              </w:rPr>
              <w:t>；</w:t>
            </w:r>
          </w:p>
          <w:p w:rsidR="00725B40" w:rsidRDefault="00725B40" w:rsidP="00725B40">
            <w:pPr>
              <w:snapToGrid w:val="0"/>
              <w:spacing w:line="240" w:lineRule="exact"/>
              <w:rPr>
                <w:rFonts w:ascii="仿宋_GB2312" w:eastAsia="仿宋_GB2312" w:hAnsi="华文仿宋"/>
                <w:sz w:val="18"/>
                <w:szCs w:val="18"/>
              </w:rPr>
            </w:pPr>
            <w:r>
              <w:rPr>
                <w:rFonts w:ascii="仿宋_GB2312" w:eastAsia="仿宋_GB2312" w:hAnsi="华文仿宋"/>
                <w:sz w:val="18"/>
                <w:szCs w:val="18"/>
              </w:rPr>
              <w:t>2.</w:t>
            </w:r>
            <w:r w:rsidRPr="000C365F">
              <w:rPr>
                <w:rFonts w:ascii="仿宋_GB2312" w:eastAsia="仿宋_GB2312" w:hAnsi="华文仿宋" w:hint="eastAsia"/>
                <w:sz w:val="18"/>
                <w:szCs w:val="18"/>
              </w:rPr>
              <w:t>探索放权于市场和社会，逐步取消能由社会、市场自我调节和通过事后监管达到目的的审批事项和环节，对不能取消的事项，进行审批流程的精简和优化</w:t>
            </w:r>
            <w:r w:rsidRPr="00F032EA">
              <w:rPr>
                <w:rFonts w:ascii="仿宋_GB2312" w:eastAsia="仿宋_GB2312" w:hAnsi="华文仿宋" w:hint="eastAsia"/>
                <w:sz w:val="18"/>
                <w:szCs w:val="18"/>
              </w:rPr>
              <w:t>，将管理焦点</w:t>
            </w:r>
            <w:r>
              <w:rPr>
                <w:rFonts w:ascii="仿宋_GB2312" w:eastAsia="仿宋_GB2312" w:hAnsi="华文仿宋" w:hint="eastAsia"/>
                <w:sz w:val="18"/>
                <w:szCs w:val="18"/>
              </w:rPr>
              <w:t>聚焦</w:t>
            </w:r>
            <w:r w:rsidRPr="00F032EA">
              <w:rPr>
                <w:rFonts w:ascii="仿宋_GB2312" w:eastAsia="仿宋_GB2312" w:hAnsi="华文仿宋" w:hint="eastAsia"/>
                <w:sz w:val="18"/>
                <w:szCs w:val="18"/>
              </w:rPr>
              <w:t>在外部空间和相邻关系等核心内容</w:t>
            </w:r>
            <w:r>
              <w:rPr>
                <w:rFonts w:ascii="仿宋_GB2312" w:eastAsia="仿宋_GB2312" w:hAnsi="华文仿宋" w:hint="eastAsia"/>
                <w:sz w:val="18"/>
                <w:szCs w:val="18"/>
              </w:rPr>
              <w:t>上；</w:t>
            </w:r>
          </w:p>
          <w:p w:rsidR="00725B40" w:rsidRDefault="00725B40" w:rsidP="00725B40">
            <w:pPr>
              <w:snapToGrid w:val="0"/>
              <w:spacing w:line="240" w:lineRule="exact"/>
              <w:rPr>
                <w:rFonts w:ascii="仿宋_GB2312" w:eastAsia="仿宋_GB2312" w:hAnsi="华文仿宋"/>
                <w:sz w:val="18"/>
                <w:szCs w:val="18"/>
              </w:rPr>
            </w:pPr>
            <w:r>
              <w:rPr>
                <w:rFonts w:ascii="仿宋_GB2312" w:eastAsia="仿宋_GB2312" w:hAnsi="华文仿宋"/>
                <w:sz w:val="18"/>
                <w:szCs w:val="18"/>
              </w:rPr>
              <w:t>3.</w:t>
            </w:r>
            <w:r>
              <w:rPr>
                <w:rFonts w:ascii="仿宋_GB2312" w:eastAsia="仿宋_GB2312" w:hAnsi="华文仿宋" w:hint="eastAsia"/>
                <w:sz w:val="18"/>
                <w:szCs w:val="18"/>
              </w:rPr>
              <w:t>推行行政与技术的分离，工作重点</w:t>
            </w:r>
            <w:r w:rsidRPr="00F032EA">
              <w:rPr>
                <w:rFonts w:ascii="仿宋_GB2312" w:eastAsia="仿宋_GB2312" w:hAnsi="华文仿宋" w:hint="eastAsia"/>
                <w:sz w:val="18"/>
                <w:szCs w:val="18"/>
              </w:rPr>
              <w:t>转到前瞻性研究、政策规范制定和批后监管</w:t>
            </w:r>
            <w:r>
              <w:rPr>
                <w:rFonts w:ascii="仿宋_GB2312" w:eastAsia="仿宋_GB2312" w:hAnsi="华文仿宋" w:hint="eastAsia"/>
                <w:sz w:val="18"/>
                <w:szCs w:val="18"/>
              </w:rPr>
              <w:t>；</w:t>
            </w:r>
          </w:p>
          <w:p w:rsidR="00725B40" w:rsidRPr="00F032EA" w:rsidRDefault="00725B40" w:rsidP="00725B40">
            <w:pPr>
              <w:snapToGrid w:val="0"/>
              <w:spacing w:line="240" w:lineRule="exact"/>
            </w:pPr>
            <w:r>
              <w:rPr>
                <w:rFonts w:ascii="仿宋_GB2312" w:eastAsia="仿宋_GB2312" w:hAnsi="华文仿宋"/>
                <w:sz w:val="18"/>
                <w:szCs w:val="18"/>
              </w:rPr>
              <w:t>4. 围绕重点项目，</w:t>
            </w:r>
            <w:r>
              <w:rPr>
                <w:rFonts w:ascii="仿宋_GB2312" w:eastAsia="仿宋_GB2312" w:hAnsi="华文仿宋" w:hint="eastAsia"/>
                <w:sz w:val="18"/>
                <w:szCs w:val="18"/>
              </w:rPr>
              <w:t>强调主动、订制和增值服务，实行“五个一”工程。</w:t>
            </w:r>
          </w:p>
        </w:tc>
      </w:tr>
      <w:tr w:rsidR="00725B40" w:rsidRPr="00C70FB5" w:rsidTr="003A3763">
        <w:trPr>
          <w:trHeight w:val="1036"/>
        </w:trPr>
        <w:tc>
          <w:tcPr>
            <w:tcW w:w="456" w:type="dxa"/>
            <w:vAlign w:val="center"/>
          </w:tcPr>
          <w:p w:rsidR="00725B40" w:rsidRDefault="00725B40" w:rsidP="00725B40">
            <w:pPr>
              <w:spacing w:line="240" w:lineRule="exact"/>
              <w:jc w:val="center"/>
              <w:rPr>
                <w:rFonts w:ascii="宋体" w:hAnsi="宋体"/>
                <w:sz w:val="18"/>
                <w:szCs w:val="18"/>
              </w:rPr>
            </w:pPr>
            <w:r>
              <w:rPr>
                <w:rFonts w:ascii="宋体" w:hAnsi="宋体" w:hint="eastAsia"/>
                <w:sz w:val="18"/>
                <w:szCs w:val="18"/>
              </w:rPr>
              <w:t>15</w:t>
            </w:r>
          </w:p>
        </w:tc>
        <w:tc>
          <w:tcPr>
            <w:tcW w:w="1224" w:type="dxa"/>
            <w:vAlign w:val="center"/>
          </w:tcPr>
          <w:p w:rsidR="00725B40" w:rsidRDefault="00725B40" w:rsidP="00725B40">
            <w:pPr>
              <w:spacing w:line="240" w:lineRule="exact"/>
              <w:jc w:val="center"/>
              <w:rPr>
                <w:rFonts w:ascii="仿宋_GB2312" w:eastAsia="仿宋_GB2312" w:hAnsi="华文仿宋"/>
                <w:sz w:val="18"/>
                <w:szCs w:val="18"/>
              </w:rPr>
            </w:pPr>
            <w:r w:rsidRPr="005263D1">
              <w:rPr>
                <w:rFonts w:ascii="仿宋_GB2312" w:eastAsia="仿宋_GB2312" w:hAnsi="华文仿宋" w:hint="eastAsia"/>
                <w:sz w:val="18"/>
                <w:szCs w:val="18"/>
              </w:rPr>
              <w:t>法治政府</w:t>
            </w:r>
          </w:p>
          <w:p w:rsidR="00725B40" w:rsidRPr="007475B6" w:rsidRDefault="00725B40" w:rsidP="00725B40">
            <w:pPr>
              <w:spacing w:line="240" w:lineRule="exact"/>
              <w:jc w:val="center"/>
              <w:rPr>
                <w:rFonts w:ascii="仿宋_GB2312" w:eastAsia="仿宋_GB2312" w:hAnsi="华文仿宋"/>
                <w:sz w:val="18"/>
                <w:szCs w:val="18"/>
              </w:rPr>
            </w:pPr>
            <w:r w:rsidRPr="005263D1">
              <w:rPr>
                <w:rFonts w:ascii="仿宋_GB2312" w:eastAsia="仿宋_GB2312" w:hAnsi="华文仿宋" w:hint="eastAsia"/>
                <w:sz w:val="18"/>
                <w:szCs w:val="18"/>
              </w:rPr>
              <w:t>建设工程</w:t>
            </w:r>
            <w:r w:rsidRPr="005263D1">
              <w:rPr>
                <w:rFonts w:ascii="仿宋_GB2312" w:eastAsia="仿宋_GB2312" w:hAnsi="华文仿宋" w:hint="eastAsia"/>
                <w:sz w:val="18"/>
                <w:szCs w:val="18"/>
              </w:rPr>
              <w:tab/>
            </w:r>
          </w:p>
        </w:tc>
        <w:tc>
          <w:tcPr>
            <w:tcW w:w="5224" w:type="dxa"/>
            <w:vAlign w:val="center"/>
          </w:tcPr>
          <w:p w:rsidR="00725B40" w:rsidRPr="005263D1" w:rsidRDefault="00725B40" w:rsidP="00725B40">
            <w:pPr>
              <w:spacing w:line="260" w:lineRule="exact"/>
              <w:rPr>
                <w:rFonts w:ascii="仿宋_GB2312" w:eastAsia="仿宋_GB2312" w:hAnsi="华文仿宋"/>
                <w:sz w:val="18"/>
                <w:szCs w:val="18"/>
              </w:rPr>
            </w:pPr>
            <w:r w:rsidRPr="005263D1">
              <w:rPr>
                <w:rFonts w:ascii="仿宋_GB2312" w:eastAsia="仿宋_GB2312" w:hAnsi="华文仿宋" w:hint="eastAsia"/>
                <w:sz w:val="18"/>
                <w:szCs w:val="18"/>
              </w:rPr>
              <w:t>1.完善行政机关重大行政决策合法性审查机制，开展规范性文件全面清理工作。</w:t>
            </w:r>
          </w:p>
          <w:p w:rsidR="00725B40" w:rsidRPr="005263D1" w:rsidRDefault="00725B40" w:rsidP="00725B40">
            <w:pPr>
              <w:spacing w:line="260" w:lineRule="exact"/>
              <w:rPr>
                <w:rFonts w:ascii="仿宋_GB2312" w:eastAsia="仿宋_GB2312" w:hAnsi="华文仿宋"/>
                <w:sz w:val="18"/>
                <w:szCs w:val="18"/>
              </w:rPr>
            </w:pPr>
            <w:r w:rsidRPr="005263D1">
              <w:rPr>
                <w:rFonts w:ascii="仿宋_GB2312" w:eastAsia="仿宋_GB2312" w:hAnsi="华文仿宋" w:hint="eastAsia"/>
                <w:sz w:val="18"/>
                <w:szCs w:val="18"/>
              </w:rPr>
              <w:t>2.贯彻新《行政诉讼法》，妥善做好行政应诉工作。健全行政执法和刑事司法衔接机制，推进“两法衔接”工作。</w:t>
            </w:r>
          </w:p>
          <w:p w:rsidR="00725B40" w:rsidRPr="005263D1" w:rsidRDefault="00725B40" w:rsidP="00725B40">
            <w:pPr>
              <w:spacing w:line="260" w:lineRule="exact"/>
              <w:rPr>
                <w:rFonts w:ascii="仿宋_GB2312" w:eastAsia="仿宋_GB2312" w:hAnsi="华文仿宋"/>
                <w:sz w:val="18"/>
                <w:szCs w:val="18"/>
              </w:rPr>
            </w:pPr>
            <w:r w:rsidRPr="005263D1">
              <w:rPr>
                <w:rFonts w:ascii="仿宋_GB2312" w:eastAsia="仿宋_GB2312" w:hAnsi="华文仿宋" w:hint="eastAsia"/>
                <w:sz w:val="18"/>
                <w:szCs w:val="18"/>
              </w:rPr>
              <w:t>3.推进公共法律服务平台建设，市镇两级公共法律服务中心全部建成，村（社区）司法行政服务站建成率达80%，形成城市半小时、农村一小时公共法律服务圈。</w:t>
            </w:r>
          </w:p>
          <w:p w:rsidR="00725B40" w:rsidRPr="007475B6" w:rsidRDefault="00725B40" w:rsidP="00725B40">
            <w:pPr>
              <w:spacing w:line="260" w:lineRule="exact"/>
              <w:rPr>
                <w:rFonts w:ascii="仿宋_GB2312" w:eastAsia="仿宋_GB2312" w:hAnsi="华文仿宋"/>
                <w:sz w:val="18"/>
                <w:szCs w:val="18"/>
              </w:rPr>
            </w:pPr>
            <w:r w:rsidRPr="005263D1">
              <w:rPr>
                <w:rFonts w:ascii="仿宋_GB2312" w:eastAsia="仿宋_GB2312" w:hAnsi="华文仿宋" w:hint="eastAsia"/>
                <w:sz w:val="18"/>
                <w:szCs w:val="18"/>
              </w:rPr>
              <w:t>4.大力推动政府、企事业单位和各类社会组织普遍建立法律顾问制度，落实法律服务人员参与矛盾纠纷化解、信访接待、村（社区）法律服务、法律援助值班咨询等制度，完善政府购买法律服务机制。实现法律顾问制度市、镇两级政府全覆盖，市级政府部门达70%。</w:t>
            </w:r>
          </w:p>
        </w:tc>
        <w:tc>
          <w:tcPr>
            <w:tcW w:w="2782" w:type="dxa"/>
            <w:vAlign w:val="center"/>
          </w:tcPr>
          <w:p w:rsidR="00725B40" w:rsidRPr="007475B6" w:rsidRDefault="00725B40" w:rsidP="00725B40">
            <w:pPr>
              <w:spacing w:line="260" w:lineRule="exact"/>
              <w:rPr>
                <w:rFonts w:ascii="仿宋_GB2312" w:eastAsia="仿宋_GB2312" w:hAnsi="华文仿宋"/>
                <w:sz w:val="18"/>
                <w:szCs w:val="18"/>
              </w:rPr>
            </w:pPr>
            <w:r w:rsidRPr="005263D1">
              <w:rPr>
                <w:rFonts w:ascii="仿宋_GB2312" w:eastAsia="仿宋_GB2312" w:hAnsi="华文仿宋" w:hint="eastAsia"/>
                <w:sz w:val="18"/>
                <w:szCs w:val="18"/>
              </w:rPr>
              <w:t>按时序进度推进</w:t>
            </w:r>
          </w:p>
        </w:tc>
        <w:tc>
          <w:tcPr>
            <w:tcW w:w="3597" w:type="dxa"/>
            <w:vAlign w:val="center"/>
          </w:tcPr>
          <w:p w:rsidR="00725B40" w:rsidRPr="005263D1" w:rsidRDefault="00725B40" w:rsidP="00725B40">
            <w:pPr>
              <w:spacing w:line="260" w:lineRule="exact"/>
              <w:rPr>
                <w:rFonts w:ascii="仿宋_GB2312" w:eastAsia="仿宋_GB2312" w:hAnsi="华文仿宋"/>
                <w:sz w:val="18"/>
                <w:szCs w:val="18"/>
              </w:rPr>
            </w:pPr>
            <w:r w:rsidRPr="005263D1">
              <w:rPr>
                <w:rFonts w:ascii="仿宋_GB2312" w:eastAsia="仿宋_GB2312" w:hAnsi="华文仿宋" w:hint="eastAsia"/>
                <w:sz w:val="18"/>
                <w:szCs w:val="18"/>
              </w:rPr>
              <w:t>1.加强组织领导，强化组织协调。</w:t>
            </w:r>
          </w:p>
          <w:p w:rsidR="00725B40" w:rsidRPr="007475B6" w:rsidRDefault="00725B40" w:rsidP="00725B40">
            <w:pPr>
              <w:spacing w:line="260" w:lineRule="exact"/>
              <w:rPr>
                <w:rFonts w:ascii="仿宋_GB2312" w:eastAsia="仿宋_GB2312" w:hAnsi="华文仿宋"/>
                <w:sz w:val="18"/>
                <w:szCs w:val="18"/>
              </w:rPr>
            </w:pPr>
            <w:r w:rsidRPr="005263D1">
              <w:rPr>
                <w:rFonts w:ascii="仿宋_GB2312" w:eastAsia="仿宋_GB2312" w:hAnsi="华文仿宋" w:hint="eastAsia"/>
                <w:sz w:val="18"/>
                <w:szCs w:val="18"/>
              </w:rPr>
              <w:t>2.加强规划引导，完善工作机制。</w:t>
            </w:r>
          </w:p>
        </w:tc>
        <w:tc>
          <w:tcPr>
            <w:tcW w:w="3517" w:type="dxa"/>
            <w:vAlign w:val="center"/>
          </w:tcPr>
          <w:p w:rsidR="00725B40" w:rsidRDefault="00725B40" w:rsidP="00725B40">
            <w:pPr>
              <w:spacing w:line="260" w:lineRule="exact"/>
              <w:rPr>
                <w:rFonts w:ascii="仿宋_GB2312" w:eastAsia="仿宋_GB2312" w:hAnsi="华文仿宋"/>
                <w:sz w:val="18"/>
                <w:szCs w:val="18"/>
              </w:rPr>
            </w:pPr>
            <w:r>
              <w:rPr>
                <w:rFonts w:ascii="仿宋_GB2312" w:eastAsia="仿宋_GB2312" w:hAnsi="华文仿宋"/>
                <w:sz w:val="18"/>
                <w:szCs w:val="18"/>
              </w:rPr>
              <w:t>1.配合做好规范性文件清理工作；</w:t>
            </w:r>
          </w:p>
          <w:p w:rsidR="00725B40" w:rsidRPr="007475B6" w:rsidRDefault="00725B40" w:rsidP="00725B40">
            <w:pPr>
              <w:spacing w:line="260" w:lineRule="exact"/>
              <w:rPr>
                <w:rFonts w:ascii="仿宋_GB2312" w:eastAsia="仿宋_GB2312" w:hAnsi="华文仿宋"/>
                <w:sz w:val="18"/>
                <w:szCs w:val="18"/>
              </w:rPr>
            </w:pPr>
            <w:r>
              <w:rPr>
                <w:rFonts w:ascii="仿宋_GB2312" w:eastAsia="仿宋_GB2312" w:hAnsi="华文仿宋"/>
                <w:sz w:val="18"/>
                <w:szCs w:val="18"/>
              </w:rPr>
              <w:t>2.强化依法行政的理念。</w:t>
            </w:r>
          </w:p>
        </w:tc>
        <w:tc>
          <w:tcPr>
            <w:tcW w:w="1019" w:type="dxa"/>
            <w:vAlign w:val="center"/>
          </w:tcPr>
          <w:p w:rsidR="00725B40" w:rsidRPr="007475B6" w:rsidRDefault="00725B40" w:rsidP="00725B40">
            <w:pPr>
              <w:spacing w:line="240" w:lineRule="exact"/>
              <w:jc w:val="center"/>
              <w:rPr>
                <w:rFonts w:ascii="仿宋_GB2312" w:eastAsia="仿宋_GB2312" w:hAnsi="华文仿宋"/>
                <w:sz w:val="18"/>
                <w:szCs w:val="18"/>
              </w:rPr>
            </w:pPr>
            <w:r>
              <w:rPr>
                <w:rFonts w:ascii="仿宋_GB2312" w:eastAsia="仿宋_GB2312" w:hAnsi="华文仿宋" w:hint="eastAsia"/>
                <w:sz w:val="18"/>
                <w:szCs w:val="18"/>
              </w:rPr>
              <w:t>马  磊</w:t>
            </w:r>
          </w:p>
        </w:tc>
        <w:tc>
          <w:tcPr>
            <w:tcW w:w="1134" w:type="dxa"/>
            <w:vAlign w:val="center"/>
          </w:tcPr>
          <w:p w:rsidR="00725B40" w:rsidRPr="007475B6" w:rsidRDefault="00725B40" w:rsidP="00725B40">
            <w:pPr>
              <w:spacing w:line="240" w:lineRule="exact"/>
              <w:jc w:val="center"/>
              <w:rPr>
                <w:rFonts w:ascii="仿宋_GB2312" w:eastAsia="仿宋_GB2312" w:hAnsi="华文仿宋"/>
                <w:sz w:val="18"/>
                <w:szCs w:val="18"/>
              </w:rPr>
            </w:pPr>
            <w:r>
              <w:rPr>
                <w:rFonts w:ascii="仿宋_GB2312" w:eastAsia="仿宋_GB2312" w:hAnsi="华文仿宋" w:hint="eastAsia"/>
                <w:sz w:val="18"/>
                <w:szCs w:val="18"/>
              </w:rPr>
              <w:t>法规科</w:t>
            </w:r>
          </w:p>
        </w:tc>
        <w:tc>
          <w:tcPr>
            <w:tcW w:w="3402" w:type="dxa"/>
            <w:vAlign w:val="center"/>
          </w:tcPr>
          <w:p w:rsidR="00725B40" w:rsidRPr="0074244E" w:rsidRDefault="00725B40" w:rsidP="00725B40">
            <w:pPr>
              <w:snapToGrid w:val="0"/>
              <w:spacing w:line="240" w:lineRule="exact"/>
              <w:rPr>
                <w:rFonts w:ascii="仿宋_GB2312" w:eastAsia="仿宋_GB2312" w:hAnsi="华文仿宋"/>
                <w:sz w:val="18"/>
                <w:szCs w:val="18"/>
              </w:rPr>
            </w:pPr>
            <w:r w:rsidRPr="0074244E">
              <w:rPr>
                <w:rFonts w:ascii="仿宋_GB2312" w:eastAsia="仿宋_GB2312" w:hAnsi="华文仿宋" w:hint="eastAsia"/>
                <w:sz w:val="18"/>
                <w:szCs w:val="18"/>
              </w:rPr>
              <w:t>1.进一步梳理规范性文件；</w:t>
            </w:r>
          </w:p>
          <w:p w:rsidR="00725B40" w:rsidRPr="0074244E" w:rsidRDefault="00725B40" w:rsidP="00725B40">
            <w:r w:rsidRPr="0074244E">
              <w:rPr>
                <w:rFonts w:ascii="仿宋_GB2312" w:eastAsia="仿宋_GB2312" w:hAnsi="华文仿宋" w:hint="eastAsia"/>
                <w:sz w:val="18"/>
                <w:szCs w:val="18"/>
              </w:rPr>
              <w:t>2.</w:t>
            </w:r>
            <w:r>
              <w:rPr>
                <w:rFonts w:ascii="仿宋_GB2312" w:eastAsia="仿宋_GB2312" w:hAnsi="华文仿宋" w:hint="eastAsia"/>
                <w:sz w:val="18"/>
                <w:szCs w:val="18"/>
              </w:rPr>
              <w:t>牵头制定规划公示、公众参与等制度。</w:t>
            </w:r>
          </w:p>
        </w:tc>
      </w:tr>
      <w:tr w:rsidR="00725B40" w:rsidRPr="00C70FB5" w:rsidTr="003A3763">
        <w:trPr>
          <w:trHeight w:val="1036"/>
        </w:trPr>
        <w:tc>
          <w:tcPr>
            <w:tcW w:w="456" w:type="dxa"/>
            <w:vAlign w:val="center"/>
          </w:tcPr>
          <w:p w:rsidR="00725B40" w:rsidRDefault="00725B40" w:rsidP="00725B40">
            <w:pPr>
              <w:spacing w:line="240" w:lineRule="exact"/>
              <w:jc w:val="center"/>
              <w:rPr>
                <w:rFonts w:ascii="宋体" w:hAnsi="宋体"/>
                <w:sz w:val="18"/>
                <w:szCs w:val="18"/>
              </w:rPr>
            </w:pPr>
            <w:r>
              <w:rPr>
                <w:rFonts w:ascii="宋体" w:hAnsi="宋体" w:hint="eastAsia"/>
                <w:sz w:val="18"/>
                <w:szCs w:val="18"/>
              </w:rPr>
              <w:t>16</w:t>
            </w:r>
          </w:p>
        </w:tc>
        <w:tc>
          <w:tcPr>
            <w:tcW w:w="1224" w:type="dxa"/>
            <w:vAlign w:val="center"/>
          </w:tcPr>
          <w:p w:rsidR="00725B40" w:rsidRDefault="00725B40" w:rsidP="00725B40">
            <w:pPr>
              <w:spacing w:line="240" w:lineRule="exact"/>
              <w:jc w:val="center"/>
              <w:rPr>
                <w:rFonts w:ascii="仿宋_GB2312" w:eastAsia="仿宋_GB2312" w:hAnsi="华文仿宋"/>
                <w:sz w:val="18"/>
                <w:szCs w:val="18"/>
              </w:rPr>
            </w:pPr>
            <w:r w:rsidRPr="005263D1">
              <w:rPr>
                <w:rFonts w:ascii="仿宋_GB2312" w:eastAsia="仿宋_GB2312" w:hAnsi="华文仿宋" w:hint="eastAsia"/>
                <w:sz w:val="18"/>
                <w:szCs w:val="18"/>
              </w:rPr>
              <w:t>机关效能</w:t>
            </w:r>
          </w:p>
          <w:p w:rsidR="00725B40" w:rsidRPr="007475B6" w:rsidRDefault="00725B40" w:rsidP="00725B40">
            <w:pPr>
              <w:spacing w:line="240" w:lineRule="exact"/>
              <w:jc w:val="center"/>
              <w:rPr>
                <w:rFonts w:ascii="仿宋_GB2312" w:eastAsia="仿宋_GB2312" w:hAnsi="华文仿宋"/>
                <w:sz w:val="18"/>
                <w:szCs w:val="18"/>
              </w:rPr>
            </w:pPr>
            <w:r w:rsidRPr="005263D1">
              <w:rPr>
                <w:rFonts w:ascii="仿宋_GB2312" w:eastAsia="仿宋_GB2312" w:hAnsi="华文仿宋" w:hint="eastAsia"/>
                <w:sz w:val="18"/>
                <w:szCs w:val="18"/>
              </w:rPr>
              <w:t>提升工程</w:t>
            </w:r>
          </w:p>
        </w:tc>
        <w:tc>
          <w:tcPr>
            <w:tcW w:w="5224" w:type="dxa"/>
            <w:vAlign w:val="center"/>
          </w:tcPr>
          <w:p w:rsidR="00725B40" w:rsidRPr="007475B6" w:rsidRDefault="00725B40" w:rsidP="00725B40">
            <w:pPr>
              <w:spacing w:line="260" w:lineRule="exact"/>
              <w:ind w:firstLineChars="200" w:firstLine="360"/>
              <w:rPr>
                <w:rFonts w:ascii="仿宋_GB2312" w:eastAsia="仿宋_GB2312" w:hAnsi="华文仿宋"/>
                <w:sz w:val="18"/>
                <w:szCs w:val="18"/>
              </w:rPr>
            </w:pPr>
            <w:r w:rsidRPr="005263D1">
              <w:rPr>
                <w:rFonts w:ascii="仿宋_GB2312" w:eastAsia="仿宋_GB2312" w:hAnsi="华文仿宋" w:hint="eastAsia"/>
                <w:sz w:val="18"/>
                <w:szCs w:val="18"/>
              </w:rPr>
              <w:t>打造作风最优、效率最高、服务最佳的政务环境。</w:t>
            </w:r>
          </w:p>
        </w:tc>
        <w:tc>
          <w:tcPr>
            <w:tcW w:w="2782" w:type="dxa"/>
            <w:vAlign w:val="center"/>
          </w:tcPr>
          <w:p w:rsidR="00725B40" w:rsidRPr="007475B6" w:rsidRDefault="00725B40" w:rsidP="00725B40">
            <w:pPr>
              <w:spacing w:line="260" w:lineRule="exact"/>
              <w:rPr>
                <w:rFonts w:ascii="仿宋_GB2312" w:eastAsia="仿宋_GB2312" w:hAnsi="华文仿宋"/>
                <w:sz w:val="18"/>
                <w:szCs w:val="18"/>
              </w:rPr>
            </w:pPr>
            <w:r w:rsidRPr="005263D1">
              <w:rPr>
                <w:rFonts w:ascii="仿宋_GB2312" w:eastAsia="仿宋_GB2312" w:hAnsi="华文仿宋" w:hint="eastAsia"/>
                <w:sz w:val="18"/>
                <w:szCs w:val="18"/>
              </w:rPr>
              <w:t>贯穿全年</w:t>
            </w:r>
          </w:p>
        </w:tc>
        <w:tc>
          <w:tcPr>
            <w:tcW w:w="3597" w:type="dxa"/>
            <w:vAlign w:val="center"/>
          </w:tcPr>
          <w:p w:rsidR="00725B40" w:rsidRPr="005263D1" w:rsidRDefault="00725B40" w:rsidP="00725B40">
            <w:pPr>
              <w:spacing w:line="260" w:lineRule="exact"/>
              <w:rPr>
                <w:rFonts w:ascii="仿宋_GB2312" w:eastAsia="仿宋_GB2312" w:hAnsi="华文仿宋"/>
                <w:sz w:val="18"/>
                <w:szCs w:val="18"/>
              </w:rPr>
            </w:pPr>
            <w:r w:rsidRPr="005263D1">
              <w:rPr>
                <w:rFonts w:ascii="仿宋_GB2312" w:eastAsia="仿宋_GB2312" w:hAnsi="华文仿宋" w:hint="eastAsia"/>
                <w:sz w:val="18"/>
                <w:szCs w:val="18"/>
              </w:rPr>
              <w:t>1.深入推进“效率溧阳”建设，完善考核体系，继续开展“服务发展星级单位”考评。</w:t>
            </w:r>
          </w:p>
          <w:p w:rsidR="00725B40" w:rsidRPr="005263D1" w:rsidRDefault="00725B40" w:rsidP="00725B40">
            <w:pPr>
              <w:spacing w:line="260" w:lineRule="exact"/>
              <w:rPr>
                <w:rFonts w:ascii="仿宋_GB2312" w:eastAsia="仿宋_GB2312" w:hAnsi="华文仿宋"/>
                <w:sz w:val="18"/>
                <w:szCs w:val="18"/>
              </w:rPr>
            </w:pPr>
            <w:r w:rsidRPr="005263D1">
              <w:rPr>
                <w:rFonts w:ascii="仿宋_GB2312" w:eastAsia="仿宋_GB2312" w:hAnsi="华文仿宋" w:hint="eastAsia"/>
                <w:sz w:val="18"/>
                <w:szCs w:val="18"/>
              </w:rPr>
              <w:t>2.开展明查暗访，加大电子监察力度，确保机关作风“十个严禁”和优化发展软环境“十条禁令”落实到位。</w:t>
            </w:r>
          </w:p>
          <w:p w:rsidR="00725B40" w:rsidRPr="005263D1" w:rsidRDefault="00725B40" w:rsidP="00725B40">
            <w:pPr>
              <w:spacing w:line="260" w:lineRule="exact"/>
              <w:rPr>
                <w:rFonts w:ascii="仿宋_GB2312" w:eastAsia="仿宋_GB2312" w:hAnsi="华文仿宋"/>
                <w:sz w:val="18"/>
                <w:szCs w:val="18"/>
              </w:rPr>
            </w:pPr>
            <w:r w:rsidRPr="005263D1">
              <w:rPr>
                <w:rFonts w:ascii="仿宋_GB2312" w:eastAsia="仿宋_GB2312" w:hAnsi="华文仿宋" w:hint="eastAsia"/>
                <w:sz w:val="18"/>
                <w:szCs w:val="18"/>
              </w:rPr>
              <w:t>3.开展“治理庸懒散、疏通中梗阻，弘扬清风正气”主题实践活动督查，坚决纠正“不作为、乱作为、慢作为”等不良习气。</w:t>
            </w:r>
          </w:p>
          <w:p w:rsidR="00725B40" w:rsidRPr="005263D1" w:rsidRDefault="00725B40" w:rsidP="00725B40">
            <w:pPr>
              <w:spacing w:line="260" w:lineRule="exact"/>
              <w:rPr>
                <w:rFonts w:ascii="仿宋_GB2312" w:eastAsia="仿宋_GB2312" w:hAnsi="华文仿宋"/>
                <w:sz w:val="18"/>
                <w:szCs w:val="18"/>
              </w:rPr>
            </w:pPr>
            <w:r w:rsidRPr="005263D1">
              <w:rPr>
                <w:rFonts w:ascii="仿宋_GB2312" w:eastAsia="仿宋_GB2312" w:hAnsi="华文仿宋" w:hint="eastAsia"/>
                <w:sz w:val="18"/>
                <w:szCs w:val="18"/>
              </w:rPr>
              <w:t>4.严格效能问责，综合运用监察建议和效能问责等举措进行追责。</w:t>
            </w:r>
          </w:p>
          <w:p w:rsidR="00725B40" w:rsidRPr="007475B6" w:rsidRDefault="00725B40" w:rsidP="00725B40">
            <w:pPr>
              <w:spacing w:line="260" w:lineRule="exact"/>
              <w:rPr>
                <w:rFonts w:ascii="仿宋_GB2312" w:eastAsia="仿宋_GB2312" w:hAnsi="华文仿宋"/>
                <w:sz w:val="18"/>
                <w:szCs w:val="18"/>
              </w:rPr>
            </w:pPr>
            <w:r w:rsidRPr="005263D1">
              <w:rPr>
                <w:rFonts w:ascii="仿宋_GB2312" w:eastAsia="仿宋_GB2312" w:hAnsi="华文仿宋" w:hint="eastAsia"/>
                <w:sz w:val="18"/>
                <w:szCs w:val="18"/>
              </w:rPr>
              <w:t>5.做好“政风热线”工作，畅通群众诉求渠道。</w:t>
            </w:r>
          </w:p>
        </w:tc>
        <w:tc>
          <w:tcPr>
            <w:tcW w:w="3517" w:type="dxa"/>
            <w:vAlign w:val="center"/>
          </w:tcPr>
          <w:p w:rsidR="00725B40" w:rsidRDefault="00725B40" w:rsidP="00725B40">
            <w:pPr>
              <w:spacing w:line="260" w:lineRule="exact"/>
              <w:rPr>
                <w:rFonts w:ascii="仿宋_GB2312" w:eastAsia="仿宋_GB2312" w:hAnsi="华文仿宋"/>
                <w:sz w:val="18"/>
                <w:szCs w:val="18"/>
              </w:rPr>
            </w:pPr>
            <w:r>
              <w:rPr>
                <w:rFonts w:ascii="仿宋_GB2312" w:eastAsia="仿宋_GB2312" w:hAnsi="华文仿宋"/>
                <w:sz w:val="18"/>
                <w:szCs w:val="18"/>
              </w:rPr>
              <w:t>1.积极争创</w:t>
            </w:r>
            <w:r w:rsidRPr="005263D1">
              <w:rPr>
                <w:rFonts w:ascii="仿宋_GB2312" w:eastAsia="仿宋_GB2312" w:hAnsi="华文仿宋" w:hint="eastAsia"/>
                <w:sz w:val="18"/>
                <w:szCs w:val="18"/>
              </w:rPr>
              <w:t>“服务发展星级单位”</w:t>
            </w:r>
            <w:r>
              <w:rPr>
                <w:rFonts w:ascii="仿宋_GB2312" w:eastAsia="仿宋_GB2312" w:hAnsi="华文仿宋" w:hint="eastAsia"/>
                <w:sz w:val="18"/>
                <w:szCs w:val="18"/>
              </w:rPr>
              <w:t>；</w:t>
            </w:r>
          </w:p>
          <w:p w:rsidR="00725B40" w:rsidRDefault="00725B40" w:rsidP="00725B40">
            <w:pPr>
              <w:spacing w:line="260" w:lineRule="exact"/>
              <w:rPr>
                <w:rFonts w:ascii="仿宋_GB2312" w:eastAsia="仿宋_GB2312" w:hAnsi="华文仿宋"/>
                <w:sz w:val="18"/>
                <w:szCs w:val="18"/>
              </w:rPr>
            </w:pPr>
            <w:r>
              <w:rPr>
                <w:rFonts w:ascii="仿宋_GB2312" w:eastAsia="仿宋_GB2312" w:hAnsi="华文仿宋" w:hint="eastAsia"/>
                <w:sz w:val="18"/>
                <w:szCs w:val="18"/>
              </w:rPr>
              <w:t>2.执行</w:t>
            </w:r>
            <w:r w:rsidRPr="005263D1">
              <w:rPr>
                <w:rFonts w:ascii="仿宋_GB2312" w:eastAsia="仿宋_GB2312" w:hAnsi="华文仿宋" w:hint="eastAsia"/>
                <w:sz w:val="18"/>
                <w:szCs w:val="18"/>
              </w:rPr>
              <w:t>机关作风“十个严禁”和优化发展软环境“十条禁令”</w:t>
            </w:r>
            <w:r>
              <w:rPr>
                <w:rFonts w:ascii="仿宋_GB2312" w:eastAsia="仿宋_GB2312" w:hAnsi="华文仿宋" w:hint="eastAsia"/>
                <w:sz w:val="18"/>
                <w:szCs w:val="18"/>
              </w:rPr>
              <w:t>无死角；</w:t>
            </w:r>
          </w:p>
          <w:p w:rsidR="00725B40" w:rsidRDefault="00725B40" w:rsidP="00725B40">
            <w:pPr>
              <w:spacing w:line="260" w:lineRule="exact"/>
              <w:rPr>
                <w:rFonts w:ascii="仿宋_GB2312" w:eastAsia="仿宋_GB2312" w:hAnsi="华文仿宋"/>
                <w:sz w:val="18"/>
                <w:szCs w:val="18"/>
              </w:rPr>
            </w:pPr>
            <w:r>
              <w:rPr>
                <w:rFonts w:ascii="仿宋_GB2312" w:eastAsia="仿宋_GB2312" w:hAnsi="华文仿宋"/>
                <w:sz w:val="18"/>
                <w:szCs w:val="18"/>
              </w:rPr>
              <w:t>3.</w:t>
            </w:r>
            <w:r w:rsidRPr="0018047C">
              <w:rPr>
                <w:rFonts w:ascii="仿宋_GB2312" w:eastAsia="仿宋_GB2312" w:hAnsi="华文仿宋" w:hint="eastAsia"/>
                <w:sz w:val="18"/>
                <w:szCs w:val="18"/>
              </w:rPr>
              <w:t>在“后群众路线时代”，坚定</w:t>
            </w:r>
            <w:r>
              <w:rPr>
                <w:rFonts w:ascii="仿宋_GB2312" w:eastAsia="仿宋_GB2312" w:hAnsi="华文仿宋" w:hint="eastAsia"/>
                <w:sz w:val="18"/>
                <w:szCs w:val="18"/>
              </w:rPr>
              <w:t>而</w:t>
            </w:r>
            <w:r w:rsidRPr="0018047C">
              <w:rPr>
                <w:rFonts w:ascii="仿宋_GB2312" w:eastAsia="仿宋_GB2312" w:hAnsi="华文仿宋" w:hint="eastAsia"/>
                <w:sz w:val="18"/>
                <w:szCs w:val="18"/>
              </w:rPr>
              <w:t>有效地以群众路线为指引，不断推进作风建设</w:t>
            </w:r>
            <w:r>
              <w:rPr>
                <w:rFonts w:ascii="仿宋_GB2312" w:eastAsia="仿宋_GB2312" w:hAnsi="华文仿宋" w:hint="eastAsia"/>
                <w:sz w:val="18"/>
                <w:szCs w:val="18"/>
              </w:rPr>
              <w:t>进入纵深；</w:t>
            </w:r>
          </w:p>
          <w:p w:rsidR="00725B40" w:rsidRDefault="00725B40" w:rsidP="00725B40">
            <w:pPr>
              <w:spacing w:line="260" w:lineRule="exact"/>
              <w:rPr>
                <w:rFonts w:ascii="仿宋_GB2312" w:eastAsia="仿宋_GB2312" w:hAnsi="华文仿宋"/>
                <w:sz w:val="18"/>
                <w:szCs w:val="18"/>
              </w:rPr>
            </w:pPr>
            <w:r>
              <w:rPr>
                <w:rFonts w:ascii="仿宋_GB2312" w:eastAsia="仿宋_GB2312" w:hAnsi="华文仿宋"/>
                <w:sz w:val="18"/>
                <w:szCs w:val="18"/>
              </w:rPr>
              <w:t>4.做好</w:t>
            </w:r>
            <w:r>
              <w:rPr>
                <w:rFonts w:ascii="仿宋_GB2312" w:eastAsia="仿宋_GB2312" w:hAnsi="华文仿宋" w:hint="eastAsia"/>
                <w:sz w:val="18"/>
                <w:szCs w:val="18"/>
              </w:rPr>
              <w:t>“政风热线”工作，畅通群众诉求渠道；</w:t>
            </w:r>
          </w:p>
          <w:p w:rsidR="00725B40" w:rsidRPr="007475B6" w:rsidRDefault="00725B40" w:rsidP="00725B40">
            <w:pPr>
              <w:spacing w:line="260" w:lineRule="exact"/>
              <w:rPr>
                <w:rFonts w:ascii="仿宋_GB2312" w:eastAsia="仿宋_GB2312" w:hAnsi="华文仿宋"/>
                <w:sz w:val="18"/>
                <w:szCs w:val="18"/>
              </w:rPr>
            </w:pPr>
            <w:r>
              <w:rPr>
                <w:rFonts w:ascii="仿宋_GB2312" w:eastAsia="仿宋_GB2312" w:hAnsi="华文仿宋"/>
                <w:sz w:val="18"/>
                <w:szCs w:val="18"/>
              </w:rPr>
              <w:t>5.</w:t>
            </w:r>
            <w:r w:rsidRPr="0018047C">
              <w:rPr>
                <w:rFonts w:ascii="仿宋_GB2312" w:eastAsia="仿宋_GB2312" w:hAnsi="华文仿宋" w:hint="eastAsia"/>
                <w:sz w:val="18"/>
                <w:szCs w:val="18"/>
              </w:rPr>
              <w:t>立足于审批改革、管理转型和主动作为</w:t>
            </w:r>
            <w:r>
              <w:rPr>
                <w:rFonts w:ascii="仿宋_GB2312" w:eastAsia="仿宋_GB2312" w:hAnsi="华文仿宋" w:hint="eastAsia"/>
                <w:sz w:val="18"/>
                <w:szCs w:val="18"/>
              </w:rPr>
              <w:t>，强化优质规划服务，构建优质高效、公正廉洁、臻于至善的服务体系。</w:t>
            </w:r>
          </w:p>
        </w:tc>
        <w:tc>
          <w:tcPr>
            <w:tcW w:w="1019" w:type="dxa"/>
            <w:vAlign w:val="center"/>
          </w:tcPr>
          <w:p w:rsidR="00725B40" w:rsidRDefault="00725B40" w:rsidP="00725B40">
            <w:pPr>
              <w:spacing w:line="240" w:lineRule="exact"/>
              <w:jc w:val="center"/>
              <w:rPr>
                <w:rFonts w:ascii="仿宋_GB2312" w:eastAsia="仿宋_GB2312" w:hAnsi="华文仿宋"/>
                <w:sz w:val="18"/>
                <w:szCs w:val="18"/>
              </w:rPr>
            </w:pPr>
            <w:r>
              <w:rPr>
                <w:rFonts w:ascii="仿宋_GB2312" w:eastAsia="仿宋_GB2312" w:hAnsi="华文仿宋" w:hint="eastAsia"/>
                <w:sz w:val="18"/>
                <w:szCs w:val="18"/>
              </w:rPr>
              <w:t>张晓芬</w:t>
            </w:r>
          </w:p>
          <w:p w:rsidR="00725B40" w:rsidRDefault="00725B40" w:rsidP="00725B40">
            <w:pPr>
              <w:spacing w:line="240" w:lineRule="exact"/>
              <w:jc w:val="center"/>
              <w:rPr>
                <w:rFonts w:ascii="仿宋_GB2312" w:eastAsia="仿宋_GB2312" w:hAnsi="华文仿宋"/>
                <w:sz w:val="18"/>
                <w:szCs w:val="18"/>
              </w:rPr>
            </w:pPr>
            <w:r>
              <w:rPr>
                <w:rFonts w:ascii="仿宋_GB2312" w:eastAsia="仿宋_GB2312" w:hAnsi="华文仿宋"/>
                <w:sz w:val="18"/>
                <w:szCs w:val="18"/>
              </w:rPr>
              <w:t>王阿松</w:t>
            </w:r>
          </w:p>
          <w:p w:rsidR="00725B40" w:rsidRDefault="00725B40" w:rsidP="00725B40">
            <w:pPr>
              <w:spacing w:line="240" w:lineRule="exact"/>
              <w:jc w:val="center"/>
              <w:rPr>
                <w:rFonts w:ascii="仿宋_GB2312" w:eastAsia="仿宋_GB2312" w:hAnsi="华文仿宋"/>
                <w:sz w:val="18"/>
                <w:szCs w:val="18"/>
              </w:rPr>
            </w:pPr>
            <w:r>
              <w:rPr>
                <w:rFonts w:ascii="仿宋_GB2312" w:eastAsia="仿宋_GB2312" w:hAnsi="华文仿宋"/>
                <w:sz w:val="18"/>
                <w:szCs w:val="18"/>
              </w:rPr>
              <w:t>胡永进</w:t>
            </w:r>
          </w:p>
          <w:p w:rsidR="00725B40" w:rsidRPr="007475B6" w:rsidRDefault="00725B40" w:rsidP="00725B40">
            <w:pPr>
              <w:spacing w:line="240" w:lineRule="exact"/>
              <w:jc w:val="center"/>
              <w:rPr>
                <w:rFonts w:ascii="仿宋_GB2312" w:eastAsia="仿宋_GB2312" w:hAnsi="华文仿宋"/>
                <w:sz w:val="18"/>
                <w:szCs w:val="18"/>
              </w:rPr>
            </w:pPr>
            <w:r>
              <w:rPr>
                <w:rFonts w:ascii="仿宋_GB2312" w:eastAsia="仿宋_GB2312" w:hAnsi="华文仿宋"/>
                <w:sz w:val="18"/>
                <w:szCs w:val="18"/>
              </w:rPr>
              <w:t>马磊</w:t>
            </w:r>
          </w:p>
        </w:tc>
        <w:tc>
          <w:tcPr>
            <w:tcW w:w="1134" w:type="dxa"/>
            <w:vAlign w:val="center"/>
          </w:tcPr>
          <w:p w:rsidR="00725B40"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局</w:t>
            </w:r>
            <w:r>
              <w:rPr>
                <w:rFonts w:ascii="仿宋_GB2312" w:eastAsia="仿宋_GB2312" w:hAnsi="华文仿宋" w:hint="eastAsia"/>
                <w:sz w:val="18"/>
                <w:szCs w:val="18"/>
              </w:rPr>
              <w:t>各</w:t>
            </w:r>
            <w:r w:rsidRPr="007475B6">
              <w:rPr>
                <w:rFonts w:ascii="仿宋_GB2312" w:eastAsia="仿宋_GB2312" w:hAnsi="华文仿宋" w:hint="eastAsia"/>
                <w:sz w:val="18"/>
                <w:szCs w:val="18"/>
              </w:rPr>
              <w:t>科室</w:t>
            </w:r>
          </w:p>
          <w:p w:rsidR="00725B40" w:rsidRPr="007475B6" w:rsidRDefault="00725B40" w:rsidP="00725B40">
            <w:pPr>
              <w:spacing w:line="240" w:lineRule="exact"/>
              <w:jc w:val="center"/>
              <w:rPr>
                <w:rFonts w:ascii="仿宋_GB2312" w:eastAsia="仿宋_GB2312" w:hAnsi="华文仿宋"/>
                <w:sz w:val="18"/>
                <w:szCs w:val="18"/>
              </w:rPr>
            </w:pPr>
            <w:r w:rsidRPr="007475B6">
              <w:rPr>
                <w:rFonts w:ascii="仿宋_GB2312" w:eastAsia="仿宋_GB2312" w:hAnsi="华文仿宋" w:hint="eastAsia"/>
                <w:sz w:val="18"/>
                <w:szCs w:val="18"/>
              </w:rPr>
              <w:t>单位</w:t>
            </w:r>
          </w:p>
        </w:tc>
        <w:tc>
          <w:tcPr>
            <w:tcW w:w="3402" w:type="dxa"/>
            <w:vAlign w:val="center"/>
          </w:tcPr>
          <w:p w:rsidR="00725B40" w:rsidRPr="008D3C68" w:rsidRDefault="00725B40" w:rsidP="00725B40">
            <w:pPr>
              <w:snapToGrid w:val="0"/>
              <w:spacing w:line="240" w:lineRule="exact"/>
              <w:rPr>
                <w:rFonts w:ascii="仿宋_GB2312" w:eastAsia="仿宋_GB2312" w:hAnsi="华文仿宋"/>
                <w:sz w:val="18"/>
                <w:szCs w:val="18"/>
              </w:rPr>
            </w:pPr>
            <w:r w:rsidRPr="008D3C68">
              <w:rPr>
                <w:rFonts w:ascii="仿宋_GB2312" w:eastAsia="仿宋_GB2312" w:hAnsi="华文仿宋" w:hint="eastAsia"/>
                <w:sz w:val="18"/>
                <w:szCs w:val="18"/>
              </w:rPr>
              <w:t>1.加大公众参与力度，拓展参与形式；</w:t>
            </w:r>
          </w:p>
          <w:p w:rsidR="00725B40" w:rsidRDefault="00725B40" w:rsidP="00725B40">
            <w:pPr>
              <w:spacing w:line="240" w:lineRule="exact"/>
              <w:rPr>
                <w:rFonts w:ascii="仿宋_GB2312" w:eastAsia="仿宋_GB2312" w:hAnsi="华文仿宋"/>
                <w:sz w:val="18"/>
                <w:szCs w:val="18"/>
              </w:rPr>
            </w:pPr>
            <w:r w:rsidRPr="008D3C68">
              <w:rPr>
                <w:rFonts w:ascii="仿宋_GB2312" w:eastAsia="仿宋_GB2312" w:hAnsi="华文仿宋" w:hint="eastAsia"/>
                <w:sz w:val="18"/>
                <w:szCs w:val="18"/>
              </w:rPr>
              <w:t>2.</w:t>
            </w:r>
            <w:r>
              <w:rPr>
                <w:rFonts w:ascii="仿宋_GB2312" w:eastAsia="仿宋_GB2312" w:hAnsi="华文仿宋" w:hint="eastAsia"/>
                <w:sz w:val="18"/>
                <w:szCs w:val="18"/>
              </w:rPr>
              <w:t>加大规划宣传力度，</w:t>
            </w:r>
            <w:r w:rsidRPr="007B3BC7">
              <w:rPr>
                <w:rFonts w:ascii="仿宋_GB2312" w:eastAsia="仿宋_GB2312" w:hAnsi="华文仿宋" w:hint="eastAsia"/>
                <w:sz w:val="18"/>
                <w:szCs w:val="18"/>
              </w:rPr>
              <w:t>解决规划看不见、看不清、看不懂</w:t>
            </w:r>
            <w:r>
              <w:rPr>
                <w:rFonts w:ascii="仿宋_GB2312" w:eastAsia="仿宋_GB2312" w:hAnsi="华文仿宋" w:hint="eastAsia"/>
                <w:sz w:val="18"/>
                <w:szCs w:val="18"/>
              </w:rPr>
              <w:t>的问题；</w:t>
            </w:r>
          </w:p>
          <w:p w:rsidR="00725B40" w:rsidRDefault="00725B40" w:rsidP="00725B40">
            <w:pPr>
              <w:spacing w:line="240" w:lineRule="exact"/>
              <w:rPr>
                <w:rFonts w:ascii="仿宋_GB2312" w:eastAsia="仿宋_GB2312" w:hAnsi="华文仿宋"/>
                <w:sz w:val="18"/>
                <w:szCs w:val="18"/>
              </w:rPr>
            </w:pPr>
            <w:r>
              <w:rPr>
                <w:rFonts w:ascii="仿宋_GB2312" w:eastAsia="仿宋_GB2312" w:hAnsi="华文仿宋"/>
                <w:sz w:val="18"/>
                <w:szCs w:val="18"/>
              </w:rPr>
              <w:t>3.收集公众诉求，并作一一回应，把政风热线公众关注问题要重点解决；</w:t>
            </w:r>
          </w:p>
          <w:p w:rsidR="00725B40" w:rsidRDefault="00725B40" w:rsidP="00725B40">
            <w:pPr>
              <w:spacing w:line="240" w:lineRule="exact"/>
              <w:rPr>
                <w:rFonts w:ascii="仿宋_GB2312" w:eastAsia="仿宋_GB2312" w:hAnsi="华文仿宋"/>
                <w:sz w:val="18"/>
                <w:szCs w:val="18"/>
              </w:rPr>
            </w:pPr>
            <w:r>
              <w:rPr>
                <w:rFonts w:ascii="仿宋_GB2312" w:eastAsia="仿宋_GB2312" w:hAnsi="华文仿宋"/>
                <w:sz w:val="18"/>
                <w:szCs w:val="18"/>
              </w:rPr>
              <w:t>4</w:t>
            </w:r>
            <w:r>
              <w:rPr>
                <w:rFonts w:ascii="仿宋_GB2312" w:eastAsia="仿宋_GB2312" w:hAnsi="华文仿宋" w:hint="eastAsia"/>
                <w:sz w:val="18"/>
                <w:szCs w:val="18"/>
              </w:rPr>
              <w:t>．</w:t>
            </w:r>
            <w:r>
              <w:rPr>
                <w:rFonts w:ascii="仿宋_GB2312" w:eastAsia="仿宋_GB2312" w:hAnsi="华文仿宋"/>
                <w:sz w:val="18"/>
                <w:szCs w:val="18"/>
              </w:rPr>
              <w:t>严格遵守作风建设的各项规定，加强监督力度，涉及作风问题，年度评先一票否决；</w:t>
            </w:r>
          </w:p>
          <w:p w:rsidR="00725B40" w:rsidRPr="008D3C68" w:rsidRDefault="00725B40" w:rsidP="00725B40">
            <w:pPr>
              <w:spacing w:line="240" w:lineRule="exact"/>
            </w:pPr>
            <w:r>
              <w:rPr>
                <w:rFonts w:ascii="仿宋_GB2312" w:eastAsia="仿宋_GB2312" w:hAnsi="华文仿宋"/>
                <w:sz w:val="18"/>
                <w:szCs w:val="18"/>
              </w:rPr>
              <w:t>5.强化服务理念的转变，融入个人的事业观和价值观。</w:t>
            </w:r>
          </w:p>
        </w:tc>
      </w:tr>
      <w:tr w:rsidR="00725B40" w:rsidRPr="00C70FB5" w:rsidTr="003A3763">
        <w:trPr>
          <w:trHeight w:val="1036"/>
        </w:trPr>
        <w:tc>
          <w:tcPr>
            <w:tcW w:w="456" w:type="dxa"/>
            <w:vAlign w:val="center"/>
          </w:tcPr>
          <w:p w:rsidR="00725B40" w:rsidRDefault="00725B40" w:rsidP="00725B40">
            <w:pPr>
              <w:spacing w:line="240" w:lineRule="exact"/>
              <w:jc w:val="center"/>
              <w:rPr>
                <w:rFonts w:ascii="宋体" w:hAnsi="宋体"/>
                <w:sz w:val="18"/>
                <w:szCs w:val="18"/>
              </w:rPr>
            </w:pPr>
            <w:r>
              <w:rPr>
                <w:rFonts w:ascii="宋体" w:hAnsi="宋体" w:hint="eastAsia"/>
                <w:sz w:val="18"/>
                <w:szCs w:val="18"/>
              </w:rPr>
              <w:t>17</w:t>
            </w:r>
          </w:p>
        </w:tc>
        <w:tc>
          <w:tcPr>
            <w:tcW w:w="1224" w:type="dxa"/>
            <w:vAlign w:val="center"/>
          </w:tcPr>
          <w:p w:rsidR="00725B40" w:rsidRDefault="00725B40" w:rsidP="00725B40">
            <w:pPr>
              <w:spacing w:line="240" w:lineRule="exact"/>
              <w:jc w:val="center"/>
              <w:rPr>
                <w:rFonts w:ascii="仿宋_GB2312" w:eastAsia="仿宋_GB2312" w:hAnsi="华文仿宋"/>
                <w:sz w:val="18"/>
                <w:szCs w:val="18"/>
              </w:rPr>
            </w:pPr>
            <w:r w:rsidRPr="005263D1">
              <w:rPr>
                <w:rFonts w:ascii="仿宋_GB2312" w:eastAsia="仿宋_GB2312" w:hAnsi="华文仿宋" w:hint="eastAsia"/>
                <w:sz w:val="18"/>
                <w:szCs w:val="18"/>
              </w:rPr>
              <w:t>向上争取</w:t>
            </w:r>
          </w:p>
          <w:p w:rsidR="00725B40" w:rsidRPr="007475B6" w:rsidRDefault="00725B40" w:rsidP="00725B40">
            <w:pPr>
              <w:spacing w:line="240" w:lineRule="exact"/>
              <w:jc w:val="center"/>
              <w:rPr>
                <w:rFonts w:ascii="仿宋_GB2312" w:eastAsia="仿宋_GB2312" w:hAnsi="华文仿宋"/>
                <w:sz w:val="18"/>
                <w:szCs w:val="18"/>
              </w:rPr>
            </w:pPr>
            <w:r w:rsidRPr="005263D1">
              <w:rPr>
                <w:rFonts w:ascii="仿宋_GB2312" w:eastAsia="仿宋_GB2312" w:hAnsi="华文仿宋" w:hint="eastAsia"/>
                <w:sz w:val="18"/>
                <w:szCs w:val="18"/>
              </w:rPr>
              <w:t>工程</w:t>
            </w:r>
          </w:p>
        </w:tc>
        <w:tc>
          <w:tcPr>
            <w:tcW w:w="5224" w:type="dxa"/>
            <w:vAlign w:val="center"/>
          </w:tcPr>
          <w:p w:rsidR="00725B40" w:rsidRPr="007475B6" w:rsidRDefault="00725B40" w:rsidP="00725B40">
            <w:pPr>
              <w:spacing w:line="260" w:lineRule="exact"/>
              <w:ind w:firstLineChars="200" w:firstLine="360"/>
              <w:rPr>
                <w:rFonts w:ascii="仿宋_GB2312" w:eastAsia="仿宋_GB2312" w:hAnsi="华文仿宋"/>
                <w:sz w:val="18"/>
                <w:szCs w:val="18"/>
              </w:rPr>
            </w:pPr>
            <w:r w:rsidRPr="005263D1">
              <w:rPr>
                <w:rFonts w:ascii="仿宋_GB2312" w:eastAsia="仿宋_GB2312" w:hAnsi="华文仿宋" w:hint="eastAsia"/>
                <w:sz w:val="18"/>
                <w:szCs w:val="18"/>
              </w:rPr>
              <w:t>全年向上争取各类扶持、奖励资金总额增长20%，积极争取项目、土地、政策等其他资源。</w:t>
            </w:r>
          </w:p>
        </w:tc>
        <w:tc>
          <w:tcPr>
            <w:tcW w:w="2782" w:type="dxa"/>
            <w:vAlign w:val="center"/>
          </w:tcPr>
          <w:p w:rsidR="00725B40" w:rsidRPr="007475B6" w:rsidRDefault="00725B40" w:rsidP="00725B40">
            <w:pPr>
              <w:spacing w:line="260" w:lineRule="exact"/>
              <w:rPr>
                <w:rFonts w:ascii="仿宋_GB2312" w:eastAsia="仿宋_GB2312" w:hAnsi="华文仿宋"/>
                <w:sz w:val="18"/>
                <w:szCs w:val="18"/>
              </w:rPr>
            </w:pPr>
            <w:r w:rsidRPr="005263D1">
              <w:rPr>
                <w:rFonts w:ascii="仿宋_GB2312" w:eastAsia="仿宋_GB2312" w:hAnsi="华文仿宋" w:hint="eastAsia"/>
                <w:sz w:val="18"/>
                <w:szCs w:val="18"/>
              </w:rPr>
              <w:t>年内完成</w:t>
            </w:r>
          </w:p>
        </w:tc>
        <w:tc>
          <w:tcPr>
            <w:tcW w:w="3597" w:type="dxa"/>
            <w:vAlign w:val="center"/>
          </w:tcPr>
          <w:p w:rsidR="00725B40" w:rsidRPr="005263D1" w:rsidRDefault="00725B40" w:rsidP="00725B40">
            <w:pPr>
              <w:spacing w:line="260" w:lineRule="exact"/>
              <w:rPr>
                <w:rFonts w:ascii="仿宋_GB2312" w:eastAsia="仿宋_GB2312" w:hAnsi="华文仿宋"/>
                <w:sz w:val="18"/>
                <w:szCs w:val="18"/>
              </w:rPr>
            </w:pPr>
            <w:r>
              <w:rPr>
                <w:rFonts w:ascii="仿宋_GB2312" w:eastAsia="仿宋_GB2312" w:hAnsi="华文仿宋" w:hint="eastAsia"/>
                <w:sz w:val="18"/>
                <w:szCs w:val="18"/>
              </w:rPr>
              <w:t>1</w:t>
            </w:r>
            <w:r w:rsidRPr="005263D1">
              <w:rPr>
                <w:rFonts w:ascii="仿宋_GB2312" w:eastAsia="仿宋_GB2312" w:hAnsi="华文仿宋" w:hint="eastAsia"/>
                <w:sz w:val="18"/>
                <w:szCs w:val="18"/>
              </w:rPr>
              <w:t>.研究政策，找准结合点。</w:t>
            </w:r>
          </w:p>
          <w:p w:rsidR="00725B40" w:rsidRPr="005263D1" w:rsidRDefault="00725B40" w:rsidP="00725B40">
            <w:pPr>
              <w:spacing w:line="260" w:lineRule="exact"/>
              <w:rPr>
                <w:rFonts w:ascii="仿宋_GB2312" w:eastAsia="仿宋_GB2312" w:hAnsi="华文仿宋"/>
                <w:sz w:val="18"/>
                <w:szCs w:val="18"/>
              </w:rPr>
            </w:pPr>
            <w:r w:rsidRPr="005263D1">
              <w:rPr>
                <w:rFonts w:ascii="仿宋_GB2312" w:eastAsia="仿宋_GB2312" w:hAnsi="华文仿宋" w:hint="eastAsia"/>
                <w:sz w:val="18"/>
                <w:szCs w:val="18"/>
              </w:rPr>
              <w:t>2.向上联系，抓好对接。</w:t>
            </w:r>
          </w:p>
          <w:p w:rsidR="00725B40" w:rsidRPr="005263D1" w:rsidRDefault="00725B40" w:rsidP="00725B40">
            <w:pPr>
              <w:spacing w:line="260" w:lineRule="exact"/>
              <w:rPr>
                <w:rFonts w:ascii="仿宋_GB2312" w:eastAsia="仿宋_GB2312" w:hAnsi="华文仿宋"/>
                <w:sz w:val="18"/>
                <w:szCs w:val="18"/>
              </w:rPr>
            </w:pPr>
            <w:r w:rsidRPr="005263D1">
              <w:rPr>
                <w:rFonts w:ascii="仿宋_GB2312" w:eastAsia="仿宋_GB2312" w:hAnsi="华文仿宋" w:hint="eastAsia"/>
                <w:sz w:val="18"/>
                <w:szCs w:val="18"/>
              </w:rPr>
              <w:t>3.抓好项目包装，加强项目储备。</w:t>
            </w:r>
          </w:p>
          <w:p w:rsidR="00725B40" w:rsidRPr="007475B6" w:rsidRDefault="00725B40" w:rsidP="00725B40">
            <w:pPr>
              <w:spacing w:line="260" w:lineRule="exact"/>
              <w:rPr>
                <w:rFonts w:ascii="仿宋_GB2312" w:eastAsia="仿宋_GB2312" w:hAnsi="华文仿宋"/>
                <w:sz w:val="18"/>
                <w:szCs w:val="18"/>
              </w:rPr>
            </w:pPr>
            <w:r w:rsidRPr="005263D1">
              <w:rPr>
                <w:rFonts w:ascii="仿宋_GB2312" w:eastAsia="仿宋_GB2312" w:hAnsi="华文仿宋" w:hint="eastAsia"/>
                <w:sz w:val="18"/>
                <w:szCs w:val="18"/>
              </w:rPr>
              <w:t>4.加大考核奖励力度。</w:t>
            </w:r>
          </w:p>
        </w:tc>
        <w:tc>
          <w:tcPr>
            <w:tcW w:w="3517" w:type="dxa"/>
            <w:vAlign w:val="center"/>
          </w:tcPr>
          <w:p w:rsidR="00725B40" w:rsidRPr="007475B6" w:rsidRDefault="00725B40" w:rsidP="00725B40">
            <w:pPr>
              <w:spacing w:line="260" w:lineRule="exact"/>
              <w:ind w:firstLineChars="200" w:firstLine="360"/>
              <w:rPr>
                <w:rFonts w:ascii="仿宋_GB2312" w:eastAsia="仿宋_GB2312" w:hAnsi="华文仿宋"/>
                <w:sz w:val="18"/>
                <w:szCs w:val="18"/>
              </w:rPr>
            </w:pPr>
            <w:r>
              <w:rPr>
                <w:rFonts w:ascii="仿宋_GB2312" w:eastAsia="仿宋_GB2312" w:hAnsi="华文仿宋" w:hint="eastAsia"/>
                <w:sz w:val="18"/>
                <w:szCs w:val="18"/>
              </w:rPr>
              <w:t>全力做好配合工作</w:t>
            </w:r>
          </w:p>
        </w:tc>
        <w:tc>
          <w:tcPr>
            <w:tcW w:w="1019" w:type="dxa"/>
            <w:vAlign w:val="center"/>
          </w:tcPr>
          <w:p w:rsidR="00725B40" w:rsidRDefault="00725B40" w:rsidP="00725B40">
            <w:pPr>
              <w:spacing w:line="240" w:lineRule="exact"/>
              <w:jc w:val="center"/>
              <w:rPr>
                <w:rFonts w:ascii="仿宋_GB2312" w:eastAsia="仿宋_GB2312" w:hAnsi="华文仿宋"/>
                <w:sz w:val="18"/>
                <w:szCs w:val="18"/>
              </w:rPr>
            </w:pPr>
            <w:r>
              <w:rPr>
                <w:rFonts w:ascii="仿宋_GB2312" w:eastAsia="仿宋_GB2312" w:hAnsi="华文仿宋" w:hint="eastAsia"/>
                <w:sz w:val="18"/>
                <w:szCs w:val="18"/>
              </w:rPr>
              <w:t>张晓芬</w:t>
            </w:r>
          </w:p>
          <w:p w:rsidR="00725B40" w:rsidRPr="00E55030" w:rsidRDefault="00725B40" w:rsidP="00725B40">
            <w:pPr>
              <w:spacing w:line="240" w:lineRule="exact"/>
              <w:jc w:val="center"/>
              <w:rPr>
                <w:rFonts w:ascii="仿宋_GB2312" w:eastAsia="仿宋_GB2312" w:hAnsi="华文仿宋"/>
                <w:sz w:val="18"/>
                <w:szCs w:val="18"/>
              </w:rPr>
            </w:pPr>
            <w:r>
              <w:rPr>
                <w:rFonts w:ascii="仿宋_GB2312" w:eastAsia="仿宋_GB2312" w:hAnsi="华文仿宋"/>
                <w:sz w:val="18"/>
                <w:szCs w:val="18"/>
              </w:rPr>
              <w:t>胡永进</w:t>
            </w:r>
          </w:p>
        </w:tc>
        <w:tc>
          <w:tcPr>
            <w:tcW w:w="1134" w:type="dxa"/>
            <w:vAlign w:val="center"/>
          </w:tcPr>
          <w:p w:rsidR="00725B40" w:rsidRDefault="00725B40" w:rsidP="00725B40">
            <w:pPr>
              <w:spacing w:line="240" w:lineRule="exact"/>
              <w:jc w:val="center"/>
              <w:rPr>
                <w:rFonts w:ascii="仿宋_GB2312" w:eastAsia="仿宋_GB2312" w:hAnsi="华文仿宋"/>
                <w:sz w:val="18"/>
                <w:szCs w:val="18"/>
              </w:rPr>
            </w:pPr>
            <w:r>
              <w:rPr>
                <w:rFonts w:ascii="仿宋_GB2312" w:eastAsia="仿宋_GB2312" w:hAnsi="华文仿宋"/>
                <w:sz w:val="18"/>
                <w:szCs w:val="18"/>
              </w:rPr>
              <w:t>开发区分局</w:t>
            </w:r>
          </w:p>
          <w:p w:rsidR="00725B40" w:rsidRDefault="00725B40" w:rsidP="00725B40">
            <w:pPr>
              <w:spacing w:line="240" w:lineRule="exact"/>
              <w:jc w:val="center"/>
              <w:rPr>
                <w:rFonts w:ascii="仿宋_GB2312" w:eastAsia="仿宋_GB2312" w:hAnsi="华文仿宋"/>
                <w:sz w:val="18"/>
                <w:szCs w:val="18"/>
              </w:rPr>
            </w:pPr>
            <w:r>
              <w:rPr>
                <w:rFonts w:ascii="仿宋_GB2312" w:eastAsia="仿宋_GB2312" w:hAnsi="华文仿宋" w:hint="eastAsia"/>
                <w:sz w:val="18"/>
                <w:szCs w:val="18"/>
              </w:rPr>
              <w:t>天目湖分局</w:t>
            </w:r>
          </w:p>
          <w:p w:rsidR="00725B40" w:rsidRDefault="00725B40" w:rsidP="00725B40">
            <w:pPr>
              <w:spacing w:line="240" w:lineRule="exact"/>
              <w:jc w:val="center"/>
              <w:rPr>
                <w:rFonts w:ascii="仿宋_GB2312" w:eastAsia="仿宋_GB2312" w:hAnsi="华文仿宋"/>
                <w:sz w:val="18"/>
                <w:szCs w:val="18"/>
              </w:rPr>
            </w:pPr>
            <w:r>
              <w:rPr>
                <w:rFonts w:ascii="仿宋_GB2312" w:eastAsia="仿宋_GB2312" w:hAnsi="华文仿宋"/>
                <w:sz w:val="18"/>
                <w:szCs w:val="18"/>
              </w:rPr>
              <w:t>用地科</w:t>
            </w:r>
          </w:p>
          <w:p w:rsidR="00725B40" w:rsidRPr="007475B6" w:rsidRDefault="00725B40" w:rsidP="00725B40">
            <w:pPr>
              <w:spacing w:line="240" w:lineRule="exact"/>
              <w:jc w:val="center"/>
              <w:rPr>
                <w:rFonts w:ascii="仿宋_GB2312" w:eastAsia="仿宋_GB2312" w:hAnsi="华文仿宋"/>
                <w:sz w:val="18"/>
                <w:szCs w:val="18"/>
              </w:rPr>
            </w:pPr>
            <w:r>
              <w:rPr>
                <w:rFonts w:ascii="仿宋_GB2312" w:eastAsia="仿宋_GB2312" w:hAnsi="华文仿宋"/>
                <w:sz w:val="18"/>
                <w:szCs w:val="18"/>
              </w:rPr>
              <w:t>村镇科</w:t>
            </w:r>
          </w:p>
        </w:tc>
        <w:tc>
          <w:tcPr>
            <w:tcW w:w="3402" w:type="dxa"/>
            <w:vAlign w:val="center"/>
          </w:tcPr>
          <w:p w:rsidR="00725B40" w:rsidRPr="00F032EA" w:rsidRDefault="00725B40" w:rsidP="00725B40">
            <w:pPr>
              <w:snapToGrid w:val="0"/>
              <w:spacing w:line="240" w:lineRule="exact"/>
              <w:rPr>
                <w:rFonts w:ascii="仿宋_GB2312" w:eastAsia="仿宋_GB2312" w:hAnsi="华文仿宋"/>
                <w:sz w:val="18"/>
                <w:szCs w:val="18"/>
              </w:rPr>
            </w:pPr>
            <w:r>
              <w:rPr>
                <w:rFonts w:ascii="仿宋_GB2312" w:eastAsia="仿宋_GB2312" w:hAnsi="华文仿宋" w:hint="eastAsia"/>
                <w:sz w:val="18"/>
                <w:szCs w:val="18"/>
              </w:rPr>
              <w:t>关注工程动态，规划服务环节再提前</w:t>
            </w:r>
          </w:p>
        </w:tc>
      </w:tr>
    </w:tbl>
    <w:p w:rsidR="00340160" w:rsidRPr="003366B7" w:rsidRDefault="00340160" w:rsidP="003366B7">
      <w:pPr>
        <w:spacing w:line="240" w:lineRule="exact"/>
        <w:rPr>
          <w:sz w:val="18"/>
          <w:szCs w:val="18"/>
        </w:rPr>
      </w:pPr>
    </w:p>
    <w:sectPr w:rsidR="00340160" w:rsidRPr="003366B7" w:rsidSect="00685CBB">
      <w:footerReference w:type="even" r:id="rId7"/>
      <w:footerReference w:type="default" r:id="rId8"/>
      <w:pgSz w:w="23814" w:h="16840" w:orient="landscape" w:code="8"/>
      <w:pgMar w:top="1361" w:right="794" w:bottom="1247" w:left="102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CCA" w:rsidRDefault="00623CCA">
      <w:r>
        <w:separator/>
      </w:r>
    </w:p>
  </w:endnote>
  <w:endnote w:type="continuationSeparator" w:id="1">
    <w:p w:rsidR="00623CCA" w:rsidRDefault="00623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BEF" w:rsidRDefault="00223F42" w:rsidP="00C7219E">
    <w:pPr>
      <w:pStyle w:val="a5"/>
      <w:framePr w:wrap="around" w:vAnchor="text" w:hAnchor="margin" w:xAlign="center" w:y="1"/>
      <w:rPr>
        <w:rStyle w:val="a6"/>
      </w:rPr>
    </w:pPr>
    <w:r>
      <w:rPr>
        <w:rStyle w:val="a6"/>
      </w:rPr>
      <w:fldChar w:fldCharType="begin"/>
    </w:r>
    <w:r w:rsidR="006E4BEF">
      <w:rPr>
        <w:rStyle w:val="a6"/>
      </w:rPr>
      <w:instrText xml:space="preserve">PAGE  </w:instrText>
    </w:r>
    <w:r>
      <w:rPr>
        <w:rStyle w:val="a6"/>
      </w:rPr>
      <w:fldChar w:fldCharType="end"/>
    </w:r>
  </w:p>
  <w:p w:rsidR="006E4BEF" w:rsidRDefault="006E4BE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BEF" w:rsidRDefault="00223F42" w:rsidP="00556214">
    <w:pPr>
      <w:pStyle w:val="a5"/>
      <w:framePr w:wrap="around" w:vAnchor="text" w:hAnchor="margin" w:xAlign="center" w:y="1"/>
      <w:rPr>
        <w:rStyle w:val="a6"/>
      </w:rPr>
    </w:pPr>
    <w:r>
      <w:rPr>
        <w:rStyle w:val="a6"/>
      </w:rPr>
      <w:fldChar w:fldCharType="begin"/>
    </w:r>
    <w:r w:rsidR="006E4BEF">
      <w:rPr>
        <w:rStyle w:val="a6"/>
      </w:rPr>
      <w:instrText xml:space="preserve">PAGE  </w:instrText>
    </w:r>
    <w:r>
      <w:rPr>
        <w:rStyle w:val="a6"/>
      </w:rPr>
      <w:fldChar w:fldCharType="separate"/>
    </w:r>
    <w:r w:rsidR="003A3763">
      <w:rPr>
        <w:rStyle w:val="a6"/>
        <w:noProof/>
      </w:rPr>
      <w:t>- 1 -</w:t>
    </w:r>
    <w:r>
      <w:rPr>
        <w:rStyle w:val="a6"/>
      </w:rPr>
      <w:fldChar w:fldCharType="end"/>
    </w:r>
  </w:p>
  <w:p w:rsidR="006E4BEF" w:rsidRPr="000E21B0" w:rsidRDefault="006E4BEF" w:rsidP="000E21B0">
    <w:pPr>
      <w:pStyle w:val="a5"/>
      <w:jc w:val="center"/>
      <w:rPr>
        <w:rFonts w:ascii="仿宋_GB2312" w:eastAsia="仿宋_GB2312"/>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CCA" w:rsidRDefault="00623CCA">
      <w:r>
        <w:separator/>
      </w:r>
    </w:p>
  </w:footnote>
  <w:footnote w:type="continuationSeparator" w:id="1">
    <w:p w:rsidR="00623CCA" w:rsidRDefault="00623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lvl w:ilvl="0">
      <w:start w:val="1"/>
      <w:numFmt w:val="decimal"/>
      <w:suff w:val="nothing"/>
      <w:lvlText w:val="%1、"/>
      <w:lvlJc w:val="left"/>
    </w:lvl>
  </w:abstractNum>
  <w:abstractNum w:abstractNumId="1">
    <w:nsid w:val="00DF1479"/>
    <w:multiLevelType w:val="hybridMultilevel"/>
    <w:tmpl w:val="30BABD80"/>
    <w:lvl w:ilvl="0" w:tplc="0FB620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89357E"/>
    <w:multiLevelType w:val="hybridMultilevel"/>
    <w:tmpl w:val="90AEDBEA"/>
    <w:lvl w:ilvl="0" w:tplc="49DE5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126E2A"/>
    <w:multiLevelType w:val="hybridMultilevel"/>
    <w:tmpl w:val="762A9F42"/>
    <w:lvl w:ilvl="0" w:tplc="7BB2BC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291776"/>
    <w:multiLevelType w:val="hybridMultilevel"/>
    <w:tmpl w:val="DECAA884"/>
    <w:lvl w:ilvl="0" w:tplc="010460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8E309E"/>
    <w:multiLevelType w:val="hybridMultilevel"/>
    <w:tmpl w:val="CC02206E"/>
    <w:lvl w:ilvl="0" w:tplc="5EDCAF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02942E0"/>
    <w:multiLevelType w:val="hybridMultilevel"/>
    <w:tmpl w:val="EB465D62"/>
    <w:lvl w:ilvl="0" w:tplc="28221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79553A"/>
    <w:multiLevelType w:val="hybridMultilevel"/>
    <w:tmpl w:val="B636E51C"/>
    <w:lvl w:ilvl="0" w:tplc="14460D6E">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C473CA"/>
    <w:multiLevelType w:val="hybridMultilevel"/>
    <w:tmpl w:val="E0CA4716"/>
    <w:lvl w:ilvl="0" w:tplc="C61A8392">
      <w:start w:val="1"/>
      <w:numFmt w:val="decimal"/>
      <w:lvlText w:val="%1."/>
      <w:lvlJc w:val="left"/>
      <w:pPr>
        <w:ind w:left="720" w:hanging="360"/>
      </w:pPr>
      <w:rPr>
        <w:rFonts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40AD62EA"/>
    <w:multiLevelType w:val="hybridMultilevel"/>
    <w:tmpl w:val="ABEE4A6A"/>
    <w:lvl w:ilvl="0" w:tplc="25DA92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FF40C17"/>
    <w:multiLevelType w:val="hybridMultilevel"/>
    <w:tmpl w:val="D578DBAA"/>
    <w:lvl w:ilvl="0" w:tplc="7FD48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A66B4C"/>
    <w:multiLevelType w:val="hybridMultilevel"/>
    <w:tmpl w:val="04DA7A9C"/>
    <w:lvl w:ilvl="0" w:tplc="7A00DE6A">
      <w:start w:val="1"/>
      <w:numFmt w:val="decimal"/>
      <w:lvlText w:val="%1、"/>
      <w:lvlJc w:val="left"/>
      <w:pPr>
        <w:tabs>
          <w:tab w:val="num" w:pos="1185"/>
        </w:tabs>
        <w:ind w:left="1185" w:hanging="76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nsid w:val="63021229"/>
    <w:multiLevelType w:val="hybridMultilevel"/>
    <w:tmpl w:val="98161A8C"/>
    <w:lvl w:ilvl="0" w:tplc="782A5072">
      <w:start w:val="1"/>
      <w:numFmt w:val="decimal"/>
      <w:lvlText w:val="%1、"/>
      <w:lvlJc w:val="left"/>
      <w:pPr>
        <w:tabs>
          <w:tab w:val="num" w:pos="1155"/>
        </w:tabs>
        <w:ind w:left="1155" w:hanging="735"/>
      </w:pPr>
      <w:rPr>
        <w:rFonts w:hAnsi="Times New Roman"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
    <w:nsid w:val="63032753"/>
    <w:multiLevelType w:val="hybridMultilevel"/>
    <w:tmpl w:val="9572AEF2"/>
    <w:lvl w:ilvl="0" w:tplc="E9F61D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4B34BF3"/>
    <w:multiLevelType w:val="hybridMultilevel"/>
    <w:tmpl w:val="3F589944"/>
    <w:lvl w:ilvl="0" w:tplc="1CC62D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933727A"/>
    <w:multiLevelType w:val="hybridMultilevel"/>
    <w:tmpl w:val="9B8602F8"/>
    <w:lvl w:ilvl="0" w:tplc="A8541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DBB358F"/>
    <w:multiLevelType w:val="hybridMultilevel"/>
    <w:tmpl w:val="19866A26"/>
    <w:lvl w:ilvl="0" w:tplc="1E7272C2">
      <w:start w:val="1"/>
      <w:numFmt w:val="decimal"/>
      <w:lvlText w:val="%1、"/>
      <w:lvlJc w:val="left"/>
      <w:pPr>
        <w:tabs>
          <w:tab w:val="num" w:pos="4560"/>
        </w:tabs>
        <w:ind w:left="4560" w:hanging="720"/>
      </w:pPr>
      <w:rPr>
        <w:rFonts w:hint="default"/>
      </w:rPr>
    </w:lvl>
    <w:lvl w:ilvl="1" w:tplc="04090019" w:tentative="1">
      <w:start w:val="1"/>
      <w:numFmt w:val="lowerLetter"/>
      <w:lvlText w:val="%2)"/>
      <w:lvlJc w:val="left"/>
      <w:pPr>
        <w:tabs>
          <w:tab w:val="num" w:pos="4680"/>
        </w:tabs>
        <w:ind w:left="4680" w:hanging="420"/>
      </w:pPr>
    </w:lvl>
    <w:lvl w:ilvl="2" w:tplc="0409001B" w:tentative="1">
      <w:start w:val="1"/>
      <w:numFmt w:val="lowerRoman"/>
      <w:lvlText w:val="%3."/>
      <w:lvlJc w:val="right"/>
      <w:pPr>
        <w:tabs>
          <w:tab w:val="num" w:pos="5100"/>
        </w:tabs>
        <w:ind w:left="5100" w:hanging="420"/>
      </w:pPr>
    </w:lvl>
    <w:lvl w:ilvl="3" w:tplc="0409000F" w:tentative="1">
      <w:start w:val="1"/>
      <w:numFmt w:val="decimal"/>
      <w:lvlText w:val="%4."/>
      <w:lvlJc w:val="left"/>
      <w:pPr>
        <w:tabs>
          <w:tab w:val="num" w:pos="5520"/>
        </w:tabs>
        <w:ind w:left="5520" w:hanging="420"/>
      </w:pPr>
    </w:lvl>
    <w:lvl w:ilvl="4" w:tplc="04090019" w:tentative="1">
      <w:start w:val="1"/>
      <w:numFmt w:val="lowerLetter"/>
      <w:lvlText w:val="%5)"/>
      <w:lvlJc w:val="left"/>
      <w:pPr>
        <w:tabs>
          <w:tab w:val="num" w:pos="5940"/>
        </w:tabs>
        <w:ind w:left="5940" w:hanging="420"/>
      </w:pPr>
    </w:lvl>
    <w:lvl w:ilvl="5" w:tplc="0409001B" w:tentative="1">
      <w:start w:val="1"/>
      <w:numFmt w:val="lowerRoman"/>
      <w:lvlText w:val="%6."/>
      <w:lvlJc w:val="right"/>
      <w:pPr>
        <w:tabs>
          <w:tab w:val="num" w:pos="6360"/>
        </w:tabs>
        <w:ind w:left="6360" w:hanging="420"/>
      </w:pPr>
    </w:lvl>
    <w:lvl w:ilvl="6" w:tplc="0409000F" w:tentative="1">
      <w:start w:val="1"/>
      <w:numFmt w:val="decimal"/>
      <w:lvlText w:val="%7."/>
      <w:lvlJc w:val="left"/>
      <w:pPr>
        <w:tabs>
          <w:tab w:val="num" w:pos="6780"/>
        </w:tabs>
        <w:ind w:left="6780" w:hanging="420"/>
      </w:pPr>
    </w:lvl>
    <w:lvl w:ilvl="7" w:tplc="04090019" w:tentative="1">
      <w:start w:val="1"/>
      <w:numFmt w:val="lowerLetter"/>
      <w:lvlText w:val="%8)"/>
      <w:lvlJc w:val="left"/>
      <w:pPr>
        <w:tabs>
          <w:tab w:val="num" w:pos="7200"/>
        </w:tabs>
        <w:ind w:left="7200" w:hanging="420"/>
      </w:pPr>
    </w:lvl>
    <w:lvl w:ilvl="8" w:tplc="0409001B" w:tentative="1">
      <w:start w:val="1"/>
      <w:numFmt w:val="lowerRoman"/>
      <w:lvlText w:val="%9."/>
      <w:lvlJc w:val="right"/>
      <w:pPr>
        <w:tabs>
          <w:tab w:val="num" w:pos="7620"/>
        </w:tabs>
        <w:ind w:left="7620" w:hanging="420"/>
      </w:pPr>
    </w:lvl>
  </w:abstractNum>
  <w:num w:numId="1">
    <w:abstractNumId w:val="11"/>
  </w:num>
  <w:num w:numId="2">
    <w:abstractNumId w:val="12"/>
  </w:num>
  <w:num w:numId="3">
    <w:abstractNumId w:val="16"/>
  </w:num>
  <w:num w:numId="4">
    <w:abstractNumId w:val="8"/>
  </w:num>
  <w:num w:numId="5">
    <w:abstractNumId w:val="0"/>
  </w:num>
  <w:num w:numId="6">
    <w:abstractNumId w:val="5"/>
  </w:num>
  <w:num w:numId="7">
    <w:abstractNumId w:val="10"/>
  </w:num>
  <w:num w:numId="8">
    <w:abstractNumId w:val="3"/>
  </w:num>
  <w:num w:numId="9">
    <w:abstractNumId w:val="9"/>
  </w:num>
  <w:num w:numId="10">
    <w:abstractNumId w:val="2"/>
  </w:num>
  <w:num w:numId="11">
    <w:abstractNumId w:val="7"/>
  </w:num>
  <w:num w:numId="12">
    <w:abstractNumId w:val="4"/>
  </w:num>
  <w:num w:numId="13">
    <w:abstractNumId w:val="1"/>
  </w:num>
  <w:num w:numId="14">
    <w:abstractNumId w:val="6"/>
  </w:num>
  <w:num w:numId="15">
    <w:abstractNumId w:val="15"/>
  </w:num>
  <w:num w:numId="16">
    <w:abstractNumId w:val="1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346C"/>
    <w:rsid w:val="000020C7"/>
    <w:rsid w:val="00002410"/>
    <w:rsid w:val="00002A2F"/>
    <w:rsid w:val="00004A53"/>
    <w:rsid w:val="0000525E"/>
    <w:rsid w:val="00007243"/>
    <w:rsid w:val="000078DE"/>
    <w:rsid w:val="00012F50"/>
    <w:rsid w:val="00013EFB"/>
    <w:rsid w:val="0001414D"/>
    <w:rsid w:val="00014714"/>
    <w:rsid w:val="000151FE"/>
    <w:rsid w:val="00015677"/>
    <w:rsid w:val="0001771A"/>
    <w:rsid w:val="0001782B"/>
    <w:rsid w:val="00017D5B"/>
    <w:rsid w:val="00017E3E"/>
    <w:rsid w:val="0002007B"/>
    <w:rsid w:val="00021131"/>
    <w:rsid w:val="000218AE"/>
    <w:rsid w:val="00021AA5"/>
    <w:rsid w:val="00021FC4"/>
    <w:rsid w:val="00023CFF"/>
    <w:rsid w:val="00024147"/>
    <w:rsid w:val="00024DD9"/>
    <w:rsid w:val="00026097"/>
    <w:rsid w:val="00026E89"/>
    <w:rsid w:val="0003024F"/>
    <w:rsid w:val="000323C9"/>
    <w:rsid w:val="0003658C"/>
    <w:rsid w:val="00037DD6"/>
    <w:rsid w:val="000400BE"/>
    <w:rsid w:val="00040A39"/>
    <w:rsid w:val="00042F2F"/>
    <w:rsid w:val="00043E65"/>
    <w:rsid w:val="00044FDF"/>
    <w:rsid w:val="00045096"/>
    <w:rsid w:val="000508BE"/>
    <w:rsid w:val="00050B4D"/>
    <w:rsid w:val="000513AF"/>
    <w:rsid w:val="00051B27"/>
    <w:rsid w:val="000537C5"/>
    <w:rsid w:val="00054095"/>
    <w:rsid w:val="00057A26"/>
    <w:rsid w:val="00061CDD"/>
    <w:rsid w:val="00061D19"/>
    <w:rsid w:val="00061D92"/>
    <w:rsid w:val="00061FC2"/>
    <w:rsid w:val="00063A1F"/>
    <w:rsid w:val="00064053"/>
    <w:rsid w:val="00065787"/>
    <w:rsid w:val="000659AC"/>
    <w:rsid w:val="00066F00"/>
    <w:rsid w:val="00067684"/>
    <w:rsid w:val="00070000"/>
    <w:rsid w:val="0007026F"/>
    <w:rsid w:val="00070E60"/>
    <w:rsid w:val="0007220D"/>
    <w:rsid w:val="000758CE"/>
    <w:rsid w:val="00077145"/>
    <w:rsid w:val="000811C7"/>
    <w:rsid w:val="00082E9C"/>
    <w:rsid w:val="000836D9"/>
    <w:rsid w:val="0008527C"/>
    <w:rsid w:val="00087791"/>
    <w:rsid w:val="0009046C"/>
    <w:rsid w:val="00090F6D"/>
    <w:rsid w:val="00093272"/>
    <w:rsid w:val="00094184"/>
    <w:rsid w:val="000A20FF"/>
    <w:rsid w:val="000A280E"/>
    <w:rsid w:val="000A3416"/>
    <w:rsid w:val="000A4ACD"/>
    <w:rsid w:val="000A590B"/>
    <w:rsid w:val="000A5DEE"/>
    <w:rsid w:val="000A62E4"/>
    <w:rsid w:val="000A6E53"/>
    <w:rsid w:val="000B0781"/>
    <w:rsid w:val="000B2DB7"/>
    <w:rsid w:val="000B3567"/>
    <w:rsid w:val="000B4464"/>
    <w:rsid w:val="000B4EE6"/>
    <w:rsid w:val="000C0AEE"/>
    <w:rsid w:val="000C1FF0"/>
    <w:rsid w:val="000C365F"/>
    <w:rsid w:val="000C440F"/>
    <w:rsid w:val="000C700C"/>
    <w:rsid w:val="000D04EE"/>
    <w:rsid w:val="000D10F2"/>
    <w:rsid w:val="000D123C"/>
    <w:rsid w:val="000D13AB"/>
    <w:rsid w:val="000D1A4D"/>
    <w:rsid w:val="000D2575"/>
    <w:rsid w:val="000D28DA"/>
    <w:rsid w:val="000D30E2"/>
    <w:rsid w:val="000D43A3"/>
    <w:rsid w:val="000D4797"/>
    <w:rsid w:val="000D4D14"/>
    <w:rsid w:val="000D56D4"/>
    <w:rsid w:val="000D5B5E"/>
    <w:rsid w:val="000D5C74"/>
    <w:rsid w:val="000D5E06"/>
    <w:rsid w:val="000E08D3"/>
    <w:rsid w:val="000E21B0"/>
    <w:rsid w:val="000E3518"/>
    <w:rsid w:val="000E40C2"/>
    <w:rsid w:val="000E464F"/>
    <w:rsid w:val="000E5B49"/>
    <w:rsid w:val="000E63B3"/>
    <w:rsid w:val="000E7963"/>
    <w:rsid w:val="000E7C46"/>
    <w:rsid w:val="000F0E9B"/>
    <w:rsid w:val="000F59C4"/>
    <w:rsid w:val="000F6B2F"/>
    <w:rsid w:val="00100483"/>
    <w:rsid w:val="00104420"/>
    <w:rsid w:val="00105197"/>
    <w:rsid w:val="00110CAD"/>
    <w:rsid w:val="00110FBF"/>
    <w:rsid w:val="00110FE9"/>
    <w:rsid w:val="00111F5C"/>
    <w:rsid w:val="00112F29"/>
    <w:rsid w:val="001155CD"/>
    <w:rsid w:val="00117BF5"/>
    <w:rsid w:val="001218A8"/>
    <w:rsid w:val="00125B56"/>
    <w:rsid w:val="001260A6"/>
    <w:rsid w:val="00130C53"/>
    <w:rsid w:val="0013418A"/>
    <w:rsid w:val="0013536B"/>
    <w:rsid w:val="00135D95"/>
    <w:rsid w:val="00140C75"/>
    <w:rsid w:val="00140E51"/>
    <w:rsid w:val="00140FF6"/>
    <w:rsid w:val="001416C7"/>
    <w:rsid w:val="00142BF4"/>
    <w:rsid w:val="001430C1"/>
    <w:rsid w:val="001448CB"/>
    <w:rsid w:val="00147A16"/>
    <w:rsid w:val="00150939"/>
    <w:rsid w:val="00156799"/>
    <w:rsid w:val="00157F6B"/>
    <w:rsid w:val="001630A5"/>
    <w:rsid w:val="001634D0"/>
    <w:rsid w:val="0016400E"/>
    <w:rsid w:val="0016498D"/>
    <w:rsid w:val="00165AF8"/>
    <w:rsid w:val="00166DEC"/>
    <w:rsid w:val="00166F67"/>
    <w:rsid w:val="00170416"/>
    <w:rsid w:val="00170874"/>
    <w:rsid w:val="00171BEE"/>
    <w:rsid w:val="00172D7E"/>
    <w:rsid w:val="0017385D"/>
    <w:rsid w:val="00174B0E"/>
    <w:rsid w:val="00174EFD"/>
    <w:rsid w:val="001768A2"/>
    <w:rsid w:val="00176B43"/>
    <w:rsid w:val="00177153"/>
    <w:rsid w:val="001771D5"/>
    <w:rsid w:val="0018047C"/>
    <w:rsid w:val="001817CD"/>
    <w:rsid w:val="001823AF"/>
    <w:rsid w:val="001830BA"/>
    <w:rsid w:val="001843DE"/>
    <w:rsid w:val="00186359"/>
    <w:rsid w:val="00186FAE"/>
    <w:rsid w:val="00187E8C"/>
    <w:rsid w:val="001910AB"/>
    <w:rsid w:val="001932D0"/>
    <w:rsid w:val="0019416E"/>
    <w:rsid w:val="00194902"/>
    <w:rsid w:val="001A133B"/>
    <w:rsid w:val="001A162E"/>
    <w:rsid w:val="001A1BA7"/>
    <w:rsid w:val="001A2516"/>
    <w:rsid w:val="001A3B5B"/>
    <w:rsid w:val="001A4BFF"/>
    <w:rsid w:val="001B0556"/>
    <w:rsid w:val="001B07AE"/>
    <w:rsid w:val="001B0A48"/>
    <w:rsid w:val="001B1BE2"/>
    <w:rsid w:val="001B4221"/>
    <w:rsid w:val="001B4839"/>
    <w:rsid w:val="001B5F71"/>
    <w:rsid w:val="001B62D5"/>
    <w:rsid w:val="001B65F1"/>
    <w:rsid w:val="001B784C"/>
    <w:rsid w:val="001B7ACF"/>
    <w:rsid w:val="001B7CAC"/>
    <w:rsid w:val="001C0052"/>
    <w:rsid w:val="001C1E6F"/>
    <w:rsid w:val="001C281F"/>
    <w:rsid w:val="001C445B"/>
    <w:rsid w:val="001D1CD6"/>
    <w:rsid w:val="001D67E3"/>
    <w:rsid w:val="001D7E5A"/>
    <w:rsid w:val="001E14DC"/>
    <w:rsid w:val="001E2E76"/>
    <w:rsid w:val="001E5EE8"/>
    <w:rsid w:val="001E69CC"/>
    <w:rsid w:val="001E7110"/>
    <w:rsid w:val="001F0D7B"/>
    <w:rsid w:val="001F142C"/>
    <w:rsid w:val="001F262F"/>
    <w:rsid w:val="001F3F26"/>
    <w:rsid w:val="001F4FEA"/>
    <w:rsid w:val="001F571B"/>
    <w:rsid w:val="001F7D13"/>
    <w:rsid w:val="00200604"/>
    <w:rsid w:val="00200784"/>
    <w:rsid w:val="002008B9"/>
    <w:rsid w:val="00201477"/>
    <w:rsid w:val="00201B57"/>
    <w:rsid w:val="00201C62"/>
    <w:rsid w:val="0020256F"/>
    <w:rsid w:val="00205972"/>
    <w:rsid w:val="0021019E"/>
    <w:rsid w:val="00211D42"/>
    <w:rsid w:val="00212222"/>
    <w:rsid w:val="00213AA7"/>
    <w:rsid w:val="00213E70"/>
    <w:rsid w:val="002148F6"/>
    <w:rsid w:val="00214C50"/>
    <w:rsid w:val="00214E1D"/>
    <w:rsid w:val="00216387"/>
    <w:rsid w:val="00216AFC"/>
    <w:rsid w:val="00216D58"/>
    <w:rsid w:val="002171DD"/>
    <w:rsid w:val="00222157"/>
    <w:rsid w:val="00223F42"/>
    <w:rsid w:val="00225239"/>
    <w:rsid w:val="0022596F"/>
    <w:rsid w:val="00227282"/>
    <w:rsid w:val="00227593"/>
    <w:rsid w:val="002327F2"/>
    <w:rsid w:val="00232925"/>
    <w:rsid w:val="00233F8A"/>
    <w:rsid w:val="00235A7B"/>
    <w:rsid w:val="00236ED7"/>
    <w:rsid w:val="002370C1"/>
    <w:rsid w:val="0024045B"/>
    <w:rsid w:val="00240ED4"/>
    <w:rsid w:val="0025277D"/>
    <w:rsid w:val="00252A85"/>
    <w:rsid w:val="00252C8F"/>
    <w:rsid w:val="00253658"/>
    <w:rsid w:val="002554AD"/>
    <w:rsid w:val="00255844"/>
    <w:rsid w:val="002567B9"/>
    <w:rsid w:val="002576D5"/>
    <w:rsid w:val="00257BE5"/>
    <w:rsid w:val="00257CF9"/>
    <w:rsid w:val="00257E5F"/>
    <w:rsid w:val="00261121"/>
    <w:rsid w:val="00262322"/>
    <w:rsid w:val="00262781"/>
    <w:rsid w:val="002634FA"/>
    <w:rsid w:val="00265EB9"/>
    <w:rsid w:val="00270F70"/>
    <w:rsid w:val="00273710"/>
    <w:rsid w:val="00273FBD"/>
    <w:rsid w:val="002761C3"/>
    <w:rsid w:val="002765AD"/>
    <w:rsid w:val="00280328"/>
    <w:rsid w:val="002819E1"/>
    <w:rsid w:val="00282F9C"/>
    <w:rsid w:val="002836D6"/>
    <w:rsid w:val="00283C89"/>
    <w:rsid w:val="00285340"/>
    <w:rsid w:val="0028544A"/>
    <w:rsid w:val="002911ED"/>
    <w:rsid w:val="00292752"/>
    <w:rsid w:val="00293C48"/>
    <w:rsid w:val="00295918"/>
    <w:rsid w:val="00295DEB"/>
    <w:rsid w:val="00296B56"/>
    <w:rsid w:val="00296C26"/>
    <w:rsid w:val="002A0EA4"/>
    <w:rsid w:val="002A50EC"/>
    <w:rsid w:val="002A5B31"/>
    <w:rsid w:val="002A72D0"/>
    <w:rsid w:val="002A75AC"/>
    <w:rsid w:val="002B13C5"/>
    <w:rsid w:val="002B1AE8"/>
    <w:rsid w:val="002B3574"/>
    <w:rsid w:val="002B36CB"/>
    <w:rsid w:val="002B382A"/>
    <w:rsid w:val="002B46F4"/>
    <w:rsid w:val="002B57E8"/>
    <w:rsid w:val="002B5EAC"/>
    <w:rsid w:val="002C0B6F"/>
    <w:rsid w:val="002C0D3E"/>
    <w:rsid w:val="002C243A"/>
    <w:rsid w:val="002C530D"/>
    <w:rsid w:val="002C655F"/>
    <w:rsid w:val="002D0330"/>
    <w:rsid w:val="002D1252"/>
    <w:rsid w:val="002D34FE"/>
    <w:rsid w:val="002D35FE"/>
    <w:rsid w:val="002D3DD4"/>
    <w:rsid w:val="002D5706"/>
    <w:rsid w:val="002D5C84"/>
    <w:rsid w:val="002D6A3E"/>
    <w:rsid w:val="002D7A0F"/>
    <w:rsid w:val="002D7CF7"/>
    <w:rsid w:val="002D7EA0"/>
    <w:rsid w:val="002D7EE3"/>
    <w:rsid w:val="002E0279"/>
    <w:rsid w:val="002E17EB"/>
    <w:rsid w:val="002E33EB"/>
    <w:rsid w:val="002E3E3C"/>
    <w:rsid w:val="002E3F0B"/>
    <w:rsid w:val="002E4A8A"/>
    <w:rsid w:val="002E4C77"/>
    <w:rsid w:val="002E5FBC"/>
    <w:rsid w:val="002E7CD1"/>
    <w:rsid w:val="002F0942"/>
    <w:rsid w:val="002F20A1"/>
    <w:rsid w:val="002F58B4"/>
    <w:rsid w:val="002F635B"/>
    <w:rsid w:val="002F72D7"/>
    <w:rsid w:val="003020F3"/>
    <w:rsid w:val="003030EA"/>
    <w:rsid w:val="00303A07"/>
    <w:rsid w:val="0030562A"/>
    <w:rsid w:val="00306EAA"/>
    <w:rsid w:val="0031143C"/>
    <w:rsid w:val="0031211E"/>
    <w:rsid w:val="00312482"/>
    <w:rsid w:val="003129E3"/>
    <w:rsid w:val="00313204"/>
    <w:rsid w:val="00316776"/>
    <w:rsid w:val="00317736"/>
    <w:rsid w:val="00321CD1"/>
    <w:rsid w:val="003230D2"/>
    <w:rsid w:val="00323B5D"/>
    <w:rsid w:val="0032489E"/>
    <w:rsid w:val="003305F5"/>
    <w:rsid w:val="00332BCB"/>
    <w:rsid w:val="00332C9C"/>
    <w:rsid w:val="00334B67"/>
    <w:rsid w:val="00336570"/>
    <w:rsid w:val="003366B7"/>
    <w:rsid w:val="00336868"/>
    <w:rsid w:val="00340160"/>
    <w:rsid w:val="003424FD"/>
    <w:rsid w:val="00342954"/>
    <w:rsid w:val="00343243"/>
    <w:rsid w:val="003442F4"/>
    <w:rsid w:val="00346243"/>
    <w:rsid w:val="00347FBE"/>
    <w:rsid w:val="0035156D"/>
    <w:rsid w:val="00351DBE"/>
    <w:rsid w:val="00355271"/>
    <w:rsid w:val="003563E9"/>
    <w:rsid w:val="00356843"/>
    <w:rsid w:val="00361EF0"/>
    <w:rsid w:val="0036384A"/>
    <w:rsid w:val="00363D0D"/>
    <w:rsid w:val="0036462A"/>
    <w:rsid w:val="00365105"/>
    <w:rsid w:val="00366975"/>
    <w:rsid w:val="00373A22"/>
    <w:rsid w:val="00373EBA"/>
    <w:rsid w:val="00374940"/>
    <w:rsid w:val="00375574"/>
    <w:rsid w:val="003773CC"/>
    <w:rsid w:val="003808F8"/>
    <w:rsid w:val="00380CE2"/>
    <w:rsid w:val="0038179B"/>
    <w:rsid w:val="003830E2"/>
    <w:rsid w:val="00384F50"/>
    <w:rsid w:val="00387693"/>
    <w:rsid w:val="00387C52"/>
    <w:rsid w:val="00390BEB"/>
    <w:rsid w:val="00391920"/>
    <w:rsid w:val="00391B10"/>
    <w:rsid w:val="00391B34"/>
    <w:rsid w:val="0039264F"/>
    <w:rsid w:val="00392E79"/>
    <w:rsid w:val="0039324D"/>
    <w:rsid w:val="00393F17"/>
    <w:rsid w:val="0039479D"/>
    <w:rsid w:val="0039485D"/>
    <w:rsid w:val="00395022"/>
    <w:rsid w:val="00396B28"/>
    <w:rsid w:val="00397DCC"/>
    <w:rsid w:val="003A2581"/>
    <w:rsid w:val="003A3763"/>
    <w:rsid w:val="003A37E5"/>
    <w:rsid w:val="003A4CCC"/>
    <w:rsid w:val="003A4EE7"/>
    <w:rsid w:val="003A5E67"/>
    <w:rsid w:val="003A7107"/>
    <w:rsid w:val="003A74D7"/>
    <w:rsid w:val="003A76B9"/>
    <w:rsid w:val="003A7C85"/>
    <w:rsid w:val="003B0179"/>
    <w:rsid w:val="003B16F5"/>
    <w:rsid w:val="003B31B4"/>
    <w:rsid w:val="003B4BEE"/>
    <w:rsid w:val="003B4D2F"/>
    <w:rsid w:val="003B5A84"/>
    <w:rsid w:val="003C018C"/>
    <w:rsid w:val="003C09BD"/>
    <w:rsid w:val="003C180D"/>
    <w:rsid w:val="003C22BD"/>
    <w:rsid w:val="003C3A6F"/>
    <w:rsid w:val="003C4E1D"/>
    <w:rsid w:val="003C5262"/>
    <w:rsid w:val="003C61D9"/>
    <w:rsid w:val="003C6C39"/>
    <w:rsid w:val="003D0B06"/>
    <w:rsid w:val="003D3B8B"/>
    <w:rsid w:val="003D3BF6"/>
    <w:rsid w:val="003D4A4D"/>
    <w:rsid w:val="003D4DF8"/>
    <w:rsid w:val="003D52DC"/>
    <w:rsid w:val="003E090E"/>
    <w:rsid w:val="003E0C64"/>
    <w:rsid w:val="003E14C8"/>
    <w:rsid w:val="003E1A25"/>
    <w:rsid w:val="003E1EF0"/>
    <w:rsid w:val="003E2906"/>
    <w:rsid w:val="003E5F3E"/>
    <w:rsid w:val="003E62E0"/>
    <w:rsid w:val="003E6628"/>
    <w:rsid w:val="003E7CAF"/>
    <w:rsid w:val="003F11CC"/>
    <w:rsid w:val="003F4EB4"/>
    <w:rsid w:val="003F5E34"/>
    <w:rsid w:val="003F61FE"/>
    <w:rsid w:val="003F6390"/>
    <w:rsid w:val="003F7434"/>
    <w:rsid w:val="004012E7"/>
    <w:rsid w:val="0040130A"/>
    <w:rsid w:val="004056FA"/>
    <w:rsid w:val="0040627B"/>
    <w:rsid w:val="00410178"/>
    <w:rsid w:val="00411D5D"/>
    <w:rsid w:val="004124BF"/>
    <w:rsid w:val="0041399F"/>
    <w:rsid w:val="00413D37"/>
    <w:rsid w:val="00415ECA"/>
    <w:rsid w:val="004163BF"/>
    <w:rsid w:val="00416452"/>
    <w:rsid w:val="00420291"/>
    <w:rsid w:val="0042152D"/>
    <w:rsid w:val="004220A3"/>
    <w:rsid w:val="004221E9"/>
    <w:rsid w:val="00423061"/>
    <w:rsid w:val="004232BC"/>
    <w:rsid w:val="0042338E"/>
    <w:rsid w:val="00423BA9"/>
    <w:rsid w:val="00424392"/>
    <w:rsid w:val="0042452F"/>
    <w:rsid w:val="00426248"/>
    <w:rsid w:val="00427868"/>
    <w:rsid w:val="004333B5"/>
    <w:rsid w:val="00433DD4"/>
    <w:rsid w:val="00433DED"/>
    <w:rsid w:val="00435F40"/>
    <w:rsid w:val="00437D5B"/>
    <w:rsid w:val="00441159"/>
    <w:rsid w:val="00442460"/>
    <w:rsid w:val="004430BD"/>
    <w:rsid w:val="0044351C"/>
    <w:rsid w:val="00445651"/>
    <w:rsid w:val="00446371"/>
    <w:rsid w:val="00450750"/>
    <w:rsid w:val="00450792"/>
    <w:rsid w:val="00450A2F"/>
    <w:rsid w:val="00452567"/>
    <w:rsid w:val="0045482C"/>
    <w:rsid w:val="0045522A"/>
    <w:rsid w:val="00455EAD"/>
    <w:rsid w:val="00455F6F"/>
    <w:rsid w:val="00457458"/>
    <w:rsid w:val="004606EE"/>
    <w:rsid w:val="00460968"/>
    <w:rsid w:val="00460DE2"/>
    <w:rsid w:val="00463621"/>
    <w:rsid w:val="004638AB"/>
    <w:rsid w:val="0046791E"/>
    <w:rsid w:val="0047126C"/>
    <w:rsid w:val="00471D84"/>
    <w:rsid w:val="00472543"/>
    <w:rsid w:val="0047270E"/>
    <w:rsid w:val="00473AD2"/>
    <w:rsid w:val="00473FD8"/>
    <w:rsid w:val="00475D15"/>
    <w:rsid w:val="004856C2"/>
    <w:rsid w:val="004857BD"/>
    <w:rsid w:val="004869F4"/>
    <w:rsid w:val="0048704D"/>
    <w:rsid w:val="0048740C"/>
    <w:rsid w:val="0048752C"/>
    <w:rsid w:val="00487CCD"/>
    <w:rsid w:val="00487D96"/>
    <w:rsid w:val="00487FB0"/>
    <w:rsid w:val="00491177"/>
    <w:rsid w:val="00493F0B"/>
    <w:rsid w:val="00495B1A"/>
    <w:rsid w:val="00495BDE"/>
    <w:rsid w:val="00496265"/>
    <w:rsid w:val="00496482"/>
    <w:rsid w:val="00497810"/>
    <w:rsid w:val="004A19DC"/>
    <w:rsid w:val="004A280E"/>
    <w:rsid w:val="004A29E7"/>
    <w:rsid w:val="004A4151"/>
    <w:rsid w:val="004A459E"/>
    <w:rsid w:val="004A7960"/>
    <w:rsid w:val="004B1617"/>
    <w:rsid w:val="004B1782"/>
    <w:rsid w:val="004B1F72"/>
    <w:rsid w:val="004B2A7B"/>
    <w:rsid w:val="004B2AC4"/>
    <w:rsid w:val="004B4BA4"/>
    <w:rsid w:val="004B5222"/>
    <w:rsid w:val="004C09DC"/>
    <w:rsid w:val="004C1B83"/>
    <w:rsid w:val="004C4B25"/>
    <w:rsid w:val="004C5599"/>
    <w:rsid w:val="004C5869"/>
    <w:rsid w:val="004C5918"/>
    <w:rsid w:val="004C6205"/>
    <w:rsid w:val="004C6ECF"/>
    <w:rsid w:val="004C7606"/>
    <w:rsid w:val="004D1496"/>
    <w:rsid w:val="004D2314"/>
    <w:rsid w:val="004D3319"/>
    <w:rsid w:val="004D38D8"/>
    <w:rsid w:val="004D399D"/>
    <w:rsid w:val="004D4099"/>
    <w:rsid w:val="004D4C4D"/>
    <w:rsid w:val="004D5197"/>
    <w:rsid w:val="004D60E7"/>
    <w:rsid w:val="004D673D"/>
    <w:rsid w:val="004E0C16"/>
    <w:rsid w:val="004E0C34"/>
    <w:rsid w:val="004E104B"/>
    <w:rsid w:val="004E2DB7"/>
    <w:rsid w:val="004E3954"/>
    <w:rsid w:val="004E436E"/>
    <w:rsid w:val="004E77A5"/>
    <w:rsid w:val="004F20A7"/>
    <w:rsid w:val="004F3AA8"/>
    <w:rsid w:val="004F417F"/>
    <w:rsid w:val="004F5830"/>
    <w:rsid w:val="004F6AAB"/>
    <w:rsid w:val="005014ED"/>
    <w:rsid w:val="00501B5A"/>
    <w:rsid w:val="005021EB"/>
    <w:rsid w:val="00502975"/>
    <w:rsid w:val="00504531"/>
    <w:rsid w:val="00505673"/>
    <w:rsid w:val="005074C3"/>
    <w:rsid w:val="0051178B"/>
    <w:rsid w:val="0051564E"/>
    <w:rsid w:val="00516228"/>
    <w:rsid w:val="005215E0"/>
    <w:rsid w:val="005235FF"/>
    <w:rsid w:val="0052378D"/>
    <w:rsid w:val="005238A5"/>
    <w:rsid w:val="00523A3B"/>
    <w:rsid w:val="005243C6"/>
    <w:rsid w:val="005263D1"/>
    <w:rsid w:val="0052643B"/>
    <w:rsid w:val="00526EA9"/>
    <w:rsid w:val="0053009D"/>
    <w:rsid w:val="00530AAA"/>
    <w:rsid w:val="00534738"/>
    <w:rsid w:val="00534972"/>
    <w:rsid w:val="00534E52"/>
    <w:rsid w:val="00534EA0"/>
    <w:rsid w:val="00535294"/>
    <w:rsid w:val="005357E4"/>
    <w:rsid w:val="0055000A"/>
    <w:rsid w:val="005509F5"/>
    <w:rsid w:val="005554D6"/>
    <w:rsid w:val="00555E3A"/>
    <w:rsid w:val="00556214"/>
    <w:rsid w:val="0055670B"/>
    <w:rsid w:val="0056274D"/>
    <w:rsid w:val="0056342D"/>
    <w:rsid w:val="00564443"/>
    <w:rsid w:val="00564C16"/>
    <w:rsid w:val="00565BD1"/>
    <w:rsid w:val="00573127"/>
    <w:rsid w:val="00573F0D"/>
    <w:rsid w:val="005740C8"/>
    <w:rsid w:val="00574CB3"/>
    <w:rsid w:val="00576E18"/>
    <w:rsid w:val="00581154"/>
    <w:rsid w:val="005818A0"/>
    <w:rsid w:val="00587831"/>
    <w:rsid w:val="0059166F"/>
    <w:rsid w:val="00591F64"/>
    <w:rsid w:val="00592DC9"/>
    <w:rsid w:val="005A014A"/>
    <w:rsid w:val="005A0A0D"/>
    <w:rsid w:val="005A4357"/>
    <w:rsid w:val="005A51DA"/>
    <w:rsid w:val="005A6082"/>
    <w:rsid w:val="005A6A53"/>
    <w:rsid w:val="005A7927"/>
    <w:rsid w:val="005A7A74"/>
    <w:rsid w:val="005B2E06"/>
    <w:rsid w:val="005B3200"/>
    <w:rsid w:val="005B325E"/>
    <w:rsid w:val="005B330B"/>
    <w:rsid w:val="005B4446"/>
    <w:rsid w:val="005B460A"/>
    <w:rsid w:val="005B4802"/>
    <w:rsid w:val="005B5344"/>
    <w:rsid w:val="005B6A4C"/>
    <w:rsid w:val="005B7C73"/>
    <w:rsid w:val="005C1B43"/>
    <w:rsid w:val="005C3361"/>
    <w:rsid w:val="005C4DF5"/>
    <w:rsid w:val="005C5735"/>
    <w:rsid w:val="005C5FB0"/>
    <w:rsid w:val="005C6629"/>
    <w:rsid w:val="005C66F0"/>
    <w:rsid w:val="005C7689"/>
    <w:rsid w:val="005D080A"/>
    <w:rsid w:val="005D0F3B"/>
    <w:rsid w:val="005D2780"/>
    <w:rsid w:val="005D2B83"/>
    <w:rsid w:val="005D3354"/>
    <w:rsid w:val="005D38C9"/>
    <w:rsid w:val="005D5C5B"/>
    <w:rsid w:val="005D7641"/>
    <w:rsid w:val="005E4D5C"/>
    <w:rsid w:val="005E5BB9"/>
    <w:rsid w:val="005E69B8"/>
    <w:rsid w:val="005F2469"/>
    <w:rsid w:val="005F2CF7"/>
    <w:rsid w:val="005F3BF6"/>
    <w:rsid w:val="005F3DCF"/>
    <w:rsid w:val="005F5035"/>
    <w:rsid w:val="005F5B50"/>
    <w:rsid w:val="005F5E2A"/>
    <w:rsid w:val="005F61E2"/>
    <w:rsid w:val="005F77C9"/>
    <w:rsid w:val="00600358"/>
    <w:rsid w:val="00602717"/>
    <w:rsid w:val="00603769"/>
    <w:rsid w:val="00603FE6"/>
    <w:rsid w:val="006048E3"/>
    <w:rsid w:val="00607E36"/>
    <w:rsid w:val="00612069"/>
    <w:rsid w:val="006121E5"/>
    <w:rsid w:val="00623CCA"/>
    <w:rsid w:val="00631157"/>
    <w:rsid w:val="00631652"/>
    <w:rsid w:val="006316E6"/>
    <w:rsid w:val="00631AAC"/>
    <w:rsid w:val="006335A9"/>
    <w:rsid w:val="00633D0C"/>
    <w:rsid w:val="00635272"/>
    <w:rsid w:val="00636104"/>
    <w:rsid w:val="00640738"/>
    <w:rsid w:val="0064212B"/>
    <w:rsid w:val="006425F9"/>
    <w:rsid w:val="00643202"/>
    <w:rsid w:val="00644DD6"/>
    <w:rsid w:val="006461AC"/>
    <w:rsid w:val="00646505"/>
    <w:rsid w:val="006471EF"/>
    <w:rsid w:val="00647A27"/>
    <w:rsid w:val="00656651"/>
    <w:rsid w:val="00656A7F"/>
    <w:rsid w:val="006601B2"/>
    <w:rsid w:val="006604EA"/>
    <w:rsid w:val="006619A9"/>
    <w:rsid w:val="00661CB0"/>
    <w:rsid w:val="00662240"/>
    <w:rsid w:val="00662609"/>
    <w:rsid w:val="006629CF"/>
    <w:rsid w:val="006647CF"/>
    <w:rsid w:val="00666FFC"/>
    <w:rsid w:val="00667BB0"/>
    <w:rsid w:val="006718E0"/>
    <w:rsid w:val="00671ACF"/>
    <w:rsid w:val="00672B94"/>
    <w:rsid w:val="00672EAA"/>
    <w:rsid w:val="006737A7"/>
    <w:rsid w:val="0067404E"/>
    <w:rsid w:val="00676F99"/>
    <w:rsid w:val="00677991"/>
    <w:rsid w:val="00677CEF"/>
    <w:rsid w:val="00680306"/>
    <w:rsid w:val="006811A4"/>
    <w:rsid w:val="00683778"/>
    <w:rsid w:val="00684824"/>
    <w:rsid w:val="00685107"/>
    <w:rsid w:val="00685CBB"/>
    <w:rsid w:val="00686507"/>
    <w:rsid w:val="006865AF"/>
    <w:rsid w:val="006870AD"/>
    <w:rsid w:val="006927D2"/>
    <w:rsid w:val="0069417A"/>
    <w:rsid w:val="006948EF"/>
    <w:rsid w:val="00696434"/>
    <w:rsid w:val="00696D05"/>
    <w:rsid w:val="00697077"/>
    <w:rsid w:val="00697396"/>
    <w:rsid w:val="006A00B5"/>
    <w:rsid w:val="006A0A69"/>
    <w:rsid w:val="006A15AE"/>
    <w:rsid w:val="006A17D9"/>
    <w:rsid w:val="006A1B5E"/>
    <w:rsid w:val="006A306C"/>
    <w:rsid w:val="006A3B57"/>
    <w:rsid w:val="006A5FF6"/>
    <w:rsid w:val="006A7E0D"/>
    <w:rsid w:val="006B0C73"/>
    <w:rsid w:val="006B25F3"/>
    <w:rsid w:val="006B38DF"/>
    <w:rsid w:val="006B5BD4"/>
    <w:rsid w:val="006B7CEF"/>
    <w:rsid w:val="006C09A9"/>
    <w:rsid w:val="006C13D8"/>
    <w:rsid w:val="006C1E06"/>
    <w:rsid w:val="006C209B"/>
    <w:rsid w:val="006C3C28"/>
    <w:rsid w:val="006C4700"/>
    <w:rsid w:val="006C4AA1"/>
    <w:rsid w:val="006C4BE6"/>
    <w:rsid w:val="006D3304"/>
    <w:rsid w:val="006D43F9"/>
    <w:rsid w:val="006D47BF"/>
    <w:rsid w:val="006D5784"/>
    <w:rsid w:val="006D675E"/>
    <w:rsid w:val="006D7225"/>
    <w:rsid w:val="006D7338"/>
    <w:rsid w:val="006E0342"/>
    <w:rsid w:val="006E0D43"/>
    <w:rsid w:val="006E15D8"/>
    <w:rsid w:val="006E2CB3"/>
    <w:rsid w:val="006E363F"/>
    <w:rsid w:val="006E4BEF"/>
    <w:rsid w:val="006E55B4"/>
    <w:rsid w:val="006E6723"/>
    <w:rsid w:val="006F2A49"/>
    <w:rsid w:val="006F42CA"/>
    <w:rsid w:val="006F464B"/>
    <w:rsid w:val="006F6415"/>
    <w:rsid w:val="006F6A12"/>
    <w:rsid w:val="006F71EA"/>
    <w:rsid w:val="006F77D3"/>
    <w:rsid w:val="00700D19"/>
    <w:rsid w:val="00702BEE"/>
    <w:rsid w:val="00703181"/>
    <w:rsid w:val="00703267"/>
    <w:rsid w:val="00703EAA"/>
    <w:rsid w:val="007057B4"/>
    <w:rsid w:val="00706AF9"/>
    <w:rsid w:val="007070D9"/>
    <w:rsid w:val="00707997"/>
    <w:rsid w:val="00710C25"/>
    <w:rsid w:val="00716263"/>
    <w:rsid w:val="007219FC"/>
    <w:rsid w:val="0072285F"/>
    <w:rsid w:val="00725B40"/>
    <w:rsid w:val="00725C8E"/>
    <w:rsid w:val="00727EF7"/>
    <w:rsid w:val="00730C00"/>
    <w:rsid w:val="00732232"/>
    <w:rsid w:val="00734C94"/>
    <w:rsid w:val="007350F8"/>
    <w:rsid w:val="00740CCC"/>
    <w:rsid w:val="0074244E"/>
    <w:rsid w:val="007450C5"/>
    <w:rsid w:val="0074512A"/>
    <w:rsid w:val="00745437"/>
    <w:rsid w:val="007475B6"/>
    <w:rsid w:val="00747ABE"/>
    <w:rsid w:val="00753E68"/>
    <w:rsid w:val="00754000"/>
    <w:rsid w:val="00756C2C"/>
    <w:rsid w:val="00756FC7"/>
    <w:rsid w:val="007572B8"/>
    <w:rsid w:val="007576DC"/>
    <w:rsid w:val="007620C8"/>
    <w:rsid w:val="00763157"/>
    <w:rsid w:val="0076316F"/>
    <w:rsid w:val="0076346C"/>
    <w:rsid w:val="007645EF"/>
    <w:rsid w:val="00764769"/>
    <w:rsid w:val="0076513F"/>
    <w:rsid w:val="0076536E"/>
    <w:rsid w:val="00766262"/>
    <w:rsid w:val="00766EAA"/>
    <w:rsid w:val="00766FB3"/>
    <w:rsid w:val="00767685"/>
    <w:rsid w:val="00767A48"/>
    <w:rsid w:val="00770006"/>
    <w:rsid w:val="00772C7E"/>
    <w:rsid w:val="0077364A"/>
    <w:rsid w:val="0077385E"/>
    <w:rsid w:val="00775FD5"/>
    <w:rsid w:val="007771A4"/>
    <w:rsid w:val="00777851"/>
    <w:rsid w:val="00783D19"/>
    <w:rsid w:val="00784B34"/>
    <w:rsid w:val="007851F8"/>
    <w:rsid w:val="007860DA"/>
    <w:rsid w:val="00786678"/>
    <w:rsid w:val="00787A5F"/>
    <w:rsid w:val="007922FA"/>
    <w:rsid w:val="00794299"/>
    <w:rsid w:val="007958B5"/>
    <w:rsid w:val="00795F35"/>
    <w:rsid w:val="007A0366"/>
    <w:rsid w:val="007A35C1"/>
    <w:rsid w:val="007A4F93"/>
    <w:rsid w:val="007A615B"/>
    <w:rsid w:val="007A6B27"/>
    <w:rsid w:val="007A6E63"/>
    <w:rsid w:val="007A7DC6"/>
    <w:rsid w:val="007A7F65"/>
    <w:rsid w:val="007B0D7A"/>
    <w:rsid w:val="007B1077"/>
    <w:rsid w:val="007B2D9E"/>
    <w:rsid w:val="007B3BC7"/>
    <w:rsid w:val="007B412C"/>
    <w:rsid w:val="007B50E1"/>
    <w:rsid w:val="007B665C"/>
    <w:rsid w:val="007B7F36"/>
    <w:rsid w:val="007C000B"/>
    <w:rsid w:val="007C05EC"/>
    <w:rsid w:val="007C0B56"/>
    <w:rsid w:val="007C12AB"/>
    <w:rsid w:val="007D17F3"/>
    <w:rsid w:val="007D1A78"/>
    <w:rsid w:val="007D3B63"/>
    <w:rsid w:val="007D3EDF"/>
    <w:rsid w:val="007D5448"/>
    <w:rsid w:val="007D5522"/>
    <w:rsid w:val="007D5904"/>
    <w:rsid w:val="007D5B78"/>
    <w:rsid w:val="007D632D"/>
    <w:rsid w:val="007D740E"/>
    <w:rsid w:val="007E1C53"/>
    <w:rsid w:val="007E1FED"/>
    <w:rsid w:val="007E2009"/>
    <w:rsid w:val="007E2C61"/>
    <w:rsid w:val="007E6D7E"/>
    <w:rsid w:val="007F18AE"/>
    <w:rsid w:val="007F25E4"/>
    <w:rsid w:val="007F31B1"/>
    <w:rsid w:val="007F7112"/>
    <w:rsid w:val="0080167A"/>
    <w:rsid w:val="008018BB"/>
    <w:rsid w:val="00802845"/>
    <w:rsid w:val="008042F7"/>
    <w:rsid w:val="00805041"/>
    <w:rsid w:val="00805A65"/>
    <w:rsid w:val="00805F0E"/>
    <w:rsid w:val="00807266"/>
    <w:rsid w:val="00807793"/>
    <w:rsid w:val="00807EB2"/>
    <w:rsid w:val="00811655"/>
    <w:rsid w:val="00811959"/>
    <w:rsid w:val="00812515"/>
    <w:rsid w:val="00812686"/>
    <w:rsid w:val="00812B7C"/>
    <w:rsid w:val="008136EA"/>
    <w:rsid w:val="00813710"/>
    <w:rsid w:val="00814495"/>
    <w:rsid w:val="008148A4"/>
    <w:rsid w:val="00816DC9"/>
    <w:rsid w:val="008170BE"/>
    <w:rsid w:val="00817C2B"/>
    <w:rsid w:val="008200D0"/>
    <w:rsid w:val="00820243"/>
    <w:rsid w:val="00820CFF"/>
    <w:rsid w:val="008219B9"/>
    <w:rsid w:val="00822CC6"/>
    <w:rsid w:val="00824654"/>
    <w:rsid w:val="00824EF2"/>
    <w:rsid w:val="0082575F"/>
    <w:rsid w:val="00825815"/>
    <w:rsid w:val="00827DEB"/>
    <w:rsid w:val="00830A86"/>
    <w:rsid w:val="008332ED"/>
    <w:rsid w:val="00834CED"/>
    <w:rsid w:val="008355B5"/>
    <w:rsid w:val="008362B1"/>
    <w:rsid w:val="00836350"/>
    <w:rsid w:val="00837A60"/>
    <w:rsid w:val="00837BF8"/>
    <w:rsid w:val="00842110"/>
    <w:rsid w:val="008450BB"/>
    <w:rsid w:val="00845B17"/>
    <w:rsid w:val="008521E7"/>
    <w:rsid w:val="00853113"/>
    <w:rsid w:val="00853582"/>
    <w:rsid w:val="00854BE0"/>
    <w:rsid w:val="0086138F"/>
    <w:rsid w:val="00862324"/>
    <w:rsid w:val="0086244A"/>
    <w:rsid w:val="0086390A"/>
    <w:rsid w:val="00863FC1"/>
    <w:rsid w:val="008652F0"/>
    <w:rsid w:val="008678F2"/>
    <w:rsid w:val="008703DE"/>
    <w:rsid w:val="008706D4"/>
    <w:rsid w:val="00870B2F"/>
    <w:rsid w:val="008720BE"/>
    <w:rsid w:val="00873A43"/>
    <w:rsid w:val="00874B57"/>
    <w:rsid w:val="00875B39"/>
    <w:rsid w:val="008779D1"/>
    <w:rsid w:val="008808F4"/>
    <w:rsid w:val="00882C4B"/>
    <w:rsid w:val="00882D3B"/>
    <w:rsid w:val="008853B2"/>
    <w:rsid w:val="008879CF"/>
    <w:rsid w:val="00887EED"/>
    <w:rsid w:val="00887F12"/>
    <w:rsid w:val="0089198D"/>
    <w:rsid w:val="00894D28"/>
    <w:rsid w:val="00897325"/>
    <w:rsid w:val="008A0E80"/>
    <w:rsid w:val="008A5454"/>
    <w:rsid w:val="008A6DEB"/>
    <w:rsid w:val="008A7550"/>
    <w:rsid w:val="008B0CAD"/>
    <w:rsid w:val="008B1FB3"/>
    <w:rsid w:val="008B21B2"/>
    <w:rsid w:val="008B238A"/>
    <w:rsid w:val="008B3155"/>
    <w:rsid w:val="008B5FD9"/>
    <w:rsid w:val="008C1CCE"/>
    <w:rsid w:val="008C4364"/>
    <w:rsid w:val="008C5D16"/>
    <w:rsid w:val="008C60A1"/>
    <w:rsid w:val="008D1E9C"/>
    <w:rsid w:val="008D2AC7"/>
    <w:rsid w:val="008D34B2"/>
    <w:rsid w:val="008D3C1A"/>
    <w:rsid w:val="008D3C68"/>
    <w:rsid w:val="008D3D1E"/>
    <w:rsid w:val="008D4511"/>
    <w:rsid w:val="008D495A"/>
    <w:rsid w:val="008E3B5A"/>
    <w:rsid w:val="008E6BC1"/>
    <w:rsid w:val="008F069F"/>
    <w:rsid w:val="008F1049"/>
    <w:rsid w:val="008F2123"/>
    <w:rsid w:val="008F29B2"/>
    <w:rsid w:val="008F32E2"/>
    <w:rsid w:val="008F73E3"/>
    <w:rsid w:val="0090031D"/>
    <w:rsid w:val="00902B8C"/>
    <w:rsid w:val="00903731"/>
    <w:rsid w:val="009051B9"/>
    <w:rsid w:val="00905685"/>
    <w:rsid w:val="00905B04"/>
    <w:rsid w:val="00905FB3"/>
    <w:rsid w:val="00906F9E"/>
    <w:rsid w:val="00907778"/>
    <w:rsid w:val="00910B11"/>
    <w:rsid w:val="0091144D"/>
    <w:rsid w:val="00911793"/>
    <w:rsid w:val="0091280A"/>
    <w:rsid w:val="00912C15"/>
    <w:rsid w:val="00913024"/>
    <w:rsid w:val="00915383"/>
    <w:rsid w:val="00917DDD"/>
    <w:rsid w:val="00920A3B"/>
    <w:rsid w:val="00921D70"/>
    <w:rsid w:val="009222B0"/>
    <w:rsid w:val="00923AD3"/>
    <w:rsid w:val="00924AD5"/>
    <w:rsid w:val="00924CFA"/>
    <w:rsid w:val="00925E3B"/>
    <w:rsid w:val="009262D6"/>
    <w:rsid w:val="0092704E"/>
    <w:rsid w:val="00930A26"/>
    <w:rsid w:val="0093282D"/>
    <w:rsid w:val="00934CF4"/>
    <w:rsid w:val="0094085C"/>
    <w:rsid w:val="009412D5"/>
    <w:rsid w:val="009422AC"/>
    <w:rsid w:val="009427B1"/>
    <w:rsid w:val="00943B74"/>
    <w:rsid w:val="009443E5"/>
    <w:rsid w:val="00944B80"/>
    <w:rsid w:val="0094541D"/>
    <w:rsid w:val="00946F8A"/>
    <w:rsid w:val="00947299"/>
    <w:rsid w:val="009503DC"/>
    <w:rsid w:val="009506F4"/>
    <w:rsid w:val="00950F60"/>
    <w:rsid w:val="00953091"/>
    <w:rsid w:val="00953CBA"/>
    <w:rsid w:val="00955E4C"/>
    <w:rsid w:val="009561E4"/>
    <w:rsid w:val="0095648C"/>
    <w:rsid w:val="00957525"/>
    <w:rsid w:val="00963EEC"/>
    <w:rsid w:val="00964078"/>
    <w:rsid w:val="009643D7"/>
    <w:rsid w:val="00964B42"/>
    <w:rsid w:val="00964CFA"/>
    <w:rsid w:val="0096622D"/>
    <w:rsid w:val="00966DEA"/>
    <w:rsid w:val="00967591"/>
    <w:rsid w:val="009677E7"/>
    <w:rsid w:val="00970536"/>
    <w:rsid w:val="009717A9"/>
    <w:rsid w:val="00971C7C"/>
    <w:rsid w:val="00972589"/>
    <w:rsid w:val="00973180"/>
    <w:rsid w:val="00973B4B"/>
    <w:rsid w:val="00974D34"/>
    <w:rsid w:val="00976CA0"/>
    <w:rsid w:val="009910FF"/>
    <w:rsid w:val="009922B7"/>
    <w:rsid w:val="00995CBD"/>
    <w:rsid w:val="00996DD0"/>
    <w:rsid w:val="00997481"/>
    <w:rsid w:val="009A03B9"/>
    <w:rsid w:val="009A280E"/>
    <w:rsid w:val="009A2A40"/>
    <w:rsid w:val="009A2E94"/>
    <w:rsid w:val="009A2F23"/>
    <w:rsid w:val="009A6791"/>
    <w:rsid w:val="009A6CE5"/>
    <w:rsid w:val="009A7444"/>
    <w:rsid w:val="009B135E"/>
    <w:rsid w:val="009B614C"/>
    <w:rsid w:val="009B6413"/>
    <w:rsid w:val="009B750F"/>
    <w:rsid w:val="009B78A9"/>
    <w:rsid w:val="009C288B"/>
    <w:rsid w:val="009C4620"/>
    <w:rsid w:val="009C74EC"/>
    <w:rsid w:val="009D0A8C"/>
    <w:rsid w:val="009D7E70"/>
    <w:rsid w:val="009E1F01"/>
    <w:rsid w:val="009E40AB"/>
    <w:rsid w:val="009E6298"/>
    <w:rsid w:val="009E645C"/>
    <w:rsid w:val="009E6FE6"/>
    <w:rsid w:val="009E763F"/>
    <w:rsid w:val="009E7F70"/>
    <w:rsid w:val="009F0256"/>
    <w:rsid w:val="009F2064"/>
    <w:rsid w:val="009F29DE"/>
    <w:rsid w:val="009F40E2"/>
    <w:rsid w:val="009F569D"/>
    <w:rsid w:val="009F673D"/>
    <w:rsid w:val="009F699B"/>
    <w:rsid w:val="00A01118"/>
    <w:rsid w:val="00A061D0"/>
    <w:rsid w:val="00A06607"/>
    <w:rsid w:val="00A102D6"/>
    <w:rsid w:val="00A1126E"/>
    <w:rsid w:val="00A116BF"/>
    <w:rsid w:val="00A11B33"/>
    <w:rsid w:val="00A11F5D"/>
    <w:rsid w:val="00A12704"/>
    <w:rsid w:val="00A13574"/>
    <w:rsid w:val="00A2026C"/>
    <w:rsid w:val="00A2401E"/>
    <w:rsid w:val="00A24111"/>
    <w:rsid w:val="00A24391"/>
    <w:rsid w:val="00A25C85"/>
    <w:rsid w:val="00A26591"/>
    <w:rsid w:val="00A2723F"/>
    <w:rsid w:val="00A275F2"/>
    <w:rsid w:val="00A30C8F"/>
    <w:rsid w:val="00A31731"/>
    <w:rsid w:val="00A33179"/>
    <w:rsid w:val="00A3322E"/>
    <w:rsid w:val="00A3449A"/>
    <w:rsid w:val="00A35507"/>
    <w:rsid w:val="00A35A63"/>
    <w:rsid w:val="00A43F7A"/>
    <w:rsid w:val="00A46A00"/>
    <w:rsid w:val="00A46F34"/>
    <w:rsid w:val="00A47891"/>
    <w:rsid w:val="00A512ED"/>
    <w:rsid w:val="00A51616"/>
    <w:rsid w:val="00A51AC4"/>
    <w:rsid w:val="00A51FA2"/>
    <w:rsid w:val="00A53E05"/>
    <w:rsid w:val="00A545CD"/>
    <w:rsid w:val="00A55515"/>
    <w:rsid w:val="00A55653"/>
    <w:rsid w:val="00A56683"/>
    <w:rsid w:val="00A6079F"/>
    <w:rsid w:val="00A6106C"/>
    <w:rsid w:val="00A63CF1"/>
    <w:rsid w:val="00A6478B"/>
    <w:rsid w:val="00A703D2"/>
    <w:rsid w:val="00A7143E"/>
    <w:rsid w:val="00A71476"/>
    <w:rsid w:val="00A7259D"/>
    <w:rsid w:val="00A73320"/>
    <w:rsid w:val="00A75B6C"/>
    <w:rsid w:val="00A778AD"/>
    <w:rsid w:val="00A80135"/>
    <w:rsid w:val="00A83079"/>
    <w:rsid w:val="00A85807"/>
    <w:rsid w:val="00A8693E"/>
    <w:rsid w:val="00A86D34"/>
    <w:rsid w:val="00A8716B"/>
    <w:rsid w:val="00A87816"/>
    <w:rsid w:val="00A90686"/>
    <w:rsid w:val="00A91268"/>
    <w:rsid w:val="00A91BD3"/>
    <w:rsid w:val="00A92FA4"/>
    <w:rsid w:val="00A9463F"/>
    <w:rsid w:val="00A949BC"/>
    <w:rsid w:val="00A950A4"/>
    <w:rsid w:val="00A95C0B"/>
    <w:rsid w:val="00A95E3F"/>
    <w:rsid w:val="00A95FC0"/>
    <w:rsid w:val="00A97877"/>
    <w:rsid w:val="00AA03F9"/>
    <w:rsid w:val="00AA16C9"/>
    <w:rsid w:val="00AA1FB2"/>
    <w:rsid w:val="00AA444B"/>
    <w:rsid w:val="00AB0D49"/>
    <w:rsid w:val="00AB1764"/>
    <w:rsid w:val="00AB1804"/>
    <w:rsid w:val="00AB2BD3"/>
    <w:rsid w:val="00AB2E5D"/>
    <w:rsid w:val="00AB3628"/>
    <w:rsid w:val="00AB375A"/>
    <w:rsid w:val="00AB3C39"/>
    <w:rsid w:val="00AB51C5"/>
    <w:rsid w:val="00AB65F2"/>
    <w:rsid w:val="00AC41A6"/>
    <w:rsid w:val="00AC7709"/>
    <w:rsid w:val="00AD0E35"/>
    <w:rsid w:val="00AD2289"/>
    <w:rsid w:val="00AD2D4B"/>
    <w:rsid w:val="00AD2D83"/>
    <w:rsid w:val="00AD2EA9"/>
    <w:rsid w:val="00AD408F"/>
    <w:rsid w:val="00AD49BD"/>
    <w:rsid w:val="00AD6B89"/>
    <w:rsid w:val="00AD700C"/>
    <w:rsid w:val="00AE1696"/>
    <w:rsid w:val="00AE3270"/>
    <w:rsid w:val="00AE3969"/>
    <w:rsid w:val="00AE4A3B"/>
    <w:rsid w:val="00AE61AA"/>
    <w:rsid w:val="00AE6BBC"/>
    <w:rsid w:val="00AF1DEE"/>
    <w:rsid w:val="00AF1FD9"/>
    <w:rsid w:val="00AF299C"/>
    <w:rsid w:val="00AF3670"/>
    <w:rsid w:val="00B0032A"/>
    <w:rsid w:val="00B02BC3"/>
    <w:rsid w:val="00B03018"/>
    <w:rsid w:val="00B03D77"/>
    <w:rsid w:val="00B0460F"/>
    <w:rsid w:val="00B0464E"/>
    <w:rsid w:val="00B061FB"/>
    <w:rsid w:val="00B139B0"/>
    <w:rsid w:val="00B1620C"/>
    <w:rsid w:val="00B2117C"/>
    <w:rsid w:val="00B21DE5"/>
    <w:rsid w:val="00B23AB2"/>
    <w:rsid w:val="00B25547"/>
    <w:rsid w:val="00B2719F"/>
    <w:rsid w:val="00B278BD"/>
    <w:rsid w:val="00B30D40"/>
    <w:rsid w:val="00B3106E"/>
    <w:rsid w:val="00B31872"/>
    <w:rsid w:val="00B33983"/>
    <w:rsid w:val="00B33C62"/>
    <w:rsid w:val="00B364E2"/>
    <w:rsid w:val="00B3667D"/>
    <w:rsid w:val="00B40818"/>
    <w:rsid w:val="00B41A44"/>
    <w:rsid w:val="00B41A9D"/>
    <w:rsid w:val="00B42176"/>
    <w:rsid w:val="00B426CC"/>
    <w:rsid w:val="00B4294B"/>
    <w:rsid w:val="00B4440D"/>
    <w:rsid w:val="00B44D2B"/>
    <w:rsid w:val="00B45AAA"/>
    <w:rsid w:val="00B51C38"/>
    <w:rsid w:val="00B5735E"/>
    <w:rsid w:val="00B60040"/>
    <w:rsid w:val="00B60AE6"/>
    <w:rsid w:val="00B61D6D"/>
    <w:rsid w:val="00B64179"/>
    <w:rsid w:val="00B66122"/>
    <w:rsid w:val="00B6750D"/>
    <w:rsid w:val="00B709B4"/>
    <w:rsid w:val="00B70F55"/>
    <w:rsid w:val="00B7387B"/>
    <w:rsid w:val="00B7500E"/>
    <w:rsid w:val="00B750C2"/>
    <w:rsid w:val="00B80C50"/>
    <w:rsid w:val="00B815FB"/>
    <w:rsid w:val="00B8362E"/>
    <w:rsid w:val="00B83807"/>
    <w:rsid w:val="00B85668"/>
    <w:rsid w:val="00B85FDE"/>
    <w:rsid w:val="00B87ABF"/>
    <w:rsid w:val="00B9424F"/>
    <w:rsid w:val="00B95949"/>
    <w:rsid w:val="00B95A5B"/>
    <w:rsid w:val="00B969D1"/>
    <w:rsid w:val="00BA3F2C"/>
    <w:rsid w:val="00BA3F5A"/>
    <w:rsid w:val="00BA52D2"/>
    <w:rsid w:val="00BA5B4A"/>
    <w:rsid w:val="00BA5C4C"/>
    <w:rsid w:val="00BA645F"/>
    <w:rsid w:val="00BA6E0D"/>
    <w:rsid w:val="00BB3006"/>
    <w:rsid w:val="00BB3017"/>
    <w:rsid w:val="00BB33E6"/>
    <w:rsid w:val="00BB3CF5"/>
    <w:rsid w:val="00BB4534"/>
    <w:rsid w:val="00BB726A"/>
    <w:rsid w:val="00BC0AA1"/>
    <w:rsid w:val="00BC1ABC"/>
    <w:rsid w:val="00BC2646"/>
    <w:rsid w:val="00BC2BF2"/>
    <w:rsid w:val="00BC4DA1"/>
    <w:rsid w:val="00BC5893"/>
    <w:rsid w:val="00BD0D0F"/>
    <w:rsid w:val="00BD2063"/>
    <w:rsid w:val="00BD3935"/>
    <w:rsid w:val="00BD7C22"/>
    <w:rsid w:val="00BE0FE9"/>
    <w:rsid w:val="00BE2FAD"/>
    <w:rsid w:val="00BE3275"/>
    <w:rsid w:val="00BE34A1"/>
    <w:rsid w:val="00BE3A7E"/>
    <w:rsid w:val="00BE44CA"/>
    <w:rsid w:val="00BE5949"/>
    <w:rsid w:val="00BE6E08"/>
    <w:rsid w:val="00BF004F"/>
    <w:rsid w:val="00BF1705"/>
    <w:rsid w:val="00BF1BF2"/>
    <w:rsid w:val="00BF26CF"/>
    <w:rsid w:val="00BF2820"/>
    <w:rsid w:val="00BF5724"/>
    <w:rsid w:val="00BF7703"/>
    <w:rsid w:val="00C0228E"/>
    <w:rsid w:val="00C0237B"/>
    <w:rsid w:val="00C025CC"/>
    <w:rsid w:val="00C03837"/>
    <w:rsid w:val="00C03B31"/>
    <w:rsid w:val="00C03E4D"/>
    <w:rsid w:val="00C04CE0"/>
    <w:rsid w:val="00C0519C"/>
    <w:rsid w:val="00C05B7F"/>
    <w:rsid w:val="00C05B89"/>
    <w:rsid w:val="00C069C9"/>
    <w:rsid w:val="00C100A0"/>
    <w:rsid w:val="00C108BF"/>
    <w:rsid w:val="00C147AD"/>
    <w:rsid w:val="00C2509B"/>
    <w:rsid w:val="00C25D0F"/>
    <w:rsid w:val="00C27764"/>
    <w:rsid w:val="00C3131F"/>
    <w:rsid w:val="00C4020E"/>
    <w:rsid w:val="00C4024A"/>
    <w:rsid w:val="00C40A44"/>
    <w:rsid w:val="00C40E6A"/>
    <w:rsid w:val="00C42421"/>
    <w:rsid w:val="00C425B0"/>
    <w:rsid w:val="00C42DA4"/>
    <w:rsid w:val="00C430DA"/>
    <w:rsid w:val="00C44DE5"/>
    <w:rsid w:val="00C465B0"/>
    <w:rsid w:val="00C5028D"/>
    <w:rsid w:val="00C50472"/>
    <w:rsid w:val="00C513B8"/>
    <w:rsid w:val="00C52DF0"/>
    <w:rsid w:val="00C55E71"/>
    <w:rsid w:val="00C568AD"/>
    <w:rsid w:val="00C56F97"/>
    <w:rsid w:val="00C57114"/>
    <w:rsid w:val="00C60F1C"/>
    <w:rsid w:val="00C62386"/>
    <w:rsid w:val="00C623C5"/>
    <w:rsid w:val="00C64341"/>
    <w:rsid w:val="00C646EC"/>
    <w:rsid w:val="00C67A1C"/>
    <w:rsid w:val="00C70FB5"/>
    <w:rsid w:val="00C71370"/>
    <w:rsid w:val="00C71817"/>
    <w:rsid w:val="00C71FDA"/>
    <w:rsid w:val="00C7219E"/>
    <w:rsid w:val="00C72FB3"/>
    <w:rsid w:val="00C75C68"/>
    <w:rsid w:val="00C837AA"/>
    <w:rsid w:val="00C87D07"/>
    <w:rsid w:val="00C90F65"/>
    <w:rsid w:val="00C914B3"/>
    <w:rsid w:val="00C9240D"/>
    <w:rsid w:val="00C92DE7"/>
    <w:rsid w:val="00C92F9D"/>
    <w:rsid w:val="00C93635"/>
    <w:rsid w:val="00C94727"/>
    <w:rsid w:val="00C9483F"/>
    <w:rsid w:val="00C95987"/>
    <w:rsid w:val="00C96869"/>
    <w:rsid w:val="00C96B28"/>
    <w:rsid w:val="00C96DCB"/>
    <w:rsid w:val="00CA1042"/>
    <w:rsid w:val="00CA10D2"/>
    <w:rsid w:val="00CA1217"/>
    <w:rsid w:val="00CA2A76"/>
    <w:rsid w:val="00CA399B"/>
    <w:rsid w:val="00CA516D"/>
    <w:rsid w:val="00CA5A8D"/>
    <w:rsid w:val="00CA6B9F"/>
    <w:rsid w:val="00CB44E5"/>
    <w:rsid w:val="00CB48BD"/>
    <w:rsid w:val="00CB4ED9"/>
    <w:rsid w:val="00CB5615"/>
    <w:rsid w:val="00CB5A9B"/>
    <w:rsid w:val="00CB5B26"/>
    <w:rsid w:val="00CB7247"/>
    <w:rsid w:val="00CB795B"/>
    <w:rsid w:val="00CC2C10"/>
    <w:rsid w:val="00CC3F70"/>
    <w:rsid w:val="00CC4701"/>
    <w:rsid w:val="00CC572B"/>
    <w:rsid w:val="00CC5931"/>
    <w:rsid w:val="00CC599E"/>
    <w:rsid w:val="00CC69B9"/>
    <w:rsid w:val="00CC7152"/>
    <w:rsid w:val="00CC7BBE"/>
    <w:rsid w:val="00CD0421"/>
    <w:rsid w:val="00CD1818"/>
    <w:rsid w:val="00CD2C68"/>
    <w:rsid w:val="00CE0DDC"/>
    <w:rsid w:val="00CE1113"/>
    <w:rsid w:val="00CE2668"/>
    <w:rsid w:val="00CE3E94"/>
    <w:rsid w:val="00CE677C"/>
    <w:rsid w:val="00CE6EB7"/>
    <w:rsid w:val="00CF0BC1"/>
    <w:rsid w:val="00CF22FA"/>
    <w:rsid w:val="00CF3BFD"/>
    <w:rsid w:val="00CF46BB"/>
    <w:rsid w:val="00CF4B10"/>
    <w:rsid w:val="00CF569B"/>
    <w:rsid w:val="00CF6263"/>
    <w:rsid w:val="00D0019F"/>
    <w:rsid w:val="00D00AF7"/>
    <w:rsid w:val="00D01D78"/>
    <w:rsid w:val="00D0246D"/>
    <w:rsid w:val="00D02EC4"/>
    <w:rsid w:val="00D04E3C"/>
    <w:rsid w:val="00D06BFD"/>
    <w:rsid w:val="00D11780"/>
    <w:rsid w:val="00D132C6"/>
    <w:rsid w:val="00D16D25"/>
    <w:rsid w:val="00D170D0"/>
    <w:rsid w:val="00D17B51"/>
    <w:rsid w:val="00D20544"/>
    <w:rsid w:val="00D20576"/>
    <w:rsid w:val="00D20D0C"/>
    <w:rsid w:val="00D20E73"/>
    <w:rsid w:val="00D22B84"/>
    <w:rsid w:val="00D243DC"/>
    <w:rsid w:val="00D248BC"/>
    <w:rsid w:val="00D24A40"/>
    <w:rsid w:val="00D24B40"/>
    <w:rsid w:val="00D24FA6"/>
    <w:rsid w:val="00D26FB6"/>
    <w:rsid w:val="00D33DF3"/>
    <w:rsid w:val="00D3464F"/>
    <w:rsid w:val="00D4051E"/>
    <w:rsid w:val="00D41D45"/>
    <w:rsid w:val="00D41F37"/>
    <w:rsid w:val="00D42DF4"/>
    <w:rsid w:val="00D43140"/>
    <w:rsid w:val="00D431E8"/>
    <w:rsid w:val="00D43687"/>
    <w:rsid w:val="00D44B2F"/>
    <w:rsid w:val="00D45520"/>
    <w:rsid w:val="00D47CB0"/>
    <w:rsid w:val="00D50079"/>
    <w:rsid w:val="00D503F6"/>
    <w:rsid w:val="00D5481A"/>
    <w:rsid w:val="00D54F1E"/>
    <w:rsid w:val="00D55036"/>
    <w:rsid w:val="00D55973"/>
    <w:rsid w:val="00D57E78"/>
    <w:rsid w:val="00D60D8B"/>
    <w:rsid w:val="00D61C41"/>
    <w:rsid w:val="00D62943"/>
    <w:rsid w:val="00D64510"/>
    <w:rsid w:val="00D648A9"/>
    <w:rsid w:val="00D670FB"/>
    <w:rsid w:val="00D7005A"/>
    <w:rsid w:val="00D7025D"/>
    <w:rsid w:val="00D72C1D"/>
    <w:rsid w:val="00D72EAD"/>
    <w:rsid w:val="00D76496"/>
    <w:rsid w:val="00D80DE5"/>
    <w:rsid w:val="00D8173B"/>
    <w:rsid w:val="00D827AB"/>
    <w:rsid w:val="00D835D8"/>
    <w:rsid w:val="00D83896"/>
    <w:rsid w:val="00D840D3"/>
    <w:rsid w:val="00D87488"/>
    <w:rsid w:val="00D90A2D"/>
    <w:rsid w:val="00D9371A"/>
    <w:rsid w:val="00D943BE"/>
    <w:rsid w:val="00D954B9"/>
    <w:rsid w:val="00D9614E"/>
    <w:rsid w:val="00D9657B"/>
    <w:rsid w:val="00D97036"/>
    <w:rsid w:val="00D97EF7"/>
    <w:rsid w:val="00DA16D2"/>
    <w:rsid w:val="00DA216F"/>
    <w:rsid w:val="00DA44F2"/>
    <w:rsid w:val="00DA48B9"/>
    <w:rsid w:val="00DA778D"/>
    <w:rsid w:val="00DB0178"/>
    <w:rsid w:val="00DB29EB"/>
    <w:rsid w:val="00DB3A56"/>
    <w:rsid w:val="00DC127B"/>
    <w:rsid w:val="00DC12AD"/>
    <w:rsid w:val="00DC5FB1"/>
    <w:rsid w:val="00DC6D02"/>
    <w:rsid w:val="00DC7888"/>
    <w:rsid w:val="00DC7D6D"/>
    <w:rsid w:val="00DD0514"/>
    <w:rsid w:val="00DD288C"/>
    <w:rsid w:val="00DD4F5D"/>
    <w:rsid w:val="00DD586F"/>
    <w:rsid w:val="00DD6AF8"/>
    <w:rsid w:val="00DE041A"/>
    <w:rsid w:val="00DE04B8"/>
    <w:rsid w:val="00DE07C1"/>
    <w:rsid w:val="00DE0EB5"/>
    <w:rsid w:val="00DE12AB"/>
    <w:rsid w:val="00DE231A"/>
    <w:rsid w:val="00DE5F99"/>
    <w:rsid w:val="00DE66E5"/>
    <w:rsid w:val="00DF1065"/>
    <w:rsid w:val="00DF1312"/>
    <w:rsid w:val="00DF1642"/>
    <w:rsid w:val="00DF208B"/>
    <w:rsid w:val="00DF6D1C"/>
    <w:rsid w:val="00E0348F"/>
    <w:rsid w:val="00E06676"/>
    <w:rsid w:val="00E07937"/>
    <w:rsid w:val="00E14EE0"/>
    <w:rsid w:val="00E1539B"/>
    <w:rsid w:val="00E15F8D"/>
    <w:rsid w:val="00E17961"/>
    <w:rsid w:val="00E20162"/>
    <w:rsid w:val="00E205F8"/>
    <w:rsid w:val="00E20DD8"/>
    <w:rsid w:val="00E229CD"/>
    <w:rsid w:val="00E23300"/>
    <w:rsid w:val="00E2346C"/>
    <w:rsid w:val="00E24807"/>
    <w:rsid w:val="00E25621"/>
    <w:rsid w:val="00E30772"/>
    <w:rsid w:val="00E31B18"/>
    <w:rsid w:val="00E34237"/>
    <w:rsid w:val="00E3549A"/>
    <w:rsid w:val="00E36265"/>
    <w:rsid w:val="00E419FD"/>
    <w:rsid w:val="00E43461"/>
    <w:rsid w:val="00E47742"/>
    <w:rsid w:val="00E47996"/>
    <w:rsid w:val="00E53EA6"/>
    <w:rsid w:val="00E547B1"/>
    <w:rsid w:val="00E55030"/>
    <w:rsid w:val="00E55338"/>
    <w:rsid w:val="00E559B5"/>
    <w:rsid w:val="00E56C11"/>
    <w:rsid w:val="00E6098D"/>
    <w:rsid w:val="00E60C66"/>
    <w:rsid w:val="00E629D9"/>
    <w:rsid w:val="00E63996"/>
    <w:rsid w:val="00E6560F"/>
    <w:rsid w:val="00E65D30"/>
    <w:rsid w:val="00E669A0"/>
    <w:rsid w:val="00E71406"/>
    <w:rsid w:val="00E722F8"/>
    <w:rsid w:val="00E72D56"/>
    <w:rsid w:val="00E72EAA"/>
    <w:rsid w:val="00E7586D"/>
    <w:rsid w:val="00E81E46"/>
    <w:rsid w:val="00E82938"/>
    <w:rsid w:val="00E84696"/>
    <w:rsid w:val="00E86098"/>
    <w:rsid w:val="00E86AFC"/>
    <w:rsid w:val="00E86D98"/>
    <w:rsid w:val="00E875D8"/>
    <w:rsid w:val="00E87D0B"/>
    <w:rsid w:val="00E90901"/>
    <w:rsid w:val="00E90BC8"/>
    <w:rsid w:val="00E90ECB"/>
    <w:rsid w:val="00E9150B"/>
    <w:rsid w:val="00E944BF"/>
    <w:rsid w:val="00E94C4D"/>
    <w:rsid w:val="00E9511F"/>
    <w:rsid w:val="00E95E7E"/>
    <w:rsid w:val="00E970AE"/>
    <w:rsid w:val="00E97D6B"/>
    <w:rsid w:val="00EA0235"/>
    <w:rsid w:val="00EA251C"/>
    <w:rsid w:val="00EA2CEC"/>
    <w:rsid w:val="00EA3066"/>
    <w:rsid w:val="00EA38F0"/>
    <w:rsid w:val="00EA5134"/>
    <w:rsid w:val="00EB00A1"/>
    <w:rsid w:val="00EB1894"/>
    <w:rsid w:val="00EB2673"/>
    <w:rsid w:val="00EB3B3E"/>
    <w:rsid w:val="00EB4016"/>
    <w:rsid w:val="00EB49D4"/>
    <w:rsid w:val="00EB56E2"/>
    <w:rsid w:val="00EB7B3D"/>
    <w:rsid w:val="00EC338A"/>
    <w:rsid w:val="00EC34B8"/>
    <w:rsid w:val="00EC3F39"/>
    <w:rsid w:val="00EC5148"/>
    <w:rsid w:val="00EC71A8"/>
    <w:rsid w:val="00ED062C"/>
    <w:rsid w:val="00ED36AD"/>
    <w:rsid w:val="00ED4B14"/>
    <w:rsid w:val="00ED4BD3"/>
    <w:rsid w:val="00ED5A5C"/>
    <w:rsid w:val="00ED6929"/>
    <w:rsid w:val="00ED6991"/>
    <w:rsid w:val="00ED6999"/>
    <w:rsid w:val="00EE1B7A"/>
    <w:rsid w:val="00EE2642"/>
    <w:rsid w:val="00EE52E8"/>
    <w:rsid w:val="00EE55D9"/>
    <w:rsid w:val="00EF1C97"/>
    <w:rsid w:val="00EF1E4D"/>
    <w:rsid w:val="00EF2EFF"/>
    <w:rsid w:val="00EF484F"/>
    <w:rsid w:val="00EF51D0"/>
    <w:rsid w:val="00EF66E4"/>
    <w:rsid w:val="00EF693C"/>
    <w:rsid w:val="00EF7675"/>
    <w:rsid w:val="00F000E3"/>
    <w:rsid w:val="00F02547"/>
    <w:rsid w:val="00F032EA"/>
    <w:rsid w:val="00F0557D"/>
    <w:rsid w:val="00F05EC1"/>
    <w:rsid w:val="00F07C15"/>
    <w:rsid w:val="00F11510"/>
    <w:rsid w:val="00F11B3A"/>
    <w:rsid w:val="00F149CB"/>
    <w:rsid w:val="00F156ED"/>
    <w:rsid w:val="00F1605A"/>
    <w:rsid w:val="00F16C18"/>
    <w:rsid w:val="00F171E6"/>
    <w:rsid w:val="00F173FA"/>
    <w:rsid w:val="00F17BDF"/>
    <w:rsid w:val="00F20EDC"/>
    <w:rsid w:val="00F2191F"/>
    <w:rsid w:val="00F22CD7"/>
    <w:rsid w:val="00F23043"/>
    <w:rsid w:val="00F235F4"/>
    <w:rsid w:val="00F23AC5"/>
    <w:rsid w:val="00F26149"/>
    <w:rsid w:val="00F30814"/>
    <w:rsid w:val="00F321A5"/>
    <w:rsid w:val="00F329CD"/>
    <w:rsid w:val="00F331A1"/>
    <w:rsid w:val="00F367AF"/>
    <w:rsid w:val="00F36A17"/>
    <w:rsid w:val="00F37B39"/>
    <w:rsid w:val="00F44B6F"/>
    <w:rsid w:val="00F4595F"/>
    <w:rsid w:val="00F45A3C"/>
    <w:rsid w:val="00F474FB"/>
    <w:rsid w:val="00F51425"/>
    <w:rsid w:val="00F51F84"/>
    <w:rsid w:val="00F529A2"/>
    <w:rsid w:val="00F53992"/>
    <w:rsid w:val="00F54EED"/>
    <w:rsid w:val="00F55125"/>
    <w:rsid w:val="00F57022"/>
    <w:rsid w:val="00F57C45"/>
    <w:rsid w:val="00F62882"/>
    <w:rsid w:val="00F628EE"/>
    <w:rsid w:val="00F62BAE"/>
    <w:rsid w:val="00F63119"/>
    <w:rsid w:val="00F63E29"/>
    <w:rsid w:val="00F64755"/>
    <w:rsid w:val="00F65B79"/>
    <w:rsid w:val="00F66EA6"/>
    <w:rsid w:val="00F6789F"/>
    <w:rsid w:val="00F67FD2"/>
    <w:rsid w:val="00F70F16"/>
    <w:rsid w:val="00F72612"/>
    <w:rsid w:val="00F7299A"/>
    <w:rsid w:val="00F73658"/>
    <w:rsid w:val="00F73754"/>
    <w:rsid w:val="00F73921"/>
    <w:rsid w:val="00F74E49"/>
    <w:rsid w:val="00F77BC1"/>
    <w:rsid w:val="00F8285A"/>
    <w:rsid w:val="00F83BD3"/>
    <w:rsid w:val="00F85A9E"/>
    <w:rsid w:val="00F86BCD"/>
    <w:rsid w:val="00F86DA9"/>
    <w:rsid w:val="00F87522"/>
    <w:rsid w:val="00F87E5B"/>
    <w:rsid w:val="00F915EC"/>
    <w:rsid w:val="00F92D0A"/>
    <w:rsid w:val="00F930EA"/>
    <w:rsid w:val="00FA19DF"/>
    <w:rsid w:val="00FA3A54"/>
    <w:rsid w:val="00FA7CA1"/>
    <w:rsid w:val="00FB28FC"/>
    <w:rsid w:val="00FB46DC"/>
    <w:rsid w:val="00FC206D"/>
    <w:rsid w:val="00FC20FF"/>
    <w:rsid w:val="00FC3A15"/>
    <w:rsid w:val="00FC4D12"/>
    <w:rsid w:val="00FC5FE6"/>
    <w:rsid w:val="00FC63AB"/>
    <w:rsid w:val="00FC6DFA"/>
    <w:rsid w:val="00FC7D85"/>
    <w:rsid w:val="00FD00BD"/>
    <w:rsid w:val="00FD0894"/>
    <w:rsid w:val="00FD1938"/>
    <w:rsid w:val="00FD2F5F"/>
    <w:rsid w:val="00FD5534"/>
    <w:rsid w:val="00FD580B"/>
    <w:rsid w:val="00FD6C8F"/>
    <w:rsid w:val="00FD75D6"/>
    <w:rsid w:val="00FD7FA7"/>
    <w:rsid w:val="00FE32AC"/>
    <w:rsid w:val="00FE3E0C"/>
    <w:rsid w:val="00FE5BF9"/>
    <w:rsid w:val="00FE669B"/>
    <w:rsid w:val="00FE7F62"/>
    <w:rsid w:val="00FF0218"/>
    <w:rsid w:val="00FF0EE5"/>
    <w:rsid w:val="00FF3466"/>
    <w:rsid w:val="00FF4D8B"/>
    <w:rsid w:val="00FF7829"/>
    <w:rsid w:val="00FF79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46C"/>
    <w:pPr>
      <w:widowControl w:val="0"/>
      <w:jc w:val="both"/>
    </w:pPr>
    <w:rPr>
      <w:kern w:val="2"/>
      <w:sz w:val="21"/>
      <w:szCs w:val="24"/>
    </w:rPr>
  </w:style>
  <w:style w:type="paragraph" w:styleId="2">
    <w:name w:val="heading 2"/>
    <w:basedOn w:val="a"/>
    <w:qFormat/>
    <w:rsid w:val="00816DC9"/>
    <w:pPr>
      <w:widowControl/>
      <w:spacing w:before="100" w:beforeAutospacing="1" w:after="100" w:afterAutospacing="1"/>
      <w:jc w:val="left"/>
      <w:outlineLvl w:val="1"/>
    </w:pPr>
    <w:rPr>
      <w:rFonts w:ascii="宋体" w:hAnsi="宋体" w:cs="宋体"/>
      <w:b/>
      <w:bCs/>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34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B30D40"/>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603769"/>
  </w:style>
  <w:style w:type="paragraph" w:styleId="a5">
    <w:name w:val="footer"/>
    <w:basedOn w:val="a"/>
    <w:rsid w:val="000E21B0"/>
    <w:pPr>
      <w:tabs>
        <w:tab w:val="center" w:pos="4153"/>
        <w:tab w:val="right" w:pos="8306"/>
      </w:tabs>
      <w:snapToGrid w:val="0"/>
      <w:jc w:val="left"/>
    </w:pPr>
    <w:rPr>
      <w:sz w:val="18"/>
      <w:szCs w:val="18"/>
    </w:rPr>
  </w:style>
  <w:style w:type="character" w:styleId="a6">
    <w:name w:val="page number"/>
    <w:basedOn w:val="a0"/>
    <w:rsid w:val="000E21B0"/>
  </w:style>
  <w:style w:type="paragraph" w:styleId="a7">
    <w:name w:val="header"/>
    <w:basedOn w:val="a"/>
    <w:link w:val="Char"/>
    <w:rsid w:val="000E21B0"/>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01414D"/>
    <w:rPr>
      <w:sz w:val="18"/>
      <w:szCs w:val="18"/>
    </w:rPr>
  </w:style>
  <w:style w:type="character" w:customStyle="1" w:styleId="apple-style-span">
    <w:name w:val="apple-style-span"/>
    <w:basedOn w:val="a0"/>
    <w:rsid w:val="008D3D1E"/>
  </w:style>
  <w:style w:type="character" w:customStyle="1" w:styleId="Char">
    <w:name w:val="页眉 Char"/>
    <w:basedOn w:val="a0"/>
    <w:link w:val="a7"/>
    <w:rsid w:val="00845B17"/>
    <w:rPr>
      <w:rFonts w:eastAsia="宋体"/>
      <w:kern w:val="2"/>
      <w:sz w:val="18"/>
      <w:szCs w:val="18"/>
      <w:lang w:val="en-US" w:eastAsia="zh-CN" w:bidi="ar-SA"/>
    </w:rPr>
  </w:style>
  <w:style w:type="paragraph" w:customStyle="1" w:styleId="ParaCharCharCharChar">
    <w:name w:val="默认段落字体 Para Char Char Char Char"/>
    <w:basedOn w:val="a"/>
    <w:rsid w:val="00816DC9"/>
    <w:rPr>
      <w:sz w:val="24"/>
    </w:rPr>
  </w:style>
  <w:style w:type="paragraph" w:styleId="a9">
    <w:name w:val="Date"/>
    <w:basedOn w:val="a"/>
    <w:next w:val="a"/>
    <w:rsid w:val="001E5EE8"/>
    <w:pPr>
      <w:ind w:leftChars="2500" w:left="100"/>
    </w:pPr>
  </w:style>
  <w:style w:type="paragraph" w:customStyle="1" w:styleId="1">
    <w:name w:val="样式1"/>
    <w:basedOn w:val="a"/>
    <w:rsid w:val="00D9614E"/>
    <w:pPr>
      <w:spacing w:line="341" w:lineRule="auto"/>
    </w:pPr>
    <w:rPr>
      <w:rFonts w:eastAsia="仿宋_GB2312"/>
      <w:spacing w:val="-6"/>
      <w:sz w:val="32"/>
      <w:szCs w:val="32"/>
    </w:rPr>
  </w:style>
  <w:style w:type="paragraph" w:styleId="aa">
    <w:name w:val="List Paragraph"/>
    <w:basedOn w:val="a"/>
    <w:uiPriority w:val="34"/>
    <w:qFormat/>
    <w:rsid w:val="00257E5F"/>
    <w:pPr>
      <w:ind w:firstLineChars="200" w:firstLine="420"/>
    </w:pPr>
  </w:style>
</w:styles>
</file>

<file path=word/webSettings.xml><?xml version="1.0" encoding="utf-8"?>
<w:webSettings xmlns:r="http://schemas.openxmlformats.org/officeDocument/2006/relationships" xmlns:w="http://schemas.openxmlformats.org/wordprocessingml/2006/main">
  <w:divs>
    <w:div w:id="109628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529</TotalTime>
  <Pages>4</Pages>
  <Words>1368</Words>
  <Characters>7799</Characters>
  <Application>Microsoft Office Word</Application>
  <DocSecurity>0</DocSecurity>
  <Lines>64</Lines>
  <Paragraphs>18</Paragraphs>
  <ScaleCrop>false</ScaleCrop>
  <Company>Microsoft</Company>
  <LinksUpToDate>false</LinksUpToDate>
  <CharactersWithSpaces>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溧阳市2010年重点工程(工作)安排表（修改稿）</dc:title>
  <dc:creator>User</dc:creator>
  <cp:lastModifiedBy>admi</cp:lastModifiedBy>
  <cp:revision>214</cp:revision>
  <cp:lastPrinted>2015-04-17T06:53:00Z</cp:lastPrinted>
  <dcterms:created xsi:type="dcterms:W3CDTF">2015-03-26T08:12:00Z</dcterms:created>
  <dcterms:modified xsi:type="dcterms:W3CDTF">2015-04-17T06:57:00Z</dcterms:modified>
</cp:coreProperties>
</file>