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房源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95</w:t>
      </w:r>
      <w:r>
        <w:rPr>
          <w:rFonts w:hint="eastAsia" w:ascii="黑体" w:hAnsi="黑体" w:eastAsia="黑体"/>
          <w:sz w:val="72"/>
          <w:szCs w:val="72"/>
        </w:rPr>
        <w:t>套：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景豪广场D幢308、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314、</w:t>
      </w:r>
      <w:r>
        <w:rPr>
          <w:rFonts w:ascii="黑体" w:hAnsi="黑体" w:eastAsia="黑体"/>
          <w:sz w:val="32"/>
          <w:szCs w:val="32"/>
        </w:rPr>
        <w:t>701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709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811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1007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1008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1106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1107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1108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1109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</w:t>
      </w:r>
      <w:r>
        <w:rPr>
          <w:rFonts w:ascii="黑体" w:hAnsi="黑体" w:eastAsia="黑体"/>
          <w:sz w:val="32"/>
          <w:szCs w:val="32"/>
        </w:rPr>
        <w:t>豪广场</w:t>
      </w:r>
      <w:r>
        <w:rPr>
          <w:rFonts w:hint="eastAsia" w:ascii="黑体" w:hAnsi="黑体" w:eastAsia="黑体"/>
          <w:sz w:val="32"/>
          <w:szCs w:val="32"/>
        </w:rPr>
        <w:t>D幢1201、</w:t>
      </w:r>
      <w:r>
        <w:rPr>
          <w:rFonts w:ascii="黑体" w:hAnsi="黑体" w:eastAsia="黑体"/>
          <w:sz w:val="32"/>
          <w:szCs w:val="32"/>
        </w:rPr>
        <w:t>1202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1203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1204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1205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1206</w:t>
      </w:r>
      <w:r>
        <w:rPr>
          <w:rFonts w:hint="eastAsia" w:ascii="黑体" w:hAnsi="黑体" w:eastAsia="黑体"/>
          <w:sz w:val="32"/>
          <w:szCs w:val="32"/>
        </w:rPr>
        <w:t>、1208、</w:t>
      </w:r>
      <w:r>
        <w:rPr>
          <w:rFonts w:ascii="黑体" w:hAnsi="黑体" w:eastAsia="黑体"/>
          <w:sz w:val="32"/>
          <w:szCs w:val="32"/>
        </w:rPr>
        <w:t>1209</w:t>
      </w:r>
      <w:r>
        <w:rPr>
          <w:rFonts w:hint="eastAsia" w:ascii="黑体" w:hAnsi="黑体" w:eastAsia="黑体"/>
          <w:sz w:val="32"/>
          <w:szCs w:val="32"/>
        </w:rPr>
        <w:t>、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1210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1211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1212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1213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1214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1215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景豪</w:t>
      </w:r>
      <w:r>
        <w:rPr>
          <w:rFonts w:ascii="黑体" w:hAnsi="黑体" w:eastAsia="黑体"/>
          <w:sz w:val="32"/>
          <w:szCs w:val="32"/>
        </w:rPr>
        <w:t>广场</w:t>
      </w:r>
      <w:r>
        <w:rPr>
          <w:rFonts w:hint="eastAsia" w:ascii="黑体" w:hAnsi="黑体" w:eastAsia="黑体"/>
          <w:sz w:val="32"/>
          <w:szCs w:val="32"/>
        </w:rPr>
        <w:t>D幢1301、</w:t>
      </w:r>
      <w:r>
        <w:rPr>
          <w:rFonts w:ascii="黑体" w:hAnsi="黑体" w:eastAsia="黑体"/>
          <w:sz w:val="32"/>
          <w:szCs w:val="32"/>
        </w:rPr>
        <w:t>1302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1303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1304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1305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1306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1308</w:t>
      </w:r>
      <w:r>
        <w:rPr>
          <w:rFonts w:hint="eastAsia" w:ascii="黑体" w:hAnsi="黑体" w:eastAsia="黑体"/>
          <w:sz w:val="32"/>
          <w:szCs w:val="32"/>
        </w:rPr>
        <w:t>、1309、</w:t>
      </w:r>
      <w:r>
        <w:rPr>
          <w:rFonts w:ascii="黑体" w:hAnsi="黑体" w:eastAsia="黑体"/>
          <w:sz w:val="32"/>
          <w:szCs w:val="32"/>
        </w:rPr>
        <w:t>1310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1311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1312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1313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1314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1315</w:t>
      </w: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景豪广场D幢1401、</w:t>
      </w:r>
      <w:r>
        <w:rPr>
          <w:rFonts w:ascii="黑体" w:hAnsi="黑体" w:eastAsia="黑体"/>
          <w:sz w:val="32"/>
          <w:szCs w:val="32"/>
        </w:rPr>
        <w:t>1402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1403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1404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1405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1406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1408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1409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1410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1411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1412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1413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1414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1415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景豪</w:t>
      </w:r>
      <w:r>
        <w:rPr>
          <w:rFonts w:ascii="黑体" w:hAnsi="黑体" w:eastAsia="黑体"/>
          <w:sz w:val="32"/>
          <w:szCs w:val="32"/>
        </w:rPr>
        <w:t>广场</w:t>
      </w:r>
      <w:r>
        <w:rPr>
          <w:rFonts w:hint="eastAsia" w:ascii="黑体" w:hAnsi="黑体" w:eastAsia="黑体"/>
          <w:sz w:val="32"/>
          <w:szCs w:val="32"/>
        </w:rPr>
        <w:t>D幢1501、</w:t>
      </w:r>
      <w:r>
        <w:rPr>
          <w:rFonts w:ascii="黑体" w:hAnsi="黑体" w:eastAsia="黑体"/>
          <w:sz w:val="32"/>
          <w:szCs w:val="32"/>
        </w:rPr>
        <w:t>1502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1503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1504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1505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1506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1508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1509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1510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1511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1512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1513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1514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1515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</w:t>
      </w:r>
      <w:r>
        <w:rPr>
          <w:rFonts w:ascii="黑体" w:hAnsi="黑体" w:eastAsia="黑体"/>
          <w:sz w:val="32"/>
          <w:szCs w:val="32"/>
        </w:rPr>
        <w:t>豪广场</w:t>
      </w:r>
      <w:r>
        <w:rPr>
          <w:rFonts w:hint="eastAsia" w:ascii="黑体" w:hAnsi="黑体" w:eastAsia="黑体"/>
          <w:sz w:val="32"/>
          <w:szCs w:val="32"/>
        </w:rPr>
        <w:t>D幢1601、</w:t>
      </w:r>
      <w:r>
        <w:rPr>
          <w:rFonts w:ascii="黑体" w:hAnsi="黑体" w:eastAsia="黑体"/>
          <w:sz w:val="32"/>
          <w:szCs w:val="32"/>
        </w:rPr>
        <w:t>1602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1603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1604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1605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1606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1608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1609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1610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1611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1612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1613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1614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1615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景</w:t>
      </w:r>
      <w:r>
        <w:rPr>
          <w:rFonts w:ascii="黑体" w:hAnsi="黑体" w:eastAsia="黑体"/>
          <w:sz w:val="32"/>
          <w:szCs w:val="32"/>
        </w:rPr>
        <w:t>豪广场</w:t>
      </w:r>
      <w:r>
        <w:rPr>
          <w:rFonts w:hint="eastAsia" w:ascii="黑体" w:hAnsi="黑体" w:eastAsia="黑体"/>
          <w:sz w:val="32"/>
          <w:szCs w:val="32"/>
        </w:rPr>
        <w:t>D幢1701、</w:t>
      </w:r>
      <w:r>
        <w:rPr>
          <w:rFonts w:ascii="黑体" w:hAnsi="黑体" w:eastAsia="黑体"/>
          <w:sz w:val="32"/>
          <w:szCs w:val="32"/>
        </w:rPr>
        <w:t>1702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1703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1704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1705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1706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1708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1709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1710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1711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1712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1713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1714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1715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2A40"/>
    <w:multiLevelType w:val="multilevel"/>
    <w:tmpl w:val="58AD2A4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C5"/>
    <w:rsid w:val="003C3BC5"/>
    <w:rsid w:val="0045339E"/>
    <w:rsid w:val="005A3391"/>
    <w:rsid w:val="00615588"/>
    <w:rsid w:val="574E3F00"/>
    <w:rsid w:val="6FA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ScaleCrop>false</ScaleCrop>
  <LinksUpToDate>false</LinksUpToDate>
  <CharactersWithSpaces>576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2017-03-31T03:05:00Z</dcterms:created>
  <dc:creator>姚轶蓝</dc:creator>
  <cp:lastModifiedBy>Administrator</cp:lastModifiedBy>
  <dcterms:modified xsi:type="dcterms:W3CDTF">2017-04-11T08:49:55Z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