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</w:p>
    <w:p>
      <w:pPr>
        <w:autoSpaceDE w:val="0"/>
        <w:autoSpaceDN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参保人员治疗阶段评价表</w:t>
      </w:r>
    </w:p>
    <w:p>
      <w:pPr>
        <w:autoSpaceDE w:val="0"/>
        <w:autoSpaceDN w:val="0"/>
        <w:rPr>
          <w:sz w:val="28"/>
        </w:rPr>
      </w:pPr>
    </w:p>
    <w:p>
      <w:pPr>
        <w:autoSpaceDE w:val="0"/>
        <w:autoSpaceDN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姓名：         性别：           年龄：             病区：         </w:t>
      </w:r>
    </w:p>
    <w:p>
      <w:pPr>
        <w:autoSpaceDE w:val="0"/>
        <w:autoSpaceDN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床号：         住院号：         入院时间：         评价时间：  </w:t>
      </w:r>
    </w:p>
    <w:tbl>
      <w:tblPr>
        <w:tblStyle w:val="6"/>
        <w:tblpPr w:leftFromText="180" w:rightFromText="180" w:vertAnchor="text" w:tblpX="-251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一般情况：</w:t>
            </w:r>
            <w:r>
              <w:rPr>
                <w:rFonts w:eastAsia="仿宋_GB2312"/>
                <w:sz w:val="24"/>
              </w:rPr>
              <w:t>T: ____℃   P:_____次/分   R:_____次/分   BP:_____/_____mmHg</w:t>
            </w:r>
          </w:p>
          <w:p>
            <w:pPr>
              <w:autoSpaceDE w:val="0"/>
              <w:autoSpaceDN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体重：_____Kg    饮食：_________   ___次/日    睡眠：______</w:t>
            </w:r>
          </w:p>
          <w:p>
            <w:pPr>
              <w:autoSpaceDE w:val="0"/>
              <w:autoSpaceDN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大便性状：_______  ____次/日     小便：____次/日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感知、认知、思维、活动能力情况变化：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各系统及主要脏器功能变化：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专科情况：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辅助检查：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据此考虑：出院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近日出院 </w:t>
            </w:r>
            <w:r>
              <w:rPr>
                <w:rFonts w:hint="eastAsia"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 xml:space="preserve">继续住院治疗 </w:t>
            </w:r>
            <w:r>
              <w:rPr>
                <w:rFonts w:hint="eastAsia" w:eastAsia="仿宋_GB2312"/>
                <w:sz w:val="28"/>
              </w:rPr>
              <w:t xml:space="preserve">      </w:t>
            </w:r>
            <w:r>
              <w:rPr>
                <w:rFonts w:eastAsia="仿宋_GB2312"/>
                <w:sz w:val="28"/>
              </w:rPr>
              <w:t>转院</w:t>
            </w:r>
          </w:p>
        </w:tc>
      </w:tr>
    </w:tbl>
    <w:p>
      <w:pPr>
        <w:autoSpaceDE w:val="0"/>
        <w:autoSpaceDN w:val="0"/>
        <w:ind w:firstLine="3360" w:firstLineChars="1200"/>
        <w:rPr>
          <w:rFonts w:ascii="宋体" w:hAnsi="宋体"/>
        </w:rPr>
      </w:pPr>
      <w:r>
        <w:rPr>
          <w:rFonts w:eastAsia="仿宋_GB2312"/>
          <w:sz w:val="28"/>
        </w:rPr>
        <w:t xml:space="preserve">评估人：           评估小组组长：      </w:t>
      </w:r>
      <w:r>
        <w:rPr>
          <w:rFonts w:eastAsia="仿宋_GB2312"/>
          <w:sz w:val="24"/>
        </w:rPr>
        <w:t xml:space="preserve"> </w:t>
      </w:r>
    </w:p>
    <w:sectPr>
      <w:footerReference r:id="rId3" w:type="default"/>
      <w:pgSz w:w="11906" w:h="16838"/>
      <w:pgMar w:top="1531" w:right="1531" w:bottom="1531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FB"/>
    <w:rsid w:val="00045835"/>
    <w:rsid w:val="00051065"/>
    <w:rsid w:val="00061F57"/>
    <w:rsid w:val="000631D2"/>
    <w:rsid w:val="000A3A19"/>
    <w:rsid w:val="000B0717"/>
    <w:rsid w:val="0014560A"/>
    <w:rsid w:val="00174B03"/>
    <w:rsid w:val="00180514"/>
    <w:rsid w:val="001A3B89"/>
    <w:rsid w:val="00250635"/>
    <w:rsid w:val="00264B8D"/>
    <w:rsid w:val="00290F90"/>
    <w:rsid w:val="002D44B5"/>
    <w:rsid w:val="002F2762"/>
    <w:rsid w:val="00304034"/>
    <w:rsid w:val="0031720E"/>
    <w:rsid w:val="0032001A"/>
    <w:rsid w:val="00324962"/>
    <w:rsid w:val="00343507"/>
    <w:rsid w:val="003B026A"/>
    <w:rsid w:val="003B4261"/>
    <w:rsid w:val="003C7753"/>
    <w:rsid w:val="00421619"/>
    <w:rsid w:val="00446421"/>
    <w:rsid w:val="004A7113"/>
    <w:rsid w:val="004B678D"/>
    <w:rsid w:val="004F7F07"/>
    <w:rsid w:val="00501651"/>
    <w:rsid w:val="0054243B"/>
    <w:rsid w:val="005A102D"/>
    <w:rsid w:val="005A192C"/>
    <w:rsid w:val="005A381E"/>
    <w:rsid w:val="00632BDB"/>
    <w:rsid w:val="00644B29"/>
    <w:rsid w:val="00666BEB"/>
    <w:rsid w:val="0069618E"/>
    <w:rsid w:val="006C17C1"/>
    <w:rsid w:val="006D2950"/>
    <w:rsid w:val="00770BE7"/>
    <w:rsid w:val="007772D3"/>
    <w:rsid w:val="00854E2E"/>
    <w:rsid w:val="008568E2"/>
    <w:rsid w:val="008B5A1C"/>
    <w:rsid w:val="008D5C59"/>
    <w:rsid w:val="00921E5C"/>
    <w:rsid w:val="0097592A"/>
    <w:rsid w:val="00993D53"/>
    <w:rsid w:val="00996D8E"/>
    <w:rsid w:val="009F73BE"/>
    <w:rsid w:val="00A32A69"/>
    <w:rsid w:val="00A540B1"/>
    <w:rsid w:val="00A62262"/>
    <w:rsid w:val="00AE71B4"/>
    <w:rsid w:val="00B21188"/>
    <w:rsid w:val="00B604F1"/>
    <w:rsid w:val="00B732ED"/>
    <w:rsid w:val="00BB6B33"/>
    <w:rsid w:val="00BC5A70"/>
    <w:rsid w:val="00BC61BA"/>
    <w:rsid w:val="00BF007C"/>
    <w:rsid w:val="00BF2918"/>
    <w:rsid w:val="00BF7C20"/>
    <w:rsid w:val="00C40D8F"/>
    <w:rsid w:val="00C44E32"/>
    <w:rsid w:val="00C742FB"/>
    <w:rsid w:val="00D9296A"/>
    <w:rsid w:val="00E37CD5"/>
    <w:rsid w:val="00E44E43"/>
    <w:rsid w:val="00E715EF"/>
    <w:rsid w:val="00E75E87"/>
    <w:rsid w:val="00E83056"/>
    <w:rsid w:val="00EF4ACE"/>
    <w:rsid w:val="00EF5306"/>
    <w:rsid w:val="00F256DD"/>
    <w:rsid w:val="00FD201C"/>
    <w:rsid w:val="00FD6046"/>
    <w:rsid w:val="00FE4136"/>
    <w:rsid w:val="01B22C3C"/>
    <w:rsid w:val="01E90672"/>
    <w:rsid w:val="02D57CFE"/>
    <w:rsid w:val="056A0B8E"/>
    <w:rsid w:val="0920232D"/>
    <w:rsid w:val="0A456B39"/>
    <w:rsid w:val="0A591E2A"/>
    <w:rsid w:val="0D711291"/>
    <w:rsid w:val="0D9E6028"/>
    <w:rsid w:val="137D6182"/>
    <w:rsid w:val="14F41C1A"/>
    <w:rsid w:val="16904E92"/>
    <w:rsid w:val="1974184E"/>
    <w:rsid w:val="198F79B3"/>
    <w:rsid w:val="19AD40FD"/>
    <w:rsid w:val="1A442287"/>
    <w:rsid w:val="1CED182B"/>
    <w:rsid w:val="222D5476"/>
    <w:rsid w:val="2237581C"/>
    <w:rsid w:val="224E39D2"/>
    <w:rsid w:val="232932BA"/>
    <w:rsid w:val="255506C8"/>
    <w:rsid w:val="258947EB"/>
    <w:rsid w:val="29D00AC6"/>
    <w:rsid w:val="2C114056"/>
    <w:rsid w:val="2C4270BE"/>
    <w:rsid w:val="30CE022C"/>
    <w:rsid w:val="366D0CAC"/>
    <w:rsid w:val="38DE0C94"/>
    <w:rsid w:val="405866D0"/>
    <w:rsid w:val="41526CB5"/>
    <w:rsid w:val="421E5582"/>
    <w:rsid w:val="424425E8"/>
    <w:rsid w:val="492E0F0B"/>
    <w:rsid w:val="4D07131D"/>
    <w:rsid w:val="50896196"/>
    <w:rsid w:val="53683052"/>
    <w:rsid w:val="53F971EF"/>
    <w:rsid w:val="55A701F4"/>
    <w:rsid w:val="5A3C3294"/>
    <w:rsid w:val="5D1C3236"/>
    <w:rsid w:val="675708AA"/>
    <w:rsid w:val="675C29FD"/>
    <w:rsid w:val="676F6D7D"/>
    <w:rsid w:val="689C6B66"/>
    <w:rsid w:val="6E930DD2"/>
    <w:rsid w:val="6EA80617"/>
    <w:rsid w:val="78C1320F"/>
    <w:rsid w:val="7A9E20B9"/>
    <w:rsid w:val="7AB64FC5"/>
    <w:rsid w:val="7C6D300F"/>
    <w:rsid w:val="7D2772B0"/>
    <w:rsid w:val="7DC11260"/>
    <w:rsid w:val="7EB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644</Words>
  <Characters>3671</Characters>
  <Lines>30</Lines>
  <Paragraphs>8</Paragraphs>
  <TotalTime>19</TotalTime>
  <ScaleCrop>false</ScaleCrop>
  <LinksUpToDate>false</LinksUpToDate>
  <CharactersWithSpaces>4307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2019-07-30T01:59:00Z</dcterms:created>
  <dc:creator>发改委部门管理员</dc:creator>
  <cp:lastModifiedBy>小造和小字</cp:lastModifiedBy>
  <cp:lastPrinted>2019-04-19T01:18:00Z</cp:lastPrinted>
  <dcterms:modified xsi:type="dcterms:W3CDTF">2020-01-19T08:31:11Z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